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Lambert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frederic-lambert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0000-0002-4292-0927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 : la linguistique se prête-t-elle à l’interdisciplinarité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2024, 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⟨10.4000/essais.12928⟩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histoire de la notion d’autoteleia (complétude) dans la tradition grecque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Blityri : Studi di storia delle idee sui segni e le lingue</w:t>
            </w:r>
            <w:r>
              <w:rPr/>
              <w:t xml:space="preserve">, 2019, Per la storia della linguistica. Saggi in onore di Giorgio Graffi per il suo 70esimo compleanno, VIII (1-2), pp.33-59.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⟨10.4454/blityri.v8i1-2.150⟩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observations sur les emplois de ok en français contemporain à partir de textes écrits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2019, Variations autour du mot OK, 25,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nom erreur et du verbe se tromper dans la langue française et la fonction heuristique de l'erreur dans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particule disjonctive ἤ chez Aristophane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2013, 85 (1),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Oude en grec ancien, du pareil au même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Linguarum varietas</w:t>
            </w:r>
            <w:r>
              <w:rPr/>
              <w:t xml:space="preserve">, 2012, 1,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intermittences du ou en français &amp;quot;, Revue de Sémantique et de Pragmatique 24 Sémantique de la coordination p.115-141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2010, 24, pp.115-141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halshs-00983140v1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2010, 24,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corrélation chez les grammairiens grecs : problèmes de métalangage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2010, 32 (1), pp.115-137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des langues chez les grecs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2009, 31 (2), 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met-on une virgule devant et? Cahiers de Grammaire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2006, 30, pp.205--218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participe à valeur coordinative en grec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non finies du verbe -1- Travaux linguistiques du Cerlico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hal-02733418v1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interdisciplinarité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21, 2024, Linguistique et interdisciplinarité,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⟨10.4000/essais.12919⟩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même l'exception obéit à une règle: le concept de sunemptôsis dans la tradition grammaticale grecque ancienne et plus spécialement chez Apollonius Dyscole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Lionel Dumarty. </w:t>
            </w:r>
            <w:r>
              <w:rPr>
                <w:i w:val="1"/>
                <w:iCs w:val="1"/>
              </w:rPr>
              <w:t xml:space="preserve">Langue idéale, langue réelle</w:t>
            </w:r>
            <w:r>
              <w:rPr/>
              <w:t xml:space="preserve">, Brepols, pp.85-126, 2023, 978-2-503-60901-0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Phrasis entre rhétorique et grammaire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Paola Cotticelli-Kurras. </w:t>
            </w:r>
            <w:r>
              <w:rPr>
                <w:i w:val="1"/>
                <w:iCs w:val="1"/>
              </w:rPr>
              <w:t xml:space="preserve">Metalanguage, glossing and conceptualization in the grammars of the Middle Ages</w:t>
            </w:r>
            <w:r>
              <w:rPr/>
              <w:t xml:space="preserve">, Nodus Publikationen, pp.99-124, 2023, 978-3-89323-030-3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Frédéric Lambert et Guillaume Bonnet. </w:t>
            </w:r>
            <w:r>
              <w:rPr>
                <w:i w:val="1"/>
                <w:iCs w:val="1"/>
              </w:rPr>
              <w:t xml:space="preserve">Apollonius Dyscole et Priscien: transmettre, traduire, interpréter Eléments d'une histoire problématique</w:t>
            </w:r>
            <w:r>
              <w:rPr/>
              <w:t xml:space="preserve">, XIII, Brepols, pp.7-12, 2021, Corpus Christianorum Lingua Patrum, 978-2-503-59608-2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Egger lecteur critique d'Apollonius Dyscole: un modèle pour le XXIe siècle?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Apollonius Dyscole et Priscien: transmettre, traduire, interpréter Eléments d'une histoire problématique</w:t>
            </w:r>
            <w:r>
              <w:rPr/>
              <w:t xml:space="preserve">, XIII, Brepols, pp.289-303, 2021, Corpus Christianorum Lingua Patrum, 978-2-503-59608-2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discursives de « voilà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Col, Gilles; Danino, Charlotte; Bikialo, Stéphane. </w:t>
            </w:r>
            <w:r>
              <w:rPr>
                <w:i w:val="1"/>
                <w:iCs w:val="1"/>
              </w:rPr>
              <w:t xml:space="preserve">Polysémie, usages et fonctions de voilà</w:t>
            </w:r>
            <w:r>
              <w:rPr/>
              <w:t xml:space="preserve">, De Gruyter, pp.123-152, 2020, 9783110622454.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⟨10.1515/9783110622454-004⟩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Degrés et nuances de l’acquiescement dans les dialogues de Platon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Martti Leiwo, Marja Vierros &amp; Sonja Dahlgren. </w:t>
            </w:r>
            <w:r>
              <w:rPr>
                <w:i w:val="1"/>
                <w:iCs w:val="1"/>
              </w:rPr>
              <w:t xml:space="preserve">Papers on Ancient Greek Linguistics, Proceedings of the Ninth International Colloquium on Ancient Greek Linguistics (ICAGL 9) 30 August – 1 September 2018, Helsinki</w:t>
            </w:r>
            <w:r>
              <w:rPr/>
              <w:t xml:space="preserve">, Societas Scientiarum Fennica, pp.235-258, 2020, Commentationes Humanarum Litterarum 139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de καί initial en grec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Greek Linguistics New Approaches, Insights, Perspectives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2017, 978-3-11-055175-4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Apollonius Dyscole avait-il lu Michèle Biraud?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Faure, Richard; Arnaud Zucker; Sylvie Mellet. </w:t>
            </w:r>
            <w:r>
              <w:rPr>
                <w:i w:val="1"/>
                <w:iCs w:val="1"/>
              </w:rPr>
              <w:t xml:space="preserve">Poétique de la syntaxe Rythmique de la langue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2017, 978-2-913667-49-5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Prélude l'idée de futur chez les grammairiens grecs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Frédéric Lambert; Rutger J. Allan; Theodore Markopoulos. </w:t>
            </w:r>
            <w:r>
              <w:rPr>
                <w:i w:val="1"/>
                <w:iCs w:val="1"/>
              </w:rPr>
              <w:t xml:space="preserve">THE GREEK FUTURE AND ITS HISTORY / LE FUTUR GREC ET SON HISTOIRE</w:t>
            </w:r>
            <w:r>
              <w:rPr/>
              <w:t xml:space="preserve">, 139, </w:t>
            </w:r>
            <w:hyperlink r:id="rId39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2017, Bibliothèque des cahiers de linguistique de Louvain, 978-90-429-3513-6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Apollonius Dyscole avait-il lu Michèle Biraud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Faure, Richard and Zucker, Arnaud and Mellet, Sylvie. </w:t>
            </w:r>
            <w:r>
              <w:rPr>
                <w:i w:val="1"/>
                <w:iCs w:val="1"/>
              </w:rPr>
              <w:t xml:space="preserve">Poétique de la syntaxe, rythmique de la langue : hommages à Michèle Biraud</w:t>
            </w:r>
            <w:r>
              <w:rPr/>
              <w:t xml:space="preserve">, ADRA, 2017, 978-2-913667-49-5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grec ancien : une pratique sans concept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Aussant, Emilie. </w:t>
            </w:r>
            <w:r>
              <w:rPr>
                <w:i w:val="1"/>
                <w:iCs w:val="1"/>
              </w:rPr>
              <w:t xml:space="preserve">La traduction dans l'histoire des idées linguistiques : représentations et pratiques</w:t>
            </w:r>
            <w:r>
              <w:rPr/>
              <w:t xml:space="preserve">, Geuthner, 2015, 978-2-7053-3918-0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Décidément l'indicatif n'a aucun sens du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réel à l'irréel -1- (Travaux linguistiques du CerLiCo n°25)</w:t>
            </w:r>
            <w:r>
              <w:rPr/>
              <w:t xml:space="preserve">, PUR, pp.17-33, 2014, 978-2-7535-2777-5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halshs-00986665v1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(suntaxis), Ancient Theories 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Giannakis, Georgios K. </w:t>
            </w:r>
            <w:r>
              <w:rPr>
                <w:i w:val="1"/>
                <w:iCs w:val="1"/>
              </w:rPr>
              <w:t xml:space="preserve">Encyclopedia of Ancient Greek language and linguistics</w:t>
            </w:r>
            <w:r>
              <w:rPr/>
              <w:t xml:space="preserve">, Brill,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Sentence/Utterance (‘logos'), (Ancient Theories of)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Giannakis, Georgios K. </w:t>
            </w:r>
            <w:r>
              <w:rPr>
                <w:i w:val="1"/>
                <w:iCs w:val="1"/>
              </w:rPr>
              <w:t xml:space="preserve">Encyclopedia of Ancient Greek Language and Linguistics</w:t>
            </w:r>
            <w:r>
              <w:rPr/>
              <w:t xml:space="preserve">, Brill,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 bien, eh ben, ben : l'interlocution est-elle grammaticalisable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Daniel Roulland, Catherine Douay. </w:t>
            </w:r>
            <w:r>
              <w:rPr>
                <w:i w:val="1"/>
                <w:iCs w:val="1"/>
              </w:rPr>
              <w:t xml:space="preserve">L'interlocution comme paramètre</w:t>
            </w:r>
            <w:r>
              <w:rPr/>
              <w:t xml:space="preserve">, PUR, 2012,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before Syntax: uses of the term of suntaxis in Greek Grammarians before Apollonius Dyscolus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Stefanos Matthaios, Franco Montanari, Antonios Rengakos. </w:t>
            </w:r>
            <w:r>
              <w:rPr>
                <w:i w:val="1"/>
                <w:iCs w:val="1"/>
              </w:rPr>
              <w:t xml:space="preserve">Ancient Scholarship and Grammar</w:t>
            </w:r>
            <w:r>
              <w:rPr/>
              <w:t xml:space="preserve">, De Gruyter, pp.347-359, 2011, Trends in Classics -- Supplementary Volumes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halshs-00982915v1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 historique et subjectivité : sur quelques exemples de Polybe et de Thucydide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Jean Lallot et al. </w:t>
            </w:r>
            <w:r>
              <w:rPr>
                <w:i w:val="1"/>
                <w:iCs w:val="1"/>
              </w:rPr>
              <w:t xml:space="preserve">Le présent historique chez Thucydide, Sémantique et fonction narrative</w:t>
            </w:r>
            <w:r>
              <w:rPr/>
              <w:t xml:space="preserve">, Brill, pp.195-221,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d'impersonnel en grec ancien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Daviet-Taylor, Françoise et Bottineau, Didier. </w:t>
            </w:r>
            <w:r>
              <w:rPr>
                <w:i w:val="1"/>
                <w:iCs w:val="1"/>
              </w:rPr>
              <w:t xml:space="preserve">L'impersonnel</w:t>
            </w:r>
            <w:r>
              <w:rPr/>
              <w:t xml:space="preserve">, PUR, pp.157-174, 2010,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place pour la chronologie dans l'interprétation du présent historique? Le cas du grec ancien.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Douay Catherine. </w:t>
            </w:r>
            <w:r>
              <w:rPr>
                <w:i w:val="1"/>
                <w:iCs w:val="1"/>
              </w:rPr>
              <w:t xml:space="preserve">Système et chronologie</w:t>
            </w:r>
            <w:r>
              <w:rPr/>
              <w:t xml:space="preserve">, PUR, p.91-108, 2010,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absence de Thucydide chez les grammairiens anciens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Fromentin Valérie, Gotteland Sophie et Payen Pascal. </w:t>
            </w:r>
            <w:r>
              <w:rPr>
                <w:i w:val="1"/>
                <w:iCs w:val="1"/>
              </w:rPr>
              <w:t xml:space="preserve">Ombres de Thucydide</w:t>
            </w:r>
            <w:r>
              <w:rPr/>
              <w:t xml:space="preserve">, Ausonius éditions, pp.209-224, 2010,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gradation: la dislocation coordinative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Henning Nølke et Frédéric Lambert. </w:t>
            </w:r>
            <w:r>
              <w:rPr>
                <w:i w:val="1"/>
                <w:iCs w:val="1"/>
              </w:rPr>
              <w:t xml:space="preserve">La syntaxe au cøeur de la grammaire</w:t>
            </w:r>
            <w:r>
              <w:rPr/>
              <w:t xml:space="preserve">, PUR, 2005,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coordination corrélative : te...kai en grec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Carvalho, Paulo de and Frédéric Lambert. </w:t>
            </w:r>
            <w:r>
              <w:rPr>
                <w:i w:val="1"/>
                <w:iCs w:val="1"/>
              </w:rPr>
              <w:t xml:space="preserve">Structures parallèles et corrélatives en grec et en latin</w:t>
            </w:r>
            <w:r>
              <w:rPr/>
              <w:t xml:space="preserve">, 27, Publications de l'Université de Saint-Etienne, pp.18, 2005, Centre Jean Palerne,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sur les couleurs: bleu, blanc, rouge en grec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Choi-Jonin, Injoo. </w:t>
            </w:r>
            <w:r>
              <w:rPr>
                <w:i w:val="1"/>
                <w:iCs w:val="1"/>
              </w:rPr>
              <w:t xml:space="preserve">Questions de classification en linguistique</w:t>
            </w:r>
            <w:r>
              <w:rPr/>
              <w:t xml:space="preserve">, Peter Lang,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hal-02733423v1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Apollonius Dyscole et Priscien : transmettre, traduire, interpréter. Éléments d'une histoire problématique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Frédéric Lambert et Guillaume Bonnet. Brepols, XIII, pp.324, 2021, Corpus Christianorum Lingua Patrum, 9782503596082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Greek future and its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Rutger J. Allan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Theodore Markopoulos</w:t>
              </w:r>
            </w:hyperlink>
          </w:p>
          <w:p>
            <w:pPr/>
            <w:r>
              <w:rPr/>
              <w:t xml:space="preserve">Frédéric Lambert; Rutger J. Allan; Theodore Markopoulos. </w:t>
            </w:r>
            <w:hyperlink r:id="rId39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139, pp.327, 2017, Bibliothèque des cahiers de linguistique de Louvain, Yves Duhoux; Guy Jucquois, 978-90-429-3513-6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Albrespit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</w:p>
          <w:p>
            <w:pPr/>
            <w:r>
              <w:rPr/>
              <w:t xml:space="preserve">PUR, pp.7-13,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à l'iréel -1- Diversité des langues et représentations métalinguistiques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Albrespit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25 (tome 1), pp.400, 2014, Travaux linguistiques du CerLiCo, 978-2-7535-2777-5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 la coordination (numéro 24 de la Revue de Sémantique et de Pragmatique)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PUO, pp.256,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Sémantique et de Pragmatique numéro 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Bassac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Clément</w:t>
              </w:r>
            </w:hyperlink>
          </w:p>
          <w:p>
            <w:pPr/>
            <w:r>
              <w:rPr/>
              <w:t xml:space="preserve">Presses Universitaires d'Orléans, pp.256,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non finies du verbe -2 (volume 20 des Travaux linguistiques du Cerlico)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PUR, pp.257,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non-finies du verbe. Travaux linguistiques du CERLICO n°20, Tome 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Albrespit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</w:p>
          <w:p>
            <w:pPr/>
            <w:r>
              <w:rPr/>
              <w:t xml:space="preserve">Presses Universitaires de Rennes, pp.258,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syntaxe au cøeur de la grammaire,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Collection Rivages PUR, pp.332,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parallèles et corrélatives en grec et en latin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Publications de l'Université de Saint-Etienne, Centre Jean P, pp.278,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essai de description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halshs-01667824v1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syntaxe occidentale : le concept de katalle:lote:s chez Apollonius Dyscole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Internationales Kolloquium des « Studienkreis ‘Geschichte der Sprachwissenschaft’ » Sprachkonzepte und Sprachkategorien in Geschichte und Gegenwart</w:t>
            </w:r>
            <w:r>
              <w:rPr/>
              <w:t xml:space="preserve">, May 2017, Verona,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things with the future?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</w:t>
            </w:r>
            <w:r>
              <w:rPr/>
              <w:t xml:space="preserve">, Sep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SUNTAXIS : L’ANTIQUITÉ GRECQUE A-T-ELLE INVENTÉ LA SYNTAXE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2014, pp.358-361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halshs-02078824v1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Callipo (M.), Dionisio Trace e la tradizione grammaticale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halshs-00983449v1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FF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lambert" TargetMode="External"/><Relationship Id="rId8" Type="http://schemas.openxmlformats.org/officeDocument/2006/relationships/hyperlink" Target="https://orcid.org/0000-0002-4292-0927" TargetMode="External"/><Relationship Id="rId9" Type="http://schemas.openxmlformats.org/officeDocument/2006/relationships/hyperlink" Target="https://hal.science/hal-04620870v1" TargetMode="External"/><Relationship Id="rId10" Type="http://schemas.openxmlformats.org/officeDocument/2006/relationships/hyperlink" Target="https://hal.science/search/index/?q=*&amp;authFullName_s=Fr&#233;d&#233;ric Lambert" TargetMode="External"/><Relationship Id="rId11" Type="http://schemas.openxmlformats.org/officeDocument/2006/relationships/hyperlink" Target="https://dx.doi.org/10.4000/essais.12928" TargetMode="External"/><Relationship Id="rId12" Type="http://schemas.openxmlformats.org/officeDocument/2006/relationships/hyperlink" Target="https://hal.science/hal-03543665v1" TargetMode="External"/><Relationship Id="rId13" Type="http://schemas.openxmlformats.org/officeDocument/2006/relationships/hyperlink" Target="https://dx.doi.org/10.4454/blityri.v8i1-2.150" TargetMode="External"/><Relationship Id="rId14" Type="http://schemas.openxmlformats.org/officeDocument/2006/relationships/hyperlink" Target="https://hal.science/hal-03544362v1" TargetMode="External"/><Relationship Id="rId15" Type="http://schemas.openxmlformats.org/officeDocument/2006/relationships/hyperlink" Target="https://hal.science/hal-02051077v1" TargetMode="External"/><Relationship Id="rId16" Type="http://schemas.openxmlformats.org/officeDocument/2006/relationships/hyperlink" Target="https://shs.hal.science/halshs-00983144v1" TargetMode="External"/><Relationship Id="rId17" Type="http://schemas.openxmlformats.org/officeDocument/2006/relationships/hyperlink" Target="https://shs.hal.science/halshs-00983143v1" TargetMode="External"/><Relationship Id="rId18" Type="http://schemas.openxmlformats.org/officeDocument/2006/relationships/hyperlink" Target="https://shs.hal.science/halshs-00983140v1" TargetMode="External"/><Relationship Id="rId19" Type="http://schemas.openxmlformats.org/officeDocument/2006/relationships/hyperlink" Target="https://shs.hal.science/halshs-00983113v1" TargetMode="External"/><Relationship Id="rId20" Type="http://schemas.openxmlformats.org/officeDocument/2006/relationships/hyperlink" Target="https://shs.hal.science/halshs-00983142v1" TargetMode="External"/><Relationship Id="rId21" Type="http://schemas.openxmlformats.org/officeDocument/2006/relationships/hyperlink" Target="https://shs.hal.science/halshs-00971462v1" TargetMode="External"/><Relationship Id="rId22" Type="http://schemas.openxmlformats.org/officeDocument/2006/relationships/hyperlink" Target="https://hal.science/hal-02733419v1" TargetMode="External"/><Relationship Id="rId23" Type="http://schemas.openxmlformats.org/officeDocument/2006/relationships/hyperlink" Target="https://hal.science/hal-02733418v1" TargetMode="External"/><Relationship Id="rId24" Type="http://schemas.openxmlformats.org/officeDocument/2006/relationships/hyperlink" Target="https://hal.science/hal-04620868v1" TargetMode="External"/><Relationship Id="rId25" Type="http://schemas.openxmlformats.org/officeDocument/2006/relationships/hyperlink" Target="https://dx.doi.org/10.4000/essais.12919" TargetMode="External"/><Relationship Id="rId26" Type="http://schemas.openxmlformats.org/officeDocument/2006/relationships/hyperlink" Target="https://hal.science/hal-04533898v1" TargetMode="External"/><Relationship Id="rId27" Type="http://schemas.openxmlformats.org/officeDocument/2006/relationships/hyperlink" Target="https://hal.science/hal-04533848v1" TargetMode="External"/><Relationship Id="rId28" Type="http://schemas.openxmlformats.org/officeDocument/2006/relationships/hyperlink" Target="https://hal.science/hal-03544302v1" TargetMode="External"/><Relationship Id="rId29" Type="http://schemas.openxmlformats.org/officeDocument/2006/relationships/hyperlink" Target="https://hal.science/hal-03544329v1" TargetMode="External"/><Relationship Id="rId30" Type="http://schemas.openxmlformats.org/officeDocument/2006/relationships/hyperlink" Target="https://hal.science/hal-02524753v1" TargetMode="External"/><Relationship Id="rId31" Type="http://schemas.openxmlformats.org/officeDocument/2006/relationships/hyperlink" Target="https://hal.science/search/index/?q=*&amp;authFullName_s=Gilles Col" TargetMode="External"/><Relationship Id="rId32" Type="http://schemas.openxmlformats.org/officeDocument/2006/relationships/hyperlink" Target="https://dx.doi.org/10.1515/9783110622454-004" TargetMode="External"/><Relationship Id="rId33" Type="http://schemas.openxmlformats.org/officeDocument/2006/relationships/hyperlink" Target="https://hal.science/hal-03543579v1" TargetMode="External"/><Relationship Id="rId34" Type="http://schemas.openxmlformats.org/officeDocument/2006/relationships/hyperlink" Target="https://hal.science/hal-02051230v1" TargetMode="External"/><Relationship Id="rId35" Type="http://schemas.openxmlformats.org/officeDocument/2006/relationships/hyperlink" Target="https://www.degruyter.com/view/product/489178" TargetMode="External"/><Relationship Id="rId36" Type="http://schemas.openxmlformats.org/officeDocument/2006/relationships/hyperlink" Target="https://hal.science/hal-02051299v1" TargetMode="External"/><Relationship Id="rId37" Type="http://schemas.openxmlformats.org/officeDocument/2006/relationships/hyperlink" Target="http://www.deboccard.com/fr/category/15014-Produit-9782913667495.html" TargetMode="External"/><Relationship Id="rId38" Type="http://schemas.openxmlformats.org/officeDocument/2006/relationships/hyperlink" Target="https://shs.hal.science/halshs-01991753v1" TargetMode="External"/><Relationship Id="rId39" Type="http://schemas.openxmlformats.org/officeDocument/2006/relationships/hyperlink" Target="http://www.peeters-leuven.be/boekoverz.asp?nr=10549" TargetMode="External"/><Relationship Id="rId40" Type="http://schemas.openxmlformats.org/officeDocument/2006/relationships/hyperlink" Target="https://hal.science/hal-02522699v1" TargetMode="External"/><Relationship Id="rId41" Type="http://schemas.openxmlformats.org/officeDocument/2006/relationships/hyperlink" Target="https://hal.science/hal-02522700v1" TargetMode="External"/><Relationship Id="rId42" Type="http://schemas.openxmlformats.org/officeDocument/2006/relationships/hyperlink" Target="https://shs.hal.science/halshs-00986665v1" TargetMode="External"/><Relationship Id="rId43" Type="http://schemas.openxmlformats.org/officeDocument/2006/relationships/hyperlink" Target="https://hal.science/hal-02733393v1" TargetMode="External"/><Relationship Id="rId44" Type="http://schemas.openxmlformats.org/officeDocument/2006/relationships/hyperlink" Target="https://hal.science/hal-02733392v1" TargetMode="External"/><Relationship Id="rId45" Type="http://schemas.openxmlformats.org/officeDocument/2006/relationships/hyperlink" Target="https://hal.science/hal-02733400v1" TargetMode="External"/><Relationship Id="rId46" Type="http://schemas.openxmlformats.org/officeDocument/2006/relationships/hyperlink" Target="https://shs.hal.science/halshs-00982915v1" TargetMode="External"/><Relationship Id="rId47" Type="http://schemas.openxmlformats.org/officeDocument/2006/relationships/hyperlink" Target="https://shs.hal.science/halshs-00982930v1" TargetMode="External"/><Relationship Id="rId48" Type="http://schemas.openxmlformats.org/officeDocument/2006/relationships/hyperlink" Target="https://shs.hal.science/halshs-00971474v1" TargetMode="External"/><Relationship Id="rId49" Type="http://schemas.openxmlformats.org/officeDocument/2006/relationships/hyperlink" Target="https://shs.hal.science/halshs-00982614v1" TargetMode="External"/><Relationship Id="rId50" Type="http://schemas.openxmlformats.org/officeDocument/2006/relationships/hyperlink" Target="https://shs.hal.science/halshs-00982611v1" TargetMode="External"/><Relationship Id="rId51" Type="http://schemas.openxmlformats.org/officeDocument/2006/relationships/hyperlink" Target="https://hal.science/hal-02733424v1" TargetMode="External"/><Relationship Id="rId52" Type="http://schemas.openxmlformats.org/officeDocument/2006/relationships/hyperlink" Target="https://hal.science/hal-02733425v1" TargetMode="External"/><Relationship Id="rId53" Type="http://schemas.openxmlformats.org/officeDocument/2006/relationships/hyperlink" Target="https://hal.science/hal-02733423v1" TargetMode="External"/><Relationship Id="rId54" Type="http://schemas.openxmlformats.org/officeDocument/2006/relationships/hyperlink" Target="https://hal.science/hal-03543716v1" TargetMode="External"/><Relationship Id="rId55" Type="http://schemas.openxmlformats.org/officeDocument/2006/relationships/hyperlink" Target="https://hal.science/hal-01991326v1" TargetMode="External"/><Relationship Id="rId56" Type="http://schemas.openxmlformats.org/officeDocument/2006/relationships/hyperlink" Target="https://hal.science/search/index/?q=*&amp;authFullName_s=Rutger J. Allan" TargetMode="External"/><Relationship Id="rId57" Type="http://schemas.openxmlformats.org/officeDocument/2006/relationships/hyperlink" Target="https://hal.science/search/index/?q=*&amp;authFullName_s=Theodore Markopoulos" TargetMode="External"/><Relationship Id="rId58" Type="http://schemas.openxmlformats.org/officeDocument/2006/relationships/hyperlink" Target="https://shs.hal.science/halshs-00986663v1" TargetMode="External"/><Relationship Id="rId59" Type="http://schemas.openxmlformats.org/officeDocument/2006/relationships/hyperlink" Target="https://hal.science/search/index/?q=*&amp;authFullName_s=Jean Albrespit" TargetMode="External"/><Relationship Id="rId60" Type="http://schemas.openxmlformats.org/officeDocument/2006/relationships/hyperlink" Target="https://hal.science/search/index/?q=*&amp;authFullName_s=Catherine Moreau" TargetMode="External"/><Relationship Id="rId61" Type="http://schemas.openxmlformats.org/officeDocument/2006/relationships/hyperlink" Target="https://shs.hal.science/halshs-00986664v1" TargetMode="External"/><Relationship Id="rId62" Type="http://schemas.openxmlformats.org/officeDocument/2006/relationships/hyperlink" Target="http://www.pur-editions.fr/detail.php?idOuv=3524" TargetMode="External"/><Relationship Id="rId63" Type="http://schemas.openxmlformats.org/officeDocument/2006/relationships/hyperlink" Target="https://hal.science/hal-02733404v1" TargetMode="External"/><Relationship Id="rId64" Type="http://schemas.openxmlformats.org/officeDocument/2006/relationships/hyperlink" Target="https://shs.hal.science/halshs-00971468v1" TargetMode="External"/><Relationship Id="rId65" Type="http://schemas.openxmlformats.org/officeDocument/2006/relationships/hyperlink" Target="https://hal.science/search/index/?q=*&amp;authFullName_s=Christian Bassac" TargetMode="External"/><Relationship Id="rId66" Type="http://schemas.openxmlformats.org/officeDocument/2006/relationships/hyperlink" Target="https://hal.science/search/index/?q=*&amp;authFullName_s=Lionel Cl&#233;ment" TargetMode="External"/><Relationship Id="rId67" Type="http://schemas.openxmlformats.org/officeDocument/2006/relationships/hyperlink" Target="https://hal.science/hal-02733412v1" TargetMode="External"/><Relationship Id="rId68" Type="http://schemas.openxmlformats.org/officeDocument/2006/relationships/hyperlink" Target="https://hal.science/hal-02652841v1" TargetMode="External"/><Relationship Id="rId69" Type="http://schemas.openxmlformats.org/officeDocument/2006/relationships/hyperlink" Target="https://hal.science/hal-02733427v1" TargetMode="External"/><Relationship Id="rId70" Type="http://schemas.openxmlformats.org/officeDocument/2006/relationships/hyperlink" Target="https://hal.science/hal-02733426v1" TargetMode="External"/><Relationship Id="rId71" Type="http://schemas.openxmlformats.org/officeDocument/2006/relationships/hyperlink" Target="https://shs.hal.science/halshs-01667824v1" TargetMode="External"/><Relationship Id="rId72" Type="http://schemas.openxmlformats.org/officeDocument/2006/relationships/hyperlink" Target="https://hal.science/hal-02051203v1" TargetMode="External"/><Relationship Id="rId73" Type="http://schemas.openxmlformats.org/officeDocument/2006/relationships/hyperlink" Target="https://hal.science/hal-02051244v1" TargetMode="External"/><Relationship Id="rId74" Type="http://schemas.openxmlformats.org/officeDocument/2006/relationships/hyperlink" Target="https://shs.hal.science/halshs-02078824v1" TargetMode="External"/><Relationship Id="rId75" Type="http://schemas.openxmlformats.org/officeDocument/2006/relationships/hyperlink" Target="https://shs.hal.science/halshs-0098344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Lambert</dc:title>
  <dc:description>CV</dc:description>
  <dc:subject/>
  <cp:keywords/>
  <cp:category/>
  <cp:lastModifiedBy/>
  <dcterms:created xsi:type="dcterms:W3CDTF">2026-05-12T15:28:59+02:00</dcterms:created>
  <dcterms:modified xsi:type="dcterms:W3CDTF">2026-05-12T15:28:59+02:00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