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Martin-Achard </w:t>
      </w:r>
      <w:r>
        <w:rPr>
          <w:color w:val="641e6e"/>
        </w:rPr>
        <w:t xml:space="preserve">Maître de conférences en stylistique et littérature française des XXe et XXIe siècles à l'université Jean Monnet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frederic-martin-achard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0000-0003-3150-4087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200263285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à contretemps chez Annie Ernaux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2025,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⟨10.4000/146in⟩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1980-2000, années ironiques? Retour sur l’ironie à la fin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2024, 40, pp.9-30.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⟨10.26881/erta.2024.40.03⟩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langue danse toute seule » : rémanence syntaxique de Saint-Simon chez François 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Mezzadri-Guedj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354, pp.23-40.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⟨10.4000/11xb6⟩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entours de l’indirect libre chez Nicolas Mathieu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2023, 321, pp.125-144.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⟨10.4000/edl.6299⟩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distanciation à l’adhésion ? Ironie et empathie chez Olivia Rosenthal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2022, 16 (2), pp.18-34.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⟨10.51777/relief13494⟩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2022, Deuxième série - 23,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⟨10.4000/carnets.13349⟩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Piégay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⟨10.4000/fixxion.640⟩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et la marginalité comme formes de résistance paradoxale au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2020, 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⟨10.4000/fixxion.459⟩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O. BESSARD-BANQUY, P. JOURDE (dir.), Chevillard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l'esprit à la croisée des chemins : Recherches littéraires, médicales et psychologiques sur le discours intérieur (1880-1900)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2016, 56 (4), pp.118 - 131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monologue intérieur dans &amp;quot;Intimités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171,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interdite des transfuges de classe ? L'exemple d'Annie Ernaux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critique de la notion de "récit de transfuge de classe". Usages littéraires, sociologiques, médiatiques et politiques</w:t>
            </w:r>
            <w:r>
              <w:rPr/>
              <w:t xml:space="preserve">, Karine Abiven; Laélia Véron, Feb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Colloque International &amp;quot;RETRAIT, EFFACEMENT, DISPARITION DANS LES ARTS ET LA LITTÉRATURE AUJOURD'HUI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Nosella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"RETRAIT, EFFACEMENT, DISPARITION DANS LES ARTS ET LA LITTÉRATURE AUJOURD'HUI"</w:t>
            </w:r>
            <w:r>
              <w:rPr/>
              <w:t xml:space="preserve">, A. Favier, F. Martin-Achard, C. Nosella, J-F. Puff, Jun 2018, université jean monnet de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(In)actualité de l’ironie dans la prose d’expression française (2010-2020)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 "(In)actualité de l’ironie dans la prose d’expression française (2010-2020)", 3 juin 2021, Saint-Étienne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ujm-04566717v1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contemporain. Objets, théories, méthodes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361,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usages de la 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209,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théorie littéraire (2000-2020) : lignes de force, transformations, 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66,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personnage dans la fiction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23,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⟨10.4000/fixxion.634⟩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personnage contemporain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Retrait, effacement, disparition dans les arts et la littérature d'aujourd'hui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Nosella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Puff</w:t>
              </w:r>
            </w:hyperlink>
          </w:p>
          <w:p>
            <w:pPr/>
            <w:r>
              <w:rPr/>
              <w:t xml:space="preserve">Presses Universitaires de Rennes, pp.978-2-7535-8639-0, 2022, Arts Contemporains, Christophe Viart; Emmanuel Chérel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Le Mur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</w:p>
          <w:p>
            <w:pPr/>
            <w:r>
              <w:rPr/>
              <w:t xml:space="preserve">Atlande, 2021, 9782350307572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“Disparaissons !” Inflexion collective du motif romanesque (Alikavazovic, Despentes, Lambert, Vasset)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Anne Favier; Frédéric Martin-Achard; Carole Nosella; Jean-François Puff. </w:t>
            </w:r>
            <w:r>
              <w:rPr>
                <w:i w:val="1"/>
                <w:iCs w:val="1"/>
              </w:rPr>
              <w:t xml:space="preserve">Retrait, effacement, disparition dans les arts et la littérature d'aujourd'hui</w:t>
            </w:r>
            <w:r>
              <w:rPr/>
              <w:t xml:space="preserve">, Presses Universitaires de Rennes, pp.115-126, 2022, 978-2-7535-8639-0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pronominales et dynamique mentale chez Larbaud et Butor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François Dubor; Stéphanie Smadja. </w:t>
            </w:r>
            <w:r>
              <w:rPr>
                <w:i w:val="1"/>
                <w:iCs w:val="1"/>
              </w:rPr>
              <w:t xml:space="preserve">Entre monologue et dialogue</w:t>
            </w:r>
            <w:r>
              <w:rPr/>
              <w:t xml:space="preserve">, Hermann, pp.231-252, 2022, 9791037020888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qu’elles retournent d’où elles viennent, les images” : trois cas de défiance envers les images dans l’œuvre romanesque de Laurent Mauvignier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Sylvie Loignon. </w:t>
            </w:r>
            <w:r>
              <w:rPr>
                <w:i w:val="1"/>
                <w:iCs w:val="1"/>
              </w:rPr>
              <w:t xml:space="preserve">L'Image incertaine. Pluralité de l'image dans l'œuvre de Laurent Mauvignier</w:t>
            </w:r>
            <w:r>
              <w:rPr/>
              <w:t xml:space="preserve">, Presses Sorbonne Nouvelle, pp.97-105, 2022, 2379060878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“Dans le temps, non dans l’espace” : simultanéité et concordance des temps dans l’œuvre romanesque de Christian Garcin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Elisa Bricco; Marie Gaboriaud; Chiara Rolla. </w:t>
            </w:r>
            <w:r>
              <w:rPr>
                <w:i w:val="1"/>
                <w:iCs w:val="1"/>
              </w:rPr>
              <w:t xml:space="preserve">Christian Garcin, une esthétique du dépaysement</w:t>
            </w:r>
            <w:r>
              <w:rPr/>
              <w:t xml:space="preserve">, Presses universitaires de Vincennes, pp.145-160, 2021, 978-2-37924-186-4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du discours, standardisation du monde : banalités et clichés touristiques dans quelques romans contemporains (Houellebecq, O. Rolin, Fabcaro)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Annie-Sophie Donnarieix; Jochen Meche. </w:t>
            </w:r>
            <w:r>
              <w:rPr>
                <w:i w:val="1"/>
                <w:iCs w:val="1"/>
              </w:rPr>
              <w:t xml:space="preserve">La délocalisation du roman. Esthétiques néo-exotiques et redéfinition des espaces contemporains</w:t>
            </w:r>
            <w:r>
              <w:rPr/>
              <w:t xml:space="preserve">, Peter Lang, pp.71-84, 2020, 9783631822104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Révérence et irrévérence du collage chez François Bon et Michel Houellebecq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Céline Cadaureille; Anne Favier. </w:t>
            </w:r>
            <w:r>
              <w:rPr>
                <w:i w:val="1"/>
                <w:iCs w:val="1"/>
              </w:rPr>
              <w:t xml:space="preserve">Copies, écarts et variations dans la création contemporaine</w:t>
            </w:r>
            <w:r>
              <w:rPr/>
              <w:t xml:space="preserve">, Hermann, pp.179-192,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ujm-04566434v1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bêtes : les animaux dans la prose non fictionnelle de Jean Rolin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Marie-Odile André; Anne Sennhauser. </w:t>
            </w:r>
            <w:r>
              <w:rPr>
                <w:i w:val="1"/>
                <w:iCs w:val="1"/>
              </w:rPr>
              <w:t xml:space="preserve">Jean Rolin : une écriture “in situ”</w:t>
            </w:r>
            <w:r>
              <w:rPr/>
              <w:t xml:space="preserve">, Presses Sorbonne Nouvelle, pp.103-112, 2019, 978-2-37906-018-2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cliché au stéréotype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contemporain : sur l'œuvre de Laurent Mauvignier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Antiquité et modernité, l’hyperbate dans &amp;lt;i&amp;gt;Mémoires d’Hadrien&amp;lt;/i&amp;gt;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Karine Abiven; Hélène Biu. </w:t>
            </w:r>
            <w:r>
              <w:rPr>
                <w:i w:val="1"/>
                <w:iCs w:val="1"/>
              </w:rPr>
              <w:t xml:space="preserve">Styles, genres, auteurs. 14, Roman d'Eneas, La Boétie, Corneille, Marivaux, Baudelaire, Yourcenar</w:t>
            </w:r>
            <w:r>
              <w:rPr/>
              <w:t xml:space="preserve">, Presses de l'université Paris-Sorbonne, pp.211-226, 2014, Travaux de stylistique et de linguistique françaises. Bibliothèque des styles, 978-2-84050-961-5.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⟨10.70551/XUSV5826⟩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Damasio, L’identification par admiration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Damasio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⟨10.4000/fixxion.754⟩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hal-04603399v1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89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artin-achard" TargetMode="External"/><Relationship Id="rId8" Type="http://schemas.openxmlformats.org/officeDocument/2006/relationships/hyperlink" Target="https://orcid.org/0000-0003-3150-4087" TargetMode="External"/><Relationship Id="rId9" Type="http://schemas.openxmlformats.org/officeDocument/2006/relationships/hyperlink" Target="https://www.idref.fr/200263285" TargetMode="External"/><Relationship Id="rId10" Type="http://schemas.openxmlformats.org/officeDocument/2006/relationships/hyperlink" Target="https://hal.science/hal-05219754v1" TargetMode="External"/><Relationship Id="rId11" Type="http://schemas.openxmlformats.org/officeDocument/2006/relationships/hyperlink" Target="https://hal.science/search/index/?q=*&amp;authFullName_s=Fr&#233;d&#233;ric Martin-Achard" TargetMode="External"/><Relationship Id="rId12" Type="http://schemas.openxmlformats.org/officeDocument/2006/relationships/hyperlink" Target="https://dx.doi.org/10.4000/146in" TargetMode="External"/><Relationship Id="rId13" Type="http://schemas.openxmlformats.org/officeDocument/2006/relationships/hyperlink" Target="https://hal.science/hal-04874127v1" TargetMode="External"/><Relationship Id="rId14" Type="http://schemas.openxmlformats.org/officeDocument/2006/relationships/hyperlink" Target="https://dx.doi.org/10.26881/erta.2024.40.03" TargetMode="External"/><Relationship Id="rId15" Type="http://schemas.openxmlformats.org/officeDocument/2006/relationships/hyperlink" Target="https://hal.science/hal-04648048v1" TargetMode="External"/><Relationship Id="rId16" Type="http://schemas.openxmlformats.org/officeDocument/2006/relationships/hyperlink" Target="https://hal.science/search/index/?q=*&amp;authFullName_s=Agathe Mezzadri-Guedj" TargetMode="External"/><Relationship Id="rId17" Type="http://schemas.openxmlformats.org/officeDocument/2006/relationships/hyperlink" Target="https://dx.doi.org/10.4000/11xb6" TargetMode="External"/><Relationship Id="rId18" Type="http://schemas.openxmlformats.org/officeDocument/2006/relationships/hyperlink" Target="https://hal.science/hal-04603386v1" TargetMode="External"/><Relationship Id="rId19" Type="http://schemas.openxmlformats.org/officeDocument/2006/relationships/hyperlink" Target="https://dx.doi.org/10.4000/edl.6299" TargetMode="External"/><Relationship Id="rId20" Type="http://schemas.openxmlformats.org/officeDocument/2006/relationships/hyperlink" Target="https://hal.science/hal-04603375v1" TargetMode="External"/><Relationship Id="rId21" Type="http://schemas.openxmlformats.org/officeDocument/2006/relationships/hyperlink" Target="https://dx.doi.org/10.51777/relief13494" TargetMode="External"/><Relationship Id="rId22" Type="http://schemas.openxmlformats.org/officeDocument/2006/relationships/hyperlink" Target="https://hal.science/hal-04603368v1" TargetMode="External"/><Relationship Id="rId23" Type="http://schemas.openxmlformats.org/officeDocument/2006/relationships/hyperlink" Target="https://hal.science/search/index/?q=*&amp;authFullName_s=Aude Laferri&#232;re" TargetMode="External"/><Relationship Id="rId24" Type="http://schemas.openxmlformats.org/officeDocument/2006/relationships/hyperlink" Target="https://dx.doi.org/10.4000/carnets.13349" TargetMode="External"/><Relationship Id="rId25" Type="http://schemas.openxmlformats.org/officeDocument/2006/relationships/hyperlink" Target="https://hal.science/hal-04603394v1" TargetMode="External"/><Relationship Id="rId26" Type="http://schemas.openxmlformats.org/officeDocument/2006/relationships/hyperlink" Target="https://hal.science/search/index/?q=*&amp;authFullName_s=Nathalie Pi&#233;gay" TargetMode="External"/><Relationship Id="rId27" Type="http://schemas.openxmlformats.org/officeDocument/2006/relationships/hyperlink" Target="https://hal.science/search/index/?q=*&amp;authFullName_s=Dominique Rabat&#233;" TargetMode="External"/><Relationship Id="rId28" Type="http://schemas.openxmlformats.org/officeDocument/2006/relationships/hyperlink" Target="https://dx.doi.org/10.4000/fixxion.640" TargetMode="External"/><Relationship Id="rId29" Type="http://schemas.openxmlformats.org/officeDocument/2006/relationships/hyperlink" Target="https://hal.science/hal-04603352v1" TargetMode="External"/><Relationship Id="rId30" Type="http://schemas.openxmlformats.org/officeDocument/2006/relationships/hyperlink" Target="https://dx.doi.org/10.4000/fixxion.459" TargetMode="External"/><Relationship Id="rId31" Type="http://schemas.openxmlformats.org/officeDocument/2006/relationships/hyperlink" Target="https://hal.science/hal-01985690v1" TargetMode="External"/><Relationship Id="rId32" Type="http://schemas.openxmlformats.org/officeDocument/2006/relationships/hyperlink" Target="https://hal.science/hal-01985648v1" TargetMode="External"/><Relationship Id="rId33" Type="http://schemas.openxmlformats.org/officeDocument/2006/relationships/hyperlink" Target="https://hal.science/hal-04603365v1" TargetMode="External"/><Relationship Id="rId34" Type="http://schemas.openxmlformats.org/officeDocument/2006/relationships/hyperlink" Target="https://hal.science/hal-04648063v1" TargetMode="External"/><Relationship Id="rId35" Type="http://schemas.openxmlformats.org/officeDocument/2006/relationships/hyperlink" Target="https://hal.science/hal-04584637v1" TargetMode="External"/><Relationship Id="rId36" Type="http://schemas.openxmlformats.org/officeDocument/2006/relationships/hyperlink" Target="https://hal.science/search/index/?q=*&amp;authFullName_s=Anne Favier" TargetMode="External"/><Relationship Id="rId37" Type="http://schemas.openxmlformats.org/officeDocument/2006/relationships/hyperlink" Target="https://hal.science/search/index/?q=*&amp;authFullName_s=Carole Nosella" TargetMode="External"/><Relationship Id="rId38" Type="http://schemas.openxmlformats.org/officeDocument/2006/relationships/hyperlink" Target="https://hal.science/search/index/?q=*&amp;authFullName_s=Jean-Fran&#231;ois Puff" TargetMode="External"/><Relationship Id="rId39" Type="http://schemas.openxmlformats.org/officeDocument/2006/relationships/hyperlink" Target="https://ujm.hal.science/ujm-04566717v1" TargetMode="External"/><Relationship Id="rId40" Type="http://schemas.openxmlformats.org/officeDocument/2006/relationships/hyperlink" Target="https://hal.science/hal-05517009v1" TargetMode="External"/><Relationship Id="rId41" Type="http://schemas.openxmlformats.org/officeDocument/2006/relationships/hyperlink" Target="https://hal.science/search/index/?q=*&amp;authFullName_s=Estelle Mouton-Rovira" TargetMode="External"/><Relationship Id="rId42" Type="http://schemas.openxmlformats.org/officeDocument/2006/relationships/hyperlink" Target="https://hal.science/search/index/?q=*&amp;authFullName_s=Morgane Kieffer" TargetMode="External"/><Relationship Id="rId43" Type="http://schemas.openxmlformats.org/officeDocument/2006/relationships/hyperlink" Target="https://hal.science/search/index/?q=*&amp;authFullName_s=Elisa Bricco" TargetMode="External"/><Relationship Id="rId44" Type="http://schemas.openxmlformats.org/officeDocument/2006/relationships/hyperlink" Target="https://hal.science/hal-05517043v1" TargetMode="External"/><Relationship Id="rId45" Type="http://schemas.openxmlformats.org/officeDocument/2006/relationships/hyperlink" Target="https://hal.science/hal-05517049v1" TargetMode="External"/><Relationship Id="rId46" Type="http://schemas.openxmlformats.org/officeDocument/2006/relationships/hyperlink" Target="https://hal.science/hal-04603392v1" TargetMode="External"/><Relationship Id="rId47" Type="http://schemas.openxmlformats.org/officeDocument/2006/relationships/hyperlink" Target="https://dx.doi.org/10.4000/fixxion.634" TargetMode="External"/><Relationship Id="rId48" Type="http://schemas.openxmlformats.org/officeDocument/2006/relationships/hyperlink" Target="https://u-paris.hal.science/hal-03975954v1" TargetMode="External"/><Relationship Id="rId49" Type="http://schemas.openxmlformats.org/officeDocument/2006/relationships/hyperlink" Target="https://hal.science/hal-04185747v1" TargetMode="External"/><Relationship Id="rId50" Type="http://schemas.openxmlformats.org/officeDocument/2006/relationships/hyperlink" Target="https://hal.science/hal-04603405v1" TargetMode="External"/><Relationship Id="rId51" Type="http://schemas.openxmlformats.org/officeDocument/2006/relationships/hyperlink" Target="https://hal.science/search/index/?q=*&amp;authFullName_s=St&#233;phane Chaudier" TargetMode="External"/><Relationship Id="rId52" Type="http://schemas.openxmlformats.org/officeDocument/2006/relationships/hyperlink" Target="https://hal.science/hal-04603305v1" TargetMode="External"/><Relationship Id="rId53" Type="http://schemas.openxmlformats.org/officeDocument/2006/relationships/hyperlink" Target="https://hal.science/hal-04603278v1" TargetMode="External"/><Relationship Id="rId54" Type="http://schemas.openxmlformats.org/officeDocument/2006/relationships/hyperlink" Target="https://hal.science/hal-04603319v1" TargetMode="External"/><Relationship Id="rId55" Type="http://schemas.openxmlformats.org/officeDocument/2006/relationships/hyperlink" Target="https://hal.science/hal-04603257v1" TargetMode="External"/><Relationship Id="rId56" Type="http://schemas.openxmlformats.org/officeDocument/2006/relationships/hyperlink" Target="https://hal.science/hal-04603219v1" TargetMode="External"/><Relationship Id="rId57" Type="http://schemas.openxmlformats.org/officeDocument/2006/relationships/hyperlink" Target="https://ujm.hal.science/ujm-04566434v1" TargetMode="External"/><Relationship Id="rId58" Type="http://schemas.openxmlformats.org/officeDocument/2006/relationships/hyperlink" Target="https://hal.science/hal-04603194v1" TargetMode="External"/><Relationship Id="rId59" Type="http://schemas.openxmlformats.org/officeDocument/2006/relationships/hyperlink" Target="https://hal.science/hal-01985718v1" TargetMode="External"/><Relationship Id="rId60" Type="http://schemas.openxmlformats.org/officeDocument/2006/relationships/hyperlink" Target="https://hal.sorbonne-universite.fr/hal-05461801v1" TargetMode="External"/><Relationship Id="rId61" Type="http://schemas.openxmlformats.org/officeDocument/2006/relationships/hyperlink" Target="https://dx.doi.org/10.70551/XUSV5826" TargetMode="External"/><Relationship Id="rId62" Type="http://schemas.openxmlformats.org/officeDocument/2006/relationships/hyperlink" Target="https://hal.science/hal-04603399v1" TargetMode="External"/><Relationship Id="rId63" Type="http://schemas.openxmlformats.org/officeDocument/2006/relationships/hyperlink" Target="https://hal.science/search/index/?q=*&amp;authFullName_s=Alain Damasio" TargetMode="External"/><Relationship Id="rId64" Type="http://schemas.openxmlformats.org/officeDocument/2006/relationships/hyperlink" Target="https://dx.doi.org/10.4000/fixxion.75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Martin-Achard</dc:title>
  <dc:description>CV</dc:description>
  <dc:subject/>
  <cp:keywords/>
  <cp:category/>
  <cp:lastModifiedBy/>
  <dcterms:created xsi:type="dcterms:W3CDTF">2026-04-30T12:03:10+02:00</dcterms:created>
  <dcterms:modified xsi:type="dcterms:W3CDTF">2026-04-30T12:03:10+02:00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