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COSNIER-LAFFAGE </w:t>
      </w:r>
      <w:r>
        <w:rPr>
          <w:color w:val="641e6e"/>
        </w:rPr>
        <w:t xml:space="preserve">PRAG Lettres Modernes -Centre de Linguistique Appliquée (CLA) -Université Marie et Louis Pasteur (Besançon)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frederique-cosnier-laffage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0000-0002-1659-7759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Performance, dirigé par Olivier Penot-Lacassage et Gaëlle Théval, Editions Nouvelles Cécile Defaut,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Cosnier-Laffage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poème en classe : Apollinaire et la dînette rose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Cosnier-Laffage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Poésie et langue : aspects théoriques et didactiques, 179-180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⟨10.4000/pratiques.5207⟩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multitude murmurante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Cosnier-Laffage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: revue électronique d’études françaises</w:t>
            </w:r>
            <w:r>
              <w:rPr/>
              <w:t xml:space="preserve">, 2018,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⟨10.4000/carnets.2658⟩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poétique autour de Char, Darwich et Lorca : quels pouvoirs ? Quels poèmes ? Quels sujets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Cosnier-Laffage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⟨10.58282/acta.11669⟩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pars, NOUS vacille : trois voix pour écouter-dire une œuvre-relation (hommage à Serge Martin)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Cosnier-Laffage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relation en didactique des langues »</w:t>
            </w:r>
            <w:r>
              <w:rPr/>
              <w:t xml:space="preserve">, DILTEC (EA 2288), Université Sorbonne nouvelle Paris 3,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ateliers du dire en didactique des langues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Cosnier-Laffage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Pratiques et théories de la réénonciation en didactique des langues et des cultures (dictions, traductions, lectures et écritures) »</w:t>
            </w:r>
            <w:r>
              <w:rPr/>
              <w:t xml:space="preserve">, DILTEC, Sorbonne nouvelle,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lecteur au sujet du poème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Cosnier-Laffage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medihal-01818439v2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A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cosnier-laffage" TargetMode="External"/><Relationship Id="rId8" Type="http://schemas.openxmlformats.org/officeDocument/2006/relationships/hyperlink" Target="https://orcid.org/0000-0002-1659-7759" TargetMode="External"/><Relationship Id="rId9" Type="http://schemas.openxmlformats.org/officeDocument/2006/relationships/hyperlink" Target="https://hal.science/hal-01997859v1" TargetMode="External"/><Relationship Id="rId10" Type="http://schemas.openxmlformats.org/officeDocument/2006/relationships/hyperlink" Target="https://hal.science/search/index/?q=*&amp;authFullName_s=Fr&#233;d&#233;rique Cosnier-Laffage" TargetMode="External"/><Relationship Id="rId11" Type="http://schemas.openxmlformats.org/officeDocument/2006/relationships/hyperlink" Target="https://hal.science/hal-01997832v1" TargetMode="External"/><Relationship Id="rId12" Type="http://schemas.openxmlformats.org/officeDocument/2006/relationships/hyperlink" Target="https://dx.doi.org/10.4000/pratiques.5207" TargetMode="External"/><Relationship Id="rId13" Type="http://schemas.openxmlformats.org/officeDocument/2006/relationships/hyperlink" Target="https://hal.science/hal-01816166v1" TargetMode="External"/><Relationship Id="rId14" Type="http://schemas.openxmlformats.org/officeDocument/2006/relationships/hyperlink" Target="https://dx.doi.org/10.4000/carnets.2658" TargetMode="External"/><Relationship Id="rId15" Type="http://schemas.openxmlformats.org/officeDocument/2006/relationships/hyperlink" Target="https://hal.science/hal-01997768v1" TargetMode="External"/><Relationship Id="rId16" Type="http://schemas.openxmlformats.org/officeDocument/2006/relationships/hyperlink" Target="https://dx.doi.org/10.58282/acta.11669" TargetMode="External"/><Relationship Id="rId17" Type="http://schemas.openxmlformats.org/officeDocument/2006/relationships/hyperlink" Target="https://hal.science/hal-04813218v1" TargetMode="External"/><Relationship Id="rId18" Type="http://schemas.openxmlformats.org/officeDocument/2006/relationships/hyperlink" Target="https://hal.science/search/index/?q=*&amp;authFullName_s=Olivier Mouginot" TargetMode="External"/><Relationship Id="rId19" Type="http://schemas.openxmlformats.org/officeDocument/2006/relationships/hyperlink" Target="https://hal.science/search/index/?q=*&amp;authFullName_s=Charlotte Guennoc" TargetMode="External"/><Relationship Id="rId20" Type="http://schemas.openxmlformats.org/officeDocument/2006/relationships/hyperlink" Target="https://hal.science/hal-01946533v1" TargetMode="External"/><Relationship Id="rId21" Type="http://schemas.openxmlformats.org/officeDocument/2006/relationships/hyperlink" Target="https://hal.science/medihal-01818439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COSNIER-LAFFAGE</dc:title>
  <dc:description>CV</dc:description>
  <dc:subject/>
  <cp:keywords/>
  <cp:category/>
  <cp:lastModifiedBy/>
  <dcterms:created xsi:type="dcterms:W3CDTF">2026-03-17T07:56:24+01:00</dcterms:created>
  <dcterms:modified xsi:type="dcterms:W3CDTF">2026-03-17T07:56:24+01:00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