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AJABU MASTAKI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gabriel-ajabu-mastaki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0009-0001-3587-7270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L’anthropocentrisme face à l’émergence du droit à un environnement sain en République Démocratique du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Parlons Terre et Biodiversité </w:t>
            </w:r>
            <w:r>
              <w:rPr/>
              <w:t xml:space="preserve">, 2025, 2 (2), https://www.pugoma.com/index.php/PT/article/view/422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displaced children in Africa: A dual challenge to a sustainable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Climate Law and Justice</w:t>
            </w:r>
            <w:r>
              <w:rPr/>
              <w:t xml:space="preserve">, 2025, 2 (1), pp.25-36.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⟨10.29053/ajclj.v2i1.0002⟩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CEDH, CANNAVACCIUOLO ET AUTRES C. ITALIE - 39742/14, 51567/14,74208/14 ET AL. Quand la pollution devient une atteinte aux droits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l'EDEM [Anciennement : Newsletter EDEM]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DU DROIT A UN ENVIRONNEMENT SAIN EN RÉPUBLIQUE DÉMOCRATIQUE DU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Law Review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a Healthy Environment in the Democratic Republic of Congo: A Right of Ambiguous Effectiveness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Nzohabonayo Anaclet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Cross-Currents: An International Peer-Reviewed Journal on Humanities &amp; Social Sciences</w:t>
            </w:r>
            <w:r>
              <w:rPr/>
              <w:t xml:space="preserve">, 2023, 9 (10), pp.199-215.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⟨10.36344/ccijhss.2023.v09i10.001⟩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ET LA GARANTIE CONSTITUTIONNELLE DU DROIT A L'ENVIRONNEMENT EN RÉPUBLIQUE DÉMOCRATIQUE DU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Nzohabonayo Anaclet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Law Review</w:t>
            </w:r>
            <w:r>
              <w:rPr/>
              <w:t xml:space="preserve">, 2023, 14 (4), https://www.scirp.org/journal/paperinforcitation.aspx?paperid=129676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hal-04480078v2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travailleurs grévistes au Burundi : une protection sombre mais perfectible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grève: un droit constitutionnel?</w:t>
            </w:r>
            <w:r>
              <w:rPr/>
              <w:t xml:space="preserve">, 2020, Bujumbura, Burundi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individuelle des juridictions régionales des droits humains: cas de la Cour Africaine des Droits de l'Homme et des Peuples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/>
              <w:t xml:space="preserve">2023, 978-620-3-45378-2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Ramsar et la protection des zones humides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/>
              <w:t xml:space="preserve">2023, 978-620-3-45381-2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hal-04505510v2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 et le droit international de l'environnement à l'aune d'un environnement sain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/>
              <w:t xml:space="preserve">2023, 978-620-3-45380-5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DEFIS DE LA MISE EN ŒUVRE DE LA SAISINE INDIVIDUELLES DANS LES JURIDICTIONS REGIONALES DES DROITS DE L’HOMME : Cas de la Cour Africaine des Droits de l’Homme et des Peuples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/>
              <w:t xml:space="preserve">2023, 978-620-3-45380-5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C.J.U.E., 18 juin 2024, QY c. Bundesrepublik Deutschland, C-753/22 – Cour de justice de l’Union européenne, protection des droits fondamentaux des demandeurs d’asile et évaluation des conditions de vie dans l’état responsable de la protection : une occasion manquée d’harmoniser les standards européens d’accueil et d’octroi d’asile.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belge condamné pour crime contre l’humanité contre les enfants métis au Congo : un pas vers la reconnaissance des injustices coloniales?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Kabula Wa Kalumba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des entreprises en matière de durabilité : quel avenir avec la CS3D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Ajabu Mastaki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Styven Darondeau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Tariqui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hal-04577023v2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19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ajabu-mastaki" TargetMode="External"/><Relationship Id="rId9" Type="http://schemas.openxmlformats.org/officeDocument/2006/relationships/hyperlink" Target="https://orcid.org/0009-0001-3587-7270" TargetMode="External"/><Relationship Id="rId10" Type="http://schemas.openxmlformats.org/officeDocument/2006/relationships/hyperlink" Target="https://hal.science/hal-04878357v1" TargetMode="External"/><Relationship Id="rId11" Type="http://schemas.openxmlformats.org/officeDocument/2006/relationships/hyperlink" Target="https://hal.science/search/index/?q=*&amp;authFullName_s=Gabriel Ajabu Mastaki" TargetMode="External"/><Relationship Id="rId12" Type="http://schemas.openxmlformats.org/officeDocument/2006/relationships/hyperlink" Target="https://hal.science/hal-05324392v1" TargetMode="External"/><Relationship Id="rId13" Type="http://schemas.openxmlformats.org/officeDocument/2006/relationships/hyperlink" Target="https://dx.doi.org/10.29053/ajclj.v2i1.0002" TargetMode="External"/><Relationship Id="rId14" Type="http://schemas.openxmlformats.org/officeDocument/2006/relationships/hyperlink" Target="https://hal.science/hal-05108981v1" TargetMode="External"/><Relationship Id="rId15" Type="http://schemas.openxmlformats.org/officeDocument/2006/relationships/hyperlink" Target="https://hal.science/hal-04614002v1" TargetMode="External"/><Relationship Id="rId16" Type="http://schemas.openxmlformats.org/officeDocument/2006/relationships/hyperlink" Target="https://hal.science/hal-04481682v1" TargetMode="External"/><Relationship Id="rId17" Type="http://schemas.openxmlformats.org/officeDocument/2006/relationships/hyperlink" Target="https://hal.science/search/index/?q=*&amp;authFullName_s=Gabriel AJABU MASTAKI" TargetMode="External"/><Relationship Id="rId18" Type="http://schemas.openxmlformats.org/officeDocument/2006/relationships/hyperlink" Target="https://hal.science/search/index/?q=*&amp;authFullName_s=Nzohabonayo Anaclet" TargetMode="External"/><Relationship Id="rId19" Type="http://schemas.openxmlformats.org/officeDocument/2006/relationships/hyperlink" Target="https://dx.doi.org/10.36344/ccijhss.2023.v09i10.001" TargetMode="External"/><Relationship Id="rId20" Type="http://schemas.openxmlformats.org/officeDocument/2006/relationships/hyperlink" Target="https://hal.science/hal-04480078v2" TargetMode="External"/><Relationship Id="rId21" Type="http://schemas.openxmlformats.org/officeDocument/2006/relationships/hyperlink" Target="https://hal.science/hal-04528494v1" TargetMode="External"/><Relationship Id="rId22" Type="http://schemas.openxmlformats.org/officeDocument/2006/relationships/hyperlink" Target="https://hal.science/hal-04505509v1" TargetMode="External"/><Relationship Id="rId23" Type="http://schemas.openxmlformats.org/officeDocument/2006/relationships/hyperlink" Target="https://hal.science/hal-04505510v2" TargetMode="External"/><Relationship Id="rId24" Type="http://schemas.openxmlformats.org/officeDocument/2006/relationships/hyperlink" Target="https://hal.science/hal-04505511v2" TargetMode="External"/><Relationship Id="rId25" Type="http://schemas.openxmlformats.org/officeDocument/2006/relationships/hyperlink" Target="https://hal.science/hal-04510281v1" TargetMode="External"/><Relationship Id="rId26" Type="http://schemas.openxmlformats.org/officeDocument/2006/relationships/hyperlink" Target="https://hal.science/hal-04982194v1" TargetMode="External"/><Relationship Id="rId27" Type="http://schemas.openxmlformats.org/officeDocument/2006/relationships/hyperlink" Target="https://hal.science/hal-04982184v1" TargetMode="External"/><Relationship Id="rId28" Type="http://schemas.openxmlformats.org/officeDocument/2006/relationships/hyperlink" Target="https://hal.science/search/index/?q=*&amp;authFullName_s=Cristelle Kabula Wa Kalumba" TargetMode="External"/><Relationship Id="rId29" Type="http://schemas.openxmlformats.org/officeDocument/2006/relationships/hyperlink" Target="https://hal.science/hal-04577023v2" TargetMode="External"/><Relationship Id="rId30" Type="http://schemas.openxmlformats.org/officeDocument/2006/relationships/hyperlink" Target="https://hal.science/search/index/?q=*&amp;authFullName_s=Styven Darondeau" TargetMode="External"/><Relationship Id="rId31" Type="http://schemas.openxmlformats.org/officeDocument/2006/relationships/hyperlink" Target="https://hal.science/search/index/?q=*&amp;authFullName_s=Amine Tariqui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AJABU MASTAKI</dc:title>
  <dc:description>CV</dc:description>
  <dc:subject/>
  <cp:keywords/>
  <cp:category/>
  <cp:lastModifiedBy/>
  <dcterms:created xsi:type="dcterms:W3CDTF">2026-03-17T13:20:06+01:00</dcterms:created>
  <dcterms:modified xsi:type="dcterms:W3CDTF">2026-03-17T13:20:06+01:00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