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Restaurants Optimised for Solar Cooking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</w:p>
          <w:p>
            <w:pPr/>
            <w:r>
              <w:rPr/>
              <w:t xml:space="preserve">Engineering Sciences [physics]. Aix-Marseille Université,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2024AIXM0049⟩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tel-04961425v1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concentrated solar heat flux distribution provided by an 8 m2 Scheffler reflector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223, pp.119958.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⟨10.1016/j.renene.2024.119958⟩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ray-tracing model of a Scheffler reflector based on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231, pp.120856.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⟨10.1016/j.renene.2024.120856⟩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ray-tracing model of a scheffler reflector based on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pp.120856.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⟨10.1016/j.renene.2024.120856⟩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caractéristiques d’un flux de rayonnement solaire concentré délivré par un réflecteur de Scheffler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2023 - Thermique et agroressources</w:t>
            </w:r>
            <w:r>
              <w:rPr/>
              <w:t xml:space="preserve">, May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Restaurants Powered by Scheffler Reflectors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 of the Doctoral School 353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 inverse du flux absorbé par une plaque en fonte destinée à la cuisson solaire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2021 - Thermique et mix énergétique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Professional Cooktop Powered by a Scheffler Reflector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Professional Kitchen with Scheffler Reflectors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 inverse du flux absorbé par une plaque en fonte destinée à la cuisson solaire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caractéristiques d'un flux de rayonnement solaire concentré délivré par un réflecteur de Scheffler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2023 - Thermique et agroressources</w:t>
            </w:r>
            <w:r>
              <w:rPr/>
              <w:t xml:space="preserve">, ITheMM, Univ. Reims Champagne-Ardenne, CNRS, May 2023, Reims,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⟨10.25855/SFT2023-066⟩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Professional Kitchen with Scheffler Reflectors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CONSOLFOOD 2022 - Fourth International Conference on Advances in Solar Thermal Food Processing</w:t>
            </w:r>
            <w:r>
              <w:rPr/>
              <w:t xml:space="preserve">, Jan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hal-04972576v1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tel-04961425v1" TargetMode="External"/><Relationship Id="rId8" Type="http://schemas.openxmlformats.org/officeDocument/2006/relationships/hyperlink" Target="https://hal.science/search/index/?q=*&amp;authFullName_s=Gabriel Guillet" TargetMode="External"/><Relationship Id="rId9" Type="http://schemas.openxmlformats.org/officeDocument/2006/relationships/hyperlink" Target="https://www.theses.fr/2024AIXM0049" TargetMode="External"/><Relationship Id="rId10" Type="http://schemas.openxmlformats.org/officeDocument/2006/relationships/hyperlink" Target="https://hal.science/hal-04482002v1" TargetMode="External"/><Relationship Id="rId11" Type="http://schemas.openxmlformats.org/officeDocument/2006/relationships/hyperlink" Target="https://hal.science/search/index/?q=*&amp;authFullName_s=Jonathan Gaspar" TargetMode="External"/><Relationship Id="rId12" Type="http://schemas.openxmlformats.org/officeDocument/2006/relationships/hyperlink" Target="https://hal.science/search/index/?q=*&amp;authFullName_s=S&#233;verine Barbosa" TargetMode="External"/><Relationship Id="rId13" Type="http://schemas.openxmlformats.org/officeDocument/2006/relationships/hyperlink" Target="https://hal.science/search/index/?q=*&amp;authFullName_s=Thomas Fasquelle" TargetMode="External"/><Relationship Id="rId14" Type="http://schemas.openxmlformats.org/officeDocument/2006/relationships/hyperlink" Target="https://hal.science/search/index/?q=*&amp;authFullName_s=Benjamin Kadoch" TargetMode="External"/><Relationship Id="rId15" Type="http://schemas.openxmlformats.org/officeDocument/2006/relationships/hyperlink" Target="https://dx.doi.org/10.1016/j.renene.2024.119958" TargetMode="External"/><Relationship Id="rId16" Type="http://schemas.openxmlformats.org/officeDocument/2006/relationships/hyperlink" Target="https://hal.science/hal-04707442v1" TargetMode="External"/><Relationship Id="rId17" Type="http://schemas.openxmlformats.org/officeDocument/2006/relationships/hyperlink" Target="https://dx.doi.org/10.1016/j.renene.2024.120856" TargetMode="External"/><Relationship Id="rId18" Type="http://schemas.openxmlformats.org/officeDocument/2006/relationships/hyperlink" Target="https://hal.science/hal-04626708v1" TargetMode="External"/><Relationship Id="rId19" Type="http://schemas.openxmlformats.org/officeDocument/2006/relationships/hyperlink" Target="https://amu.hal.science/hal-04972783v1" TargetMode="External"/><Relationship Id="rId20" Type="http://schemas.openxmlformats.org/officeDocument/2006/relationships/hyperlink" Target="https://amu.hal.science/hal-04972780v1" TargetMode="External"/><Relationship Id="rId21" Type="http://schemas.openxmlformats.org/officeDocument/2006/relationships/hyperlink" Target="https://amu.hal.science/hal-04972775v1" TargetMode="External"/><Relationship Id="rId22" Type="http://schemas.openxmlformats.org/officeDocument/2006/relationships/hyperlink" Target="https://amu.hal.science/hal-04972834v1" TargetMode="External"/><Relationship Id="rId23" Type="http://schemas.openxmlformats.org/officeDocument/2006/relationships/hyperlink" Target="https://amu.hal.science/hal-04972801v1" TargetMode="External"/><Relationship Id="rId24" Type="http://schemas.openxmlformats.org/officeDocument/2006/relationships/hyperlink" Target="https://amu.hal.science/hal-04972798v1" TargetMode="External"/><Relationship Id="rId25" Type="http://schemas.openxmlformats.org/officeDocument/2006/relationships/hyperlink" Target="https://amu.hal.science/hal-04972764v1" TargetMode="External"/><Relationship Id="rId26" Type="http://schemas.openxmlformats.org/officeDocument/2006/relationships/hyperlink" Target="https://dx.doi.org/10.25855/SFT2023-066" TargetMode="External"/><Relationship Id="rId27" Type="http://schemas.openxmlformats.org/officeDocument/2006/relationships/hyperlink" Target="https://hal.science/hal-0497257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GUILLET</dc:title>
  <dc:description>CV</dc:description>
  <dc:subject/>
  <cp:keywords/>
  <cp:category/>
  <cp:lastModifiedBy/>
  <dcterms:created xsi:type="dcterms:W3CDTF">2026-04-29T22:18:12+02:00</dcterms:created>
  <dcterms:modified xsi:type="dcterms:W3CDTF">2026-04-29T22:18:12+02:00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