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Chauchadis </w:t>
      </w:r>
      <w:r>
        <w:rPr>
          <w:color w:val="641e6e"/>
        </w:rPr>
        <w:t xml:space="preserve">Doctorant en océanographie physique.Étude du cycle de vie des tourbillons cohérents de méso-échelle sous l'effet des interactions air-mer.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Chauchadis</dc:title>
  <dc:description>CV</dc:description>
  <dc:subject/>
  <cp:keywords/>
  <cp:category/>
  <cp:lastModifiedBy/>
  <dcterms:created xsi:type="dcterms:W3CDTF">2026-05-25T22:33:38+02:00</dcterms:created>
  <dcterms:modified xsi:type="dcterms:W3CDTF">2026-05-25T22:33:38+02:00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