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Saint-Cricq </w:t>
      </w:r>
      <w:r>
        <w:rPr>
          <w:color w:val="641e6e"/>
        </w:rPr>
        <w:t xml:space="preserve">Professeur des universités en musicologie, Université Lumière Lyon 2</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musicologie</w:t>
      </w:r>
    </w:p>
    <w:p>
      <w:pPr/>
      <w:hyperlink r:id="rId7" w:history="1">
        <w:r>
          <w:rPr>
            <w:color w:val="#410a8c"/>
            <w:u w:val="single"/>
          </w:rPr>
          <w:t xml:space="preserve">gael.saint-cricq@univ-lyon2.fr</w:t>
        </w:r>
      </w:hyperlink>
    </w:p>
    <w:p>
      <w:pPr/>
      <w:r>
        <w:rPr/>
        <w:t xml:space="preserve">Habilitation à diriger des recherches en 2022, Université de Tours. – PhD de musique en 2010 : </w:t>
      </w:r>
      <w:r>
        <w:rPr>
          <w:i w:val="1"/>
          <w:iCs w:val="1"/>
        </w:rPr>
        <w:t xml:space="preserve">Formes types dans le motet du XIIIe siècle : étude d’un processus répétitif</w:t>
      </w:r>
      <w:r>
        <w:rPr/>
        <w:t xml:space="preserve">, Université de Southampton (dir. Mark Everist). – Prix d’orchestration au C.N.S.M. de Paris en 2005. – Agrégation de musique ; Prix d’harmonie au C.N.S.M. de Paris en 2004. – Prix de contrepoint au C.N.S.M de Paris en 2003. – Licencié de Philosophie.</w:t>
      </w:r>
    </w:p>
    <w:p>
      <w:pPr>
        <w:pStyle w:val="Heading2"/>
      </w:pPr>
      <w:r>
        <w:rPr/>
        <w:t xml:space="preserve">Enseignement</w:t>
      </w:r>
    </w:p>
    <w:p>
      <w:pPr>
        <w:pStyle w:val="Heading3"/>
      </w:pPr>
      <w:r>
        <w:rPr/>
        <w:t xml:space="preserve">Cours et séminaires</w:t>
      </w:r>
    </w:p>
    <w:p>
      <w:pPr/>
      <w:r>
        <w:rPr>
          <w:b w:val="1"/>
          <w:bCs w:val="1"/>
        </w:rPr>
        <w:t xml:space="preserve">Licence.</w:t>
      </w:r>
      <w:r>
        <w:rPr/>
        <w:t xml:space="preserve"> Culture Moyen Âge et Renaissance. – Histoire de la partition. – Histoire et analyse de la musique du Moyen Âge. – Histoire et analyse de la musique de la Renaissance. – Écriture. – Initiation à la recherche. – Musicologie spécialisée. </w:t>
      </w:r>
      <w:r>
        <w:rPr>
          <w:b w:val="1"/>
          <w:bCs w:val="1"/>
        </w:rPr>
        <w:t xml:space="preserve">Cours en master.</w:t>
      </w:r>
      <w:r>
        <w:rPr/>
        <w:t xml:space="preserve"> Paléographie et notation. – Musique et interprétation. </w:t>
      </w:r>
      <w:r>
        <w:rPr>
          <w:b w:val="1"/>
          <w:bCs w:val="1"/>
        </w:rPr>
        <w:t xml:space="preserve">Séminaires de master</w:t>
      </w:r>
      <w:r>
        <w:rPr/>
        <w:t xml:space="preserve">. La musique profane au XIIIe siècle : sources, notations et élaborations. – Le motet de l’Ars antiqua : raconter, fabriquer, noter. – Le paysage sonore de la fin du moyen age et du debut de la renaissance : cloches et cris. – &amp;quot;On connait la chanson&amp;quot; : parodie au Moyen Âge et a la Renaissance. – Initiation à la critique textuelle.</w:t>
      </w:r>
    </w:p>
    <w:p>
      <w:pPr>
        <w:pStyle w:val="Heading3"/>
      </w:pPr>
      <w:r>
        <w:rPr/>
        <w:t xml:space="preserve">Responsabilités pédagogiques</w:t>
      </w:r>
    </w:p>
    <w:p>
      <w:pPr/>
      <w:r>
        <w:rPr/>
        <w:t xml:space="preserve">Responsable de la formation à l'agrégation, 2022-  – Directeur du département de Musicologie, 2018-20 – Responsable de la Licence Musique et Musicologie, 2017-20 – Responsable de la Licence Métiers du son 2011-2017 – Membre du jury de l’agrégation externe de musique 2012-2015.</w:t>
      </w:r>
    </w:p>
    <w:p>
      <w:pPr>
        <w:pStyle w:val="Heading2"/>
      </w:pPr>
      <w:r>
        <w:rPr/>
        <w:t xml:space="preserve">Recherche</w:t>
      </w:r>
    </w:p>
    <w:p>
      <w:pPr>
        <w:pStyle w:val="Heading3"/>
      </w:pPr>
      <w:r>
        <w:rPr/>
        <w:t xml:space="preserve">Thèmes de recherche</w:t>
      </w:r>
    </w:p>
    <w:p>
      <w:pPr/>
      <w:r>
        <w:rPr/>
        <w:t xml:space="preserve">Histoire des répertoires et des pratiques de la musique au Moyen Âge, en particulier : Histoire et analyse de la polyphonie et de la chanson en langue vernaculaire, Edition critique et histoire des collections musicales, Études interdisciplinaires musique et littérature, Interprétation et performance des répertoires musicaux, Auctorialité dans la musique médiévale</w:t>
      </w:r>
    </w:p>
    <w:p>
      <w:pPr>
        <w:pStyle w:val="Heading3"/>
      </w:pPr>
      <w:r>
        <w:rPr>
          <w:b w:val="1"/>
          <w:bCs w:val="1"/>
        </w:rPr>
        <w:t xml:space="preserve">Organisation</w:t>
      </w:r>
    </w:p>
    <w:p>
      <w:pPr/>
      <w:r>
        <w:rPr/>
        <w:t xml:space="preserve">Co-organisateur des journées d’étude Rencontres de musicologie médiévale, Sorbonne Université, Paris, 18-19 janvier 2024.</w:t>
      </w:r>
    </w:p>
    <w:p>
      <w:pPr/>
      <w:r>
        <w:rPr/>
        <w:t xml:space="preserve">Co-organisateur des journées d’étude Rencontres de musicologie médiévale, Université Jean-Jaurès, Toulouse, 11-12 janvier 2023.</w:t>
      </w:r>
    </w:p>
    <w:p>
      <w:pPr/>
      <w:r>
        <w:rPr/>
        <w:t xml:space="preserve">Co-organisateur des journées d’étude </w:t>
      </w:r>
      <w:hyperlink r:id="rId8" w:history="1">
        <w:r>
          <w:rPr>
            <w:color w:val="#410a8c"/>
            <w:u w:val="single"/>
          </w:rPr>
          <w:t xml:space="preserve">Rencontres de musicologie médiévale</w:t>
        </w:r>
      </w:hyperlink>
      <w:r>
        <w:rPr/>
        <w:t xml:space="preserve">, Université Paul-Valéry, Montpellier, 14-15 janvier 2022.</w:t>
      </w:r>
    </w:p>
    <w:p>
      <w:pPr/>
      <w:r>
        <w:rPr/>
        <w:t xml:space="preserve">Organisateur, avec Océane Boudeau et Anne-Zoé Rillon-Marne, des journées d’étude </w:t>
      </w:r>
      <w:hyperlink r:id="rId8" w:history="1">
        <w:r>
          <w:rPr>
            <w:color w:val="#410a8c"/>
            <w:u w:val="single"/>
          </w:rPr>
          <w:t xml:space="preserve">Rencontres de musicologie médiévale</w:t>
        </w:r>
      </w:hyperlink>
      <w:r>
        <w:rPr/>
        <w:t xml:space="preserve">, CNSMDP, Paris, 10-11 juin 2021.</w:t>
      </w:r>
    </w:p>
    <w:p>
      <w:pPr/>
      <w:r>
        <w:rPr/>
        <w:t xml:space="preserve">Organisateur, avec Anne-Zoé Rillon-Marne, du colloque international </w:t>
      </w:r>
      <w:hyperlink r:id="rId9" w:history="1">
        <w:r>
          <w:rPr>
            <w:color w:val="#410a8c"/>
            <w:u w:val="single"/>
          </w:rPr>
          <w:t xml:space="preserve">“Compositeur(s) au Moyen Âge”, Université de Rouen, 23-24 Mai 2019</w:t>
        </w:r>
      </w:hyperlink>
      <w:r>
        <w:rPr/>
        <w:t xml:space="preserve">.</w:t>
      </w:r>
    </w:p>
    <w:p>
      <w:pPr/>
      <w:r>
        <w:rPr/>
        <w:t xml:space="preserve">Co-organisateur des journées d’études « Les sources manuscrites de la musique ancienne » à l’université de Paris IV, dans le cadre des </w:t>
      </w:r>
      <w:r>
        <w:rPr>
          <w:i w:val="1"/>
          <w:iCs w:val="1"/>
        </w:rPr>
        <w:t xml:space="preserve">Entretiens sur la Musique ancienne en Sorbonne</w:t>
      </w:r>
      <w:r>
        <w:rPr/>
        <w:t xml:space="preserve">, 30 mai-1er juin 2011.</w:t>
      </w:r>
    </w:p>
    <w:p>
      <w:pPr>
        <w:pStyle w:val="Heading3"/>
      </w:pPr>
      <w:r>
        <w:rPr>
          <w:b w:val="1"/>
          <w:bCs w:val="1"/>
        </w:rPr>
        <w:t xml:space="preserve">Responsabilités scientifiques et disciplinaires</w:t>
      </w:r>
    </w:p>
    <w:p>
      <w:pPr/>
      <w:r>
        <w:rPr/>
        <w:t xml:space="preserve">Membre du C.A. de la Société Française de Musicologie, 2021-</w:t>
      </w:r>
    </w:p>
    <w:p>
      <w:pPr/>
      <w:r>
        <w:rPr/>
        <w:t xml:space="preserve">Membre du comité de lecture de la </w:t>
      </w:r>
      <w:r>
        <w:rPr>
          <w:i w:val="1"/>
          <w:iCs w:val="1"/>
        </w:rPr>
        <w:t xml:space="preserve">Revue de musicologie</w:t>
      </w:r>
      <w:r>
        <w:rPr/>
        <w:t xml:space="preserve"> 2013-16, 2019-</w:t>
      </w:r>
    </w:p>
    <w:p>
      <w:pPr/>
      <w:r>
        <w:rPr/>
        <w:t xml:space="preserve">Membre du comité de lecture de la </w:t>
      </w:r>
      <w:r>
        <w:rPr>
          <w:i w:val="1"/>
          <w:iCs w:val="1"/>
        </w:rPr>
        <w:t xml:space="preserve">Musurgia</w:t>
      </w:r>
      <w:r>
        <w:rPr/>
        <w:t xml:space="preserve"> 2022-</w:t>
      </w:r>
    </w:p>
    <w:p>
      <w:pPr/>
      <w:r>
        <w:rPr/>
        <w:t xml:space="preserve">Co-fondateur, avec Océane Boudeau et Anne-Zoé Rillon-Marne, et membre du bureau du Groupe des médiévistes de la Société Française de Musicologie, 2020-</w:t>
      </w:r>
    </w:p>
    <w:p>
      <w:pPr/>
      <w:r>
        <w:rPr/>
        <w:t xml:space="preserve">Responsable, avec Fanny Gribenski, de la section des compte-rendu de la </w:t>
      </w:r>
      <w:r>
        <w:rPr>
          <w:i w:val="1"/>
          <w:iCs w:val="1"/>
        </w:rPr>
        <w:t xml:space="preserve">Revue de Musicologie</w:t>
      </w:r>
      <w:r>
        <w:rPr/>
        <w:t xml:space="preserve">, 2019-2022</w:t>
      </w:r>
    </w:p>
    <w:p>
      <w:pPr/>
      <w:r>
        <w:rPr/>
        <w:t xml:space="preserve">Membre du comité éditorial, </w:t>
      </w:r>
      <w:r>
        <w:rPr>
          <w:i w:val="1"/>
          <w:iCs w:val="1"/>
        </w:rPr>
        <w:t xml:space="preserve">Revue de Musicologie</w:t>
      </w:r>
      <w:r>
        <w:rPr/>
        <w:t xml:space="preserve">, 2019-22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éditions de polyphonies profanes de l’Ars Antiqua. Un parcours historiographique et philologique</w:t>
              </w:r>
            </w:hyperlink>
          </w:p>
          <w:p>
            <w:pPr/>
            <w:hyperlink r:id="rId11" w:history="1">
              <w:r>
                <w:rPr>
                  <w:color w:val="#410a8c"/>
                  <w:u w:val="single"/>
                </w:rPr>
                <w:t xml:space="preserve">Gaël Saint-Cricq</w:t>
              </w:r>
            </w:hyperlink>
          </w:p>
          <w:p>
            <w:pPr/>
            <w:r>
              <w:rPr>
                <w:i w:val="1"/>
                <w:iCs w:val="1"/>
              </w:rPr>
              <w:t xml:space="preserve">Textus &amp; Musica</w:t>
            </w:r>
            <w:r>
              <w:rPr/>
              <w:t xml:space="preserve">, 2025, L’édition des corpus chantés du Moyen Âge et de la Renaissance, hier aujourd’hui.., 8 (8), </w:t>
            </w:r>
            <w:hyperlink r:id="rId12" w:history="1">
              <w:r>
                <w:rPr>
                  <w:color w:val="#410a8c"/>
                  <w:u w:val="single"/>
                </w:rPr>
                <w:t xml:space="preserve">⟨10.4000/15ls7⟩</w:t>
              </w:r>
            </w:hyperlink>
          </w:p>
          <w:p>
            <w:pPr/>
            <w:r>
              <w:rPr/>
              <w:t xml:space="preserve">Article dans une revue</w:t>
            </w:r>
          </w:p>
          <w:p>
            <w:pPr/>
            <w:hyperlink r:id="rId10" w:history="1">
              <w:r>
                <w:rPr>
                  <w:color w:val="#410a8c"/>
                  <w:u w:val="single"/>
                </w:rPr>
                <w:t xml:space="preserve">hal-05512244v1</w:t>
              </w:r>
            </w:hyperlink>
          </w:p>
        </w:tc>
      </w:tr>
      <w:tr>
        <w:trPr/>
        <w:tc>
          <w:tcPr>
            <w:noWrap/>
          </w:tcPr>
          <w:p>
            <w:pPr>
              <w:spacing w:after="200"/>
            </w:pPr>
            <w:hyperlink r:id="rId13" w:history="1">
              <w:r>
                <w:rPr>
                  <w:color w:val="1e198e"/>
                  <w:b w:val="1"/>
                  <w:bCs w:val="1"/>
                  <w:u w:val="single"/>
                </w:rPr>
                <w:t xml:space="preserve">Le meunier, la femme et Saint Denis, ou comment miniaturiser Paris au XIIIe siècle</w:t>
              </w:r>
            </w:hyperlink>
          </w:p>
          <w:p>
            <w:pPr/>
            <w:hyperlink r:id="rId11" w:history="1">
              <w:r>
                <w:rPr>
                  <w:color w:val="#410a8c"/>
                  <w:u w:val="single"/>
                </w:rPr>
                <w:t xml:space="preserve">Gaël Saint-Cricq</w:t>
              </w:r>
            </w:hyperlink>
          </w:p>
          <w:p>
            <w:pPr/>
            <w:r>
              <w:rPr>
                <w:i w:val="1"/>
                <w:iCs w:val="1"/>
              </w:rPr>
              <w:t xml:space="preserve">Philomusica on-line</w:t>
            </w:r>
            <w:r>
              <w:rPr/>
              <w:t xml:space="preserve">, 2023, 22 (1), pp.121-147. </w:t>
            </w:r>
            <w:hyperlink r:id="rId14" w:history="1">
              <w:r>
                <w:rPr>
                  <w:color w:val="#410a8c"/>
                  <w:u w:val="single"/>
                </w:rPr>
                <w:t xml:space="preserve">⟨10.13132/1826-9001/22.2260⟩</w:t>
              </w:r>
            </w:hyperlink>
          </w:p>
          <w:p>
            <w:pPr/>
            <w:r>
              <w:rPr/>
              <w:t xml:space="preserve">Article dans une revue</w:t>
            </w:r>
          </w:p>
          <w:p>
            <w:pPr/>
            <w:hyperlink r:id="rId13" w:history="1">
              <w:r>
                <w:rPr>
                  <w:color w:val="#410a8c"/>
                  <w:u w:val="single"/>
                </w:rPr>
                <w:t xml:space="preserve">hal-04372552v1</w:t>
              </w:r>
            </w:hyperlink>
          </w:p>
        </w:tc>
      </w:tr>
      <w:tr>
        <w:trPr/>
        <w:tc>
          <w:tcPr>
            <w:noWrap/>
          </w:tcPr>
          <w:p>
            <w:pPr>
              <w:spacing w:after="200"/>
            </w:pPr>
            <w:hyperlink r:id="rId15" w:history="1">
              <w:r>
                <w:rPr>
                  <w:color w:val="1e198e"/>
                  <w:b w:val="1"/>
                  <w:bCs w:val="1"/>
                  <w:u w:val="single"/>
                </w:rPr>
                <w:t xml:space="preserve">Recension des ressources numériques de la musique médiévale</w:t>
              </w:r>
            </w:hyperlink>
          </w:p>
          <w:p>
            <w:pPr/>
            <w:hyperlink r:id="rId11" w:history="1">
              <w:r>
                <w:rPr>
                  <w:color w:val="#410a8c"/>
                  <w:u w:val="single"/>
                </w:rPr>
                <w:t xml:space="preserve">Gaël Saint-Cricq</w:t>
              </w:r>
            </w:hyperlink>
            <w:r>
              <w:rPr/>
              <w:t xml:space="preserve">,</w:t>
            </w:r>
            <w:hyperlink r:id="rId16" w:history="1">
              <w:r>
                <w:rPr>
                  <w:color w:val="#410a8c"/>
                  <w:u w:val="single"/>
                </w:rPr>
                <w:t xml:space="preserve">Océane Boudeau</w:t>
              </w:r>
            </w:hyperlink>
          </w:p>
          <w:p>
            <w:pPr/>
            <w:r>
              <w:rPr>
                <w:i w:val="1"/>
                <w:iCs w:val="1"/>
              </w:rPr>
              <w:t xml:space="preserve">Revue de musicologie</w:t>
            </w:r>
            <w:r>
              <w:rPr/>
              <w:t xml:space="preserve">, 2020, 106-1, pp.175-190</w:t>
            </w:r>
          </w:p>
          <w:p>
            <w:pPr/>
            <w:r>
              <w:rPr/>
              <w:t xml:space="preserve">Article dans une revue</w:t>
            </w:r>
          </w:p>
          <w:p>
            <w:pPr/>
            <w:hyperlink r:id="rId15" w:history="1">
              <w:r>
                <w:rPr>
                  <w:color w:val="#410a8c"/>
                  <w:u w:val="single"/>
                </w:rPr>
                <w:t xml:space="preserve">hal-02342965v1</w:t>
              </w:r>
            </w:hyperlink>
          </w:p>
        </w:tc>
      </w:tr>
      <w:tr>
        <w:trPr/>
        <w:tc>
          <w:tcPr>
            <w:noWrap/>
          </w:tcPr>
          <w:p>
            <w:pPr>
              <w:spacing w:after="200"/>
            </w:pPr>
            <w:hyperlink r:id="rId17" w:history="1">
              <w:r>
                <w:rPr>
                  <w:color w:val="1e198e"/>
                  <w:b w:val="1"/>
                  <w:bCs w:val="1"/>
                  <w:u w:val="single"/>
                </w:rPr>
                <w:t xml:space="preserve">Genre, Attribution and Authorship in the Thirteenth Century: Robert de Reims VS ‘Robert de Rains’</w:t>
              </w:r>
            </w:hyperlink>
          </w:p>
          <w:p>
            <w:pPr/>
            <w:hyperlink r:id="rId11" w:history="1">
              <w:r>
                <w:rPr>
                  <w:color w:val="#410a8c"/>
                  <w:u w:val="single"/>
                </w:rPr>
                <w:t xml:space="preserve">Gaël Saint-Cricq</w:t>
              </w:r>
            </w:hyperlink>
          </w:p>
          <w:p>
            <w:pPr/>
            <w:r>
              <w:rPr>
                <w:i w:val="1"/>
                <w:iCs w:val="1"/>
              </w:rPr>
              <w:t xml:space="preserve">Early Music History</w:t>
            </w:r>
            <w:r>
              <w:rPr/>
              <w:t xml:space="preserve">, 2019, 38, pp.141-213. </w:t>
            </w:r>
            <w:hyperlink r:id="rId18" w:history="1">
              <w:r>
                <w:rPr>
                  <w:color w:val="#410a8c"/>
                  <w:u w:val="single"/>
                </w:rPr>
                <w:t xml:space="preserve">⟨10.1017/S0261127919000044⟩</w:t>
              </w:r>
            </w:hyperlink>
          </w:p>
          <w:p>
            <w:pPr/>
            <w:r>
              <w:rPr/>
              <w:t xml:space="preserve">Article dans une revue</w:t>
            </w:r>
          </w:p>
          <w:p>
            <w:pPr/>
            <w:hyperlink r:id="rId17" w:history="1">
              <w:r>
                <w:rPr>
                  <w:color w:val="#410a8c"/>
                  <w:u w:val="single"/>
                </w:rPr>
                <w:t xml:space="preserve">hal-02320814v1</w:t>
              </w:r>
            </w:hyperlink>
          </w:p>
        </w:tc>
      </w:tr>
      <w:tr>
        <w:trPr/>
        <w:tc>
          <w:tcPr>
            <w:noWrap/>
          </w:tcPr>
          <w:p>
            <w:pPr>
              <w:spacing w:after="200"/>
            </w:pPr>
            <w:hyperlink r:id="rId19" w:history="1">
              <w:r>
                <w:rPr>
                  <w:color w:val="1e198e"/>
                  <w:b w:val="1"/>
                  <w:bCs w:val="1"/>
                  <w:u w:val="single"/>
                </w:rPr>
                <w:t xml:space="preserve">Quelques aspects du contrafactum dans les répertoires musicaux du XIIIe siècle</w:t>
              </w:r>
            </w:hyperlink>
          </w:p>
          <w:p>
            <w:pPr/>
            <w:hyperlink r:id="rId11" w:history="1">
              <w:r>
                <w:rPr>
                  <w:color w:val="#410a8c"/>
                  <w:u w:val="single"/>
                </w:rPr>
                <w:t xml:space="preserve">Gaël Saint-Cricq</w:t>
              </w:r>
            </w:hyperlink>
          </w:p>
          <w:p>
            <w:pPr/>
            <w:r>
              <w:rPr>
                <w:i w:val="1"/>
                <w:iCs w:val="1"/>
              </w:rPr>
              <w:t xml:space="preserve">Musicologies nouvelles</w:t>
            </w:r>
            <w:r>
              <w:rPr/>
              <w:t xml:space="preserve">, 2019</w:t>
            </w:r>
          </w:p>
          <w:p>
            <w:pPr/>
            <w:r>
              <w:rPr/>
              <w:t xml:space="preserve">Article dans une revue</w:t>
            </w:r>
          </w:p>
          <w:p>
            <w:pPr/>
            <w:hyperlink r:id="rId19" w:history="1">
              <w:r>
                <w:rPr>
                  <w:color w:val="#410a8c"/>
                  <w:u w:val="single"/>
                </w:rPr>
                <w:t xml:space="preserve">hal-02342940v1</w:t>
              </w:r>
            </w:hyperlink>
          </w:p>
        </w:tc>
      </w:tr>
      <w:tr>
        <w:trPr/>
        <w:tc>
          <w:tcPr>
            <w:noWrap/>
          </w:tcPr>
          <w:p>
            <w:pPr>
              <w:spacing w:after="200"/>
            </w:pPr>
            <w:hyperlink r:id="rId20" w:history="1">
              <w:r>
                <w:rPr>
                  <w:color w:val="1e198e"/>
                  <w:b w:val="1"/>
                  <w:bCs w:val="1"/>
                  <w:u w:val="single"/>
                </w:rPr>
                <w:t xml:space="preserve">Compte-rendu de Catherine A. Bradley, Polyphony in Medieval Paris</w:t>
              </w:r>
            </w:hyperlink>
          </w:p>
          <w:p>
            <w:pPr/>
            <w:hyperlink r:id="rId11" w:history="1">
              <w:r>
                <w:rPr>
                  <w:color w:val="#410a8c"/>
                  <w:u w:val="single"/>
                </w:rPr>
                <w:t xml:space="preserve">Gaël Saint-Cricq</w:t>
              </w:r>
            </w:hyperlink>
          </w:p>
          <w:p>
            <w:pPr/>
            <w:r>
              <w:rPr>
                <w:i w:val="1"/>
                <w:iCs w:val="1"/>
              </w:rPr>
              <w:t xml:space="preserve">Revue de musicologie</w:t>
            </w:r>
            <w:r>
              <w:rPr/>
              <w:t xml:space="preserve">, 2019, 105 (2), pp.473-80</w:t>
            </w:r>
          </w:p>
          <w:p>
            <w:pPr/>
            <w:r>
              <w:rPr/>
              <w:t xml:space="preserve">Article dans une revue</w:t>
            </w:r>
          </w:p>
          <w:p>
            <w:pPr/>
            <w:hyperlink r:id="rId20" w:history="1">
              <w:r>
                <w:rPr>
                  <w:color w:val="#410a8c"/>
                  <w:u w:val="single"/>
                </w:rPr>
                <w:t xml:space="preserve">hal-02321244v1</w:t>
              </w:r>
            </w:hyperlink>
          </w:p>
        </w:tc>
      </w:tr>
      <w:tr>
        <w:trPr/>
        <w:tc>
          <w:tcPr>
            <w:noWrap/>
          </w:tcPr>
          <w:p>
            <w:pPr>
              <w:spacing w:after="200"/>
            </w:pPr>
            <w:hyperlink r:id="rId21" w:history="1">
              <w:r>
                <w:rPr>
                  <w:color w:val="1e198e"/>
                  <w:b w:val="1"/>
                  <w:bCs w:val="1"/>
                  <w:u w:val="single"/>
                </w:rPr>
                <w:t xml:space="preserve">Deux motets, trois chansons : de la transmission à la re-composition</w:t>
              </w:r>
            </w:hyperlink>
          </w:p>
          <w:p>
            <w:pPr/>
            <w:hyperlink r:id="rId11" w:history="1">
              <w:r>
                <w:rPr>
                  <w:color w:val="#410a8c"/>
                  <w:u w:val="single"/>
                </w:rPr>
                <w:t xml:space="preserve">Gaël Saint-Cricq</w:t>
              </w:r>
            </w:hyperlink>
          </w:p>
          <w:p>
            <w:pPr/>
            <w:r>
              <w:rPr>
                <w:i w:val="1"/>
                <w:iCs w:val="1"/>
              </w:rPr>
              <w:t xml:space="preserve">Analyse Musicale</w:t>
            </w:r>
            <w:r>
              <w:rPr/>
              <w:t xml:space="preserve">, 2014</w:t>
            </w:r>
          </w:p>
          <w:p>
            <w:pPr/>
            <w:r>
              <w:rPr/>
              <w:t xml:space="preserve">Article dans une revue</w:t>
            </w:r>
          </w:p>
          <w:p>
            <w:pPr/>
            <w:hyperlink r:id="rId21" w:history="1">
              <w:r>
                <w:rPr>
                  <w:color w:val="#410a8c"/>
                  <w:u w:val="single"/>
                </w:rPr>
                <w:t xml:space="preserve">hal-02320819v1</w:t>
              </w:r>
            </w:hyperlink>
          </w:p>
        </w:tc>
      </w:tr>
      <w:tr>
        <w:trPr/>
        <w:tc>
          <w:tcPr>
            <w:noWrap/>
          </w:tcPr>
          <w:p>
            <w:pPr>
              <w:spacing w:after="200"/>
            </w:pPr>
            <w:hyperlink r:id="rId22" w:history="1">
              <w:r>
                <w:rPr>
                  <w:color w:val="1e198e"/>
                  <w:b w:val="1"/>
                  <w:bCs w:val="1"/>
                  <w:u w:val="single"/>
                </w:rPr>
                <w:t xml:space="preserve">Sounding the Medieval Motet , review of Emma Dillon’s The sense of sound : musical meaning in France, 1260‑1330</w:t>
              </w:r>
            </w:hyperlink>
          </w:p>
          <w:p>
            <w:pPr/>
            <w:hyperlink r:id="rId11" w:history="1">
              <w:r>
                <w:rPr>
                  <w:color w:val="#410a8c"/>
                  <w:u w:val="single"/>
                </w:rPr>
                <w:t xml:space="preserve">Gaël Saint-Cricq</w:t>
              </w:r>
            </w:hyperlink>
          </w:p>
          <w:p>
            <w:pPr/>
            <w:r>
              <w:rPr>
                <w:i w:val="1"/>
                <w:iCs w:val="1"/>
              </w:rPr>
              <w:t xml:space="preserve">Early Music</w:t>
            </w:r>
            <w:r>
              <w:rPr/>
              <w:t xml:space="preserve">, 2013, 42, pp.495-498</w:t>
            </w:r>
          </w:p>
          <w:p>
            <w:pPr/>
            <w:r>
              <w:rPr/>
              <w:t xml:space="preserve">Article dans une revue</w:t>
            </w:r>
          </w:p>
          <w:p>
            <w:pPr/>
            <w:hyperlink r:id="rId22" w:history="1">
              <w:r>
                <w:rPr>
                  <w:color w:val="#410a8c"/>
                  <w:u w:val="single"/>
                </w:rPr>
                <w:t xml:space="preserve">hal-02369386v1</w:t>
              </w:r>
            </w:hyperlink>
          </w:p>
        </w:tc>
      </w:tr>
      <w:tr>
        <w:trPr/>
        <w:tc>
          <w:tcPr>
            <w:noWrap/>
          </w:tcPr>
          <w:p>
            <w:pPr>
              <w:spacing w:after="200"/>
            </w:pPr>
            <w:hyperlink r:id="rId23" w:history="1">
              <w:r>
                <w:rPr>
                  <w:color w:val="1e198e"/>
                  <w:b w:val="1"/>
                  <w:bCs w:val="1"/>
                  <w:u w:val="single"/>
                </w:rPr>
                <w:t xml:space="preserve">Transmitting a Compositional Process: Two Thirteenth-Century Motets</w:t>
              </w:r>
            </w:hyperlink>
          </w:p>
          <w:p>
            <w:pPr/>
            <w:hyperlink r:id="rId11" w:history="1">
              <w:r>
                <w:rPr>
                  <w:color w:val="#410a8c"/>
                  <w:u w:val="single"/>
                </w:rPr>
                <w:t xml:space="preserve">Gaël Saint-Cricq</w:t>
              </w:r>
            </w:hyperlink>
          </w:p>
          <w:p>
            <w:pPr/>
            <w:r>
              <w:rPr>
                <w:i w:val="1"/>
                <w:iCs w:val="1"/>
              </w:rPr>
              <w:t xml:space="preserve">Musica disciplina</w:t>
            </w:r>
            <w:r>
              <w:rPr/>
              <w:t xml:space="preserve">, 2013</w:t>
            </w:r>
          </w:p>
          <w:p>
            <w:pPr/>
            <w:r>
              <w:rPr/>
              <w:t xml:space="preserve">Article dans une revue</w:t>
            </w:r>
          </w:p>
          <w:p>
            <w:pPr/>
            <w:hyperlink r:id="rId23" w:history="1">
              <w:r>
                <w:rPr>
                  <w:color w:val="#410a8c"/>
                  <w:u w:val="single"/>
                </w:rPr>
                <w:t xml:space="preserve">hal-02320831v1</w:t>
              </w:r>
            </w:hyperlink>
          </w:p>
        </w:tc>
      </w:tr>
      <w:tr>
        <w:trPr/>
        <w:tc>
          <w:tcPr>
            <w:noWrap/>
          </w:tcPr>
          <w:p>
            <w:pPr>
              <w:spacing w:after="200"/>
            </w:pPr>
            <w:hyperlink r:id="rId24" w:history="1">
              <w:r>
                <w:rPr>
                  <w:color w:val="1e198e"/>
                  <w:b w:val="1"/>
                  <w:bCs w:val="1"/>
                  <w:u w:val="single"/>
                </w:rPr>
                <w:t xml:space="preserve">A New Link between the Motet and Trouvère Chanson: the Pedes-cum-cauda Motet</w:t>
              </w:r>
            </w:hyperlink>
          </w:p>
          <w:p>
            <w:pPr/>
            <w:hyperlink r:id="rId11" w:history="1">
              <w:r>
                <w:rPr>
                  <w:color w:val="#410a8c"/>
                  <w:u w:val="single"/>
                </w:rPr>
                <w:t xml:space="preserve">Gaël Saint-Cricq</w:t>
              </w:r>
            </w:hyperlink>
          </w:p>
          <w:p>
            <w:pPr/>
            <w:r>
              <w:rPr>
                <w:i w:val="1"/>
                <w:iCs w:val="1"/>
              </w:rPr>
              <w:t xml:space="preserve">Early Music History</w:t>
            </w:r>
            <w:r>
              <w:rPr/>
              <w:t xml:space="preserve">, 2013, 32, pp.179-223</w:t>
            </w:r>
          </w:p>
          <w:p>
            <w:pPr/>
            <w:r>
              <w:rPr/>
              <w:t xml:space="preserve">Article dans une revue</w:t>
            </w:r>
          </w:p>
          <w:p>
            <w:pPr/>
            <w:hyperlink r:id="rId24" w:history="1">
              <w:r>
                <w:rPr>
                  <w:color w:val="#410a8c"/>
                  <w:u w:val="single"/>
                </w:rPr>
                <w:t xml:space="preserve">hal-02321257v1</w:t>
              </w:r>
            </w:hyperlink>
          </w:p>
        </w:tc>
      </w:tr>
      <w:tr>
        <w:trPr/>
        <w:tc>
          <w:tcPr>
            <w:noWrap/>
          </w:tcPr>
          <w:p>
            <w:pPr>
              <w:spacing w:after="200"/>
            </w:pPr>
            <w:hyperlink r:id="rId25" w:history="1">
              <w:r>
                <w:rPr>
                  <w:color w:val="1e198e"/>
                  <w:b w:val="1"/>
                  <w:bCs w:val="1"/>
                  <w:u w:val="single"/>
                </w:rPr>
                <w:t xml:space="preserve">« Organum and Memory », review of Guillaume Gross’ Chanter en polyphonie à Notre-Dame de Paris aux 12e et 13e siècles</w:t>
              </w:r>
            </w:hyperlink>
          </w:p>
          <w:p>
            <w:pPr/>
            <w:hyperlink r:id="rId11" w:history="1">
              <w:r>
                <w:rPr>
                  <w:color w:val="#410a8c"/>
                  <w:u w:val="single"/>
                </w:rPr>
                <w:t xml:space="preserve">Gaël Saint-Cricq</w:t>
              </w:r>
            </w:hyperlink>
          </w:p>
          <w:p>
            <w:pPr/>
            <w:r>
              <w:rPr>
                <w:i w:val="1"/>
                <w:iCs w:val="1"/>
              </w:rPr>
              <w:t xml:space="preserve">Early Music</w:t>
            </w:r>
            <w:r>
              <w:rPr/>
              <w:t xml:space="preserve">, 2010, 38, pp.119-121</w:t>
            </w:r>
          </w:p>
          <w:p>
            <w:pPr/>
            <w:r>
              <w:rPr/>
              <w:t xml:space="preserve">Article dans une revue</w:t>
            </w:r>
          </w:p>
          <w:p>
            <w:pPr/>
            <w:hyperlink r:id="rId25" w:history="1">
              <w:r>
                <w:rPr>
                  <w:color w:val="#410a8c"/>
                  <w:u w:val="single"/>
                </w:rPr>
                <w:t xml:space="preserve">hal-02369772v1</w:t>
              </w:r>
            </w:hyperlink>
          </w:p>
        </w:tc>
      </w:tr>
      <w:tr>
        <w:trPr/>
        <w:tc>
          <w:tcPr>
            <w:noWrap/>
          </w:tcPr>
          <w:p>
            <w:pPr>
              <w:spacing w:after="200"/>
            </w:pPr>
            <w:hyperlink r:id="rId26" w:history="1">
              <w:r>
                <w:rPr>
                  <w:color w:val="1e198e"/>
                  <w:b w:val="1"/>
                  <w:bCs w:val="1"/>
                  <w:u w:val="single"/>
                </w:rPr>
                <w:t xml:space="preserve">Le motet, genre raisonnant</w:t>
              </w:r>
            </w:hyperlink>
          </w:p>
          <w:p>
            <w:pPr/>
            <w:hyperlink r:id="rId11" w:history="1">
              <w:r>
                <w:rPr>
                  <w:color w:val="#410a8c"/>
                  <w:u w:val="single"/>
                </w:rPr>
                <w:t xml:space="preserve">Gaël Saint-Cricq</w:t>
              </w:r>
            </w:hyperlink>
          </w:p>
          <w:p>
            <w:pPr/>
            <w:r>
              <w:rPr>
                <w:i w:val="1"/>
                <w:iCs w:val="1"/>
              </w:rPr>
              <w:t xml:space="preserve">Le Jardin de Musique – Revue de l’association Musique ancienne en Sorbonne</w:t>
            </w:r>
            <w:r>
              <w:rPr/>
              <w:t xml:space="preserve">, 2006, 3, pp.37-58</w:t>
            </w:r>
          </w:p>
          <w:p>
            <w:pPr/>
            <w:r>
              <w:rPr/>
              <w:t xml:space="preserve">Article dans une revue</w:t>
            </w:r>
          </w:p>
          <w:p>
            <w:pPr/>
            <w:hyperlink r:id="rId26" w:history="1">
              <w:r>
                <w:rPr>
                  <w:color w:val="#410a8c"/>
                  <w:u w:val="single"/>
                </w:rPr>
                <w:t xml:space="preserve">hal-02369382v1</w:t>
              </w:r>
            </w:hyperlink>
          </w:p>
        </w:tc>
      </w:tr>
      <w:tr>
        <w:trPr/>
        <w:tc>
          <w:tcPr>
            <w:noWrap/>
          </w:tcPr>
          <w:p>
            <w:pPr>
              <w:spacing w:after="200"/>
            </w:pPr>
            <w:hyperlink r:id="rId27" w:history="1">
              <w:r>
                <w:rPr>
                  <w:color w:val="1e198e"/>
                  <w:b w:val="1"/>
                  <w:bCs w:val="1"/>
                  <w:u w:val="single"/>
                </w:rPr>
                <w:t xml:space="preserve">Le motet du XIIIe siècle, corps mixte</w:t>
              </w:r>
            </w:hyperlink>
          </w:p>
          <w:p>
            <w:pPr/>
            <w:hyperlink r:id="rId11" w:history="1">
              <w:r>
                <w:rPr>
                  <w:color w:val="#410a8c"/>
                  <w:u w:val="single"/>
                </w:rPr>
                <w:t xml:space="preserve">Gaël Saint-Cricq</w:t>
              </w:r>
            </w:hyperlink>
          </w:p>
          <w:p>
            <w:pPr/>
            <w:r>
              <w:rPr>
                <w:i w:val="1"/>
                <w:iCs w:val="1"/>
              </w:rPr>
              <w:t xml:space="preserve">Analyse Musicale</w:t>
            </w:r>
            <w:r>
              <w:rPr/>
              <w:t xml:space="preserve">, 2006, 54, pp.16-22</w:t>
            </w:r>
          </w:p>
          <w:p>
            <w:pPr/>
            <w:r>
              <w:rPr/>
              <w:t xml:space="preserve">Article dans une revue</w:t>
            </w:r>
          </w:p>
          <w:p>
            <w:pPr/>
            <w:hyperlink r:id="rId27" w:history="1">
              <w:r>
                <w:rPr>
                  <w:color w:val="#410a8c"/>
                  <w:u w:val="single"/>
                </w:rPr>
                <w:t xml:space="preserve">hal-02369381v1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Miller, the Woman and St. Denis: Miniaturizing Paris in the thirteenth century</w:t>
              </w:r>
            </w:hyperlink>
          </w:p>
          <w:p>
            <w:pPr/>
            <w:hyperlink r:id="rId11" w:history="1">
              <w:r>
                <w:rPr>
                  <w:color w:val="#410a8c"/>
                  <w:u w:val="single"/>
                </w:rPr>
                <w:t xml:space="preserve">Gaël Saint-Cricq</w:t>
              </w:r>
            </w:hyperlink>
          </w:p>
          <w:p>
            <w:pPr/>
            <w:r>
              <w:rPr>
                <w:i w:val="1"/>
                <w:iCs w:val="1"/>
              </w:rPr>
              <w:t xml:space="preserve">Intorno al Decameron: La musica nella narrativa breve del Medioevo</w:t>
            </w:r>
            <w:r>
              <w:rPr/>
              <w:t xml:space="preserve">, Nov 2025, Certaldo, Italy</w:t>
            </w:r>
          </w:p>
          <w:p>
            <w:pPr/>
            <w:r>
              <w:rPr/>
              <w:t xml:space="preserve">Communication dans un congrès</w:t>
            </w:r>
          </w:p>
          <w:p>
            <w:pPr/>
            <w:hyperlink r:id="rId28" w:history="1">
              <w:r>
                <w:rPr>
                  <w:color w:val="#410a8c"/>
                  <w:u w:val="single"/>
                </w:rPr>
                <w:t xml:space="preserve">hal-05512995v1</w:t>
              </w:r>
            </w:hyperlink>
          </w:p>
        </w:tc>
      </w:tr>
      <w:tr>
        <w:trPr/>
        <w:tc>
          <w:tcPr>
            <w:noWrap/>
          </w:tcPr>
          <w:p>
            <w:pPr>
              <w:spacing w:after="200"/>
            </w:pPr>
            <w:hyperlink r:id="rId29" w:history="1">
              <w:r>
                <w:rPr>
                  <w:color w:val="1e198e"/>
                  <w:b w:val="1"/>
                  <w:bCs w:val="1"/>
                  <w:u w:val="single"/>
                </w:rPr>
                <w:t xml:space="preserve">Music of the Long Thirteenth Century: Genre, Kind, and Culture</w:t>
              </w:r>
            </w:hyperlink>
          </w:p>
          <w:p>
            <w:pPr/>
            <w:hyperlink r:id="rId11" w:history="1">
              <w:r>
                <w:rPr>
                  <w:color w:val="#410a8c"/>
                  <w:u w:val="single"/>
                </w:rPr>
                <w:t xml:space="preserve">Gaël Saint-Cricq</w:t>
              </w:r>
            </w:hyperlink>
            <w:r>
              <w:rPr/>
              <w:t xml:space="preserve">,</w:t>
            </w:r>
            <w:hyperlink r:id="rId30" w:history="1">
              <w:r>
                <w:rPr>
                  <w:color w:val="#410a8c"/>
                  <w:u w:val="single"/>
                </w:rPr>
                <w:t xml:space="preserve">et al.</w:t>
              </w:r>
            </w:hyperlink>
          </w:p>
          <w:p>
            <w:pPr/>
            <w:r>
              <w:rPr>
                <w:i w:val="1"/>
                <w:iCs w:val="1"/>
              </w:rPr>
              <w:t xml:space="preserve">American Musicological Society</w:t>
            </w:r>
            <w:r>
              <w:rPr/>
              <w:t xml:space="preserve">, Nov 2025, Minneapolis (MN), United States</w:t>
            </w:r>
          </w:p>
          <w:p>
            <w:pPr/>
            <w:r>
              <w:rPr/>
              <w:t xml:space="preserve">Communication dans un congrès</w:t>
            </w:r>
          </w:p>
          <w:p>
            <w:pPr/>
            <w:hyperlink r:id="rId29" w:history="1">
              <w:r>
                <w:rPr>
                  <w:color w:val="#410a8c"/>
                  <w:u w:val="single"/>
                </w:rPr>
                <w:t xml:space="preserve">hal-05513018v1</w:t>
              </w:r>
            </w:hyperlink>
          </w:p>
        </w:tc>
      </w:tr>
      <w:tr>
        <w:trPr/>
        <w:tc>
          <w:tcPr>
            <w:noWrap/>
          </w:tcPr>
          <w:p>
            <w:pPr>
              <w:spacing w:after="200"/>
            </w:pPr>
            <w:hyperlink r:id="rId31" w:history="1">
              <w:r>
                <w:rPr>
                  <w:color w:val="1e198e"/>
                  <w:b w:val="1"/>
                  <w:bCs w:val="1"/>
                  <w:u w:val="single"/>
                </w:rPr>
                <w:t xml:space="preserve">L’édition des polyphonies vernaculaires du XIIIe siècle : un parcours historiographique et philologique (keynote)</w:t>
              </w:r>
            </w:hyperlink>
          </w:p>
          <w:p>
            <w:pPr/>
            <w:hyperlink r:id="rId11" w:history="1">
              <w:r>
                <w:rPr>
                  <w:color w:val="#410a8c"/>
                  <w:u w:val="single"/>
                </w:rPr>
                <w:t xml:space="preserve">Gaël Saint-Cricq</w:t>
              </w:r>
            </w:hyperlink>
          </w:p>
          <w:p>
            <w:pPr/>
            <w:r>
              <w:rPr>
                <w:i w:val="1"/>
                <w:iCs w:val="1"/>
              </w:rPr>
              <w:t xml:space="preserve">L’édition des corpus chantés du Moyen Âge et de la Renaissance, hier aujourd’hui et demain</w:t>
            </w:r>
            <w:r>
              <w:rPr/>
              <w:t xml:space="preserve">, Christelle Chaillou, Dec 2023, Poitiers, France</w:t>
            </w:r>
          </w:p>
          <w:p>
            <w:pPr/>
            <w:r>
              <w:rPr/>
              <w:t xml:space="preserve">Communication dans un congrès</w:t>
            </w:r>
          </w:p>
          <w:p>
            <w:pPr/>
            <w:hyperlink r:id="rId31" w:history="1">
              <w:r>
                <w:rPr>
                  <w:color w:val="#410a8c"/>
                  <w:u w:val="single"/>
                </w:rPr>
                <w:t xml:space="preserve">hal-04360668v1</w:t>
              </w:r>
            </w:hyperlink>
          </w:p>
        </w:tc>
      </w:tr>
      <w:tr>
        <w:trPr/>
        <w:tc>
          <w:tcPr>
            <w:noWrap/>
          </w:tcPr>
          <w:p>
            <w:pPr>
              <w:spacing w:after="200"/>
            </w:pPr>
            <w:hyperlink r:id="rId32" w:history="1">
              <w:r>
                <w:rPr>
                  <w:color w:val="1e198e"/>
                  <w:b w:val="1"/>
                  <w:bCs w:val="1"/>
                  <w:u w:val="single"/>
                </w:rPr>
                <w:t xml:space="preserve">Hé ! Monnier !&amp;quot; : une miniature de la vie parisienne au XIIIe siècle</w:t>
              </w:r>
            </w:hyperlink>
          </w:p>
          <w:p>
            <w:pPr/>
            <w:hyperlink r:id="rId11" w:history="1">
              <w:r>
                <w:rPr>
                  <w:color w:val="#410a8c"/>
                  <w:u w:val="single"/>
                </w:rPr>
                <w:t xml:space="preserve">Gaël Saint-Cricq</w:t>
              </w:r>
            </w:hyperlink>
          </w:p>
          <w:p>
            <w:pPr/>
            <w:r>
              <w:rPr>
                <w:i w:val="1"/>
                <w:iCs w:val="1"/>
              </w:rPr>
              <w:t xml:space="preserve">Congrès bisannuel de la Société Française de Musicologie</w:t>
            </w:r>
            <w:r>
              <w:rPr/>
              <w:t xml:space="preserve">, SFM, Dec 2023, Angers, France</w:t>
            </w:r>
          </w:p>
          <w:p>
            <w:pPr/>
            <w:r>
              <w:rPr/>
              <w:t xml:space="preserve">Communication dans un congrès</w:t>
            </w:r>
          </w:p>
          <w:p>
            <w:pPr/>
            <w:hyperlink r:id="rId32" w:history="1">
              <w:r>
                <w:rPr>
                  <w:color w:val="#410a8c"/>
                  <w:u w:val="single"/>
                </w:rPr>
                <w:t xml:space="preserve">hal-04360671v1</w:t>
              </w:r>
            </w:hyperlink>
          </w:p>
        </w:tc>
      </w:tr>
      <w:tr>
        <w:trPr/>
        <w:tc>
          <w:tcPr>
            <w:noWrap/>
          </w:tcPr>
          <w:p>
            <w:pPr>
              <w:spacing w:after="200"/>
            </w:pPr>
            <w:hyperlink r:id="rId33" w:history="1">
              <w:r>
                <w:rPr>
                  <w:color w:val="1e198e"/>
                  <w:b w:val="1"/>
                  <w:bCs w:val="1"/>
                  <w:u w:val="single"/>
                </w:rPr>
                <w:t xml:space="preserve">Atelier de restauration des polyphonies du Chansonnier de Noailles</w:t>
              </w:r>
            </w:hyperlink>
          </w:p>
          <w:p>
            <w:pPr/>
            <w:hyperlink r:id="rId11" w:history="1">
              <w:r>
                <w:rPr>
                  <w:color w:val="#410a8c"/>
                  <w:u w:val="single"/>
                </w:rPr>
                <w:t xml:space="preserve">Gaël Saint-Cricq</w:t>
              </w:r>
            </w:hyperlink>
          </w:p>
          <w:p>
            <w:pPr/>
            <w:r>
              <w:rPr>
                <w:i w:val="1"/>
                <w:iCs w:val="1"/>
              </w:rPr>
              <w:t xml:space="preserve">3èmes Rencontres de musicologie médiévale</w:t>
            </w:r>
            <w:r>
              <w:rPr/>
              <w:t xml:space="preserve">, Jan 2023, Toulouse, France</w:t>
            </w:r>
          </w:p>
          <w:p>
            <w:pPr/>
            <w:r>
              <w:rPr/>
              <w:t xml:space="preserve">Communication dans un congrès</w:t>
            </w:r>
          </w:p>
          <w:p>
            <w:pPr/>
            <w:hyperlink r:id="rId33" w:history="1">
              <w:r>
                <w:rPr>
                  <w:color w:val="#410a8c"/>
                  <w:u w:val="single"/>
                </w:rPr>
                <w:t xml:space="preserve">hal-04360674v1</w:t>
              </w:r>
            </w:hyperlink>
          </w:p>
        </w:tc>
      </w:tr>
      <w:tr>
        <w:trPr/>
        <w:tc>
          <w:tcPr>
            <w:noWrap/>
          </w:tcPr>
          <w:p>
            <w:pPr>
              <w:spacing w:after="200"/>
            </w:pPr>
            <w:hyperlink r:id="rId34" w:history="1">
              <w:r>
                <w:rPr>
                  <w:color w:val="1e198e"/>
                  <w:b w:val="1"/>
                  <w:bCs w:val="1"/>
                  <w:u w:val="single"/>
                </w:rPr>
                <w:t xml:space="preserve">Polyphonie chez les confrères</w:t>
              </w:r>
            </w:hyperlink>
          </w:p>
          <w:p>
            <w:pPr/>
            <w:hyperlink r:id="rId11" w:history="1">
              <w:r>
                <w:rPr>
                  <w:color w:val="#410a8c"/>
                  <w:u w:val="single"/>
                </w:rPr>
                <w:t xml:space="preserve">Gaël Saint-Cricq</w:t>
              </w:r>
            </w:hyperlink>
          </w:p>
          <w:p>
            <w:pPr/>
            <w:r>
              <w:rPr>
                <w:i w:val="1"/>
                <w:iCs w:val="1"/>
              </w:rPr>
              <w:t xml:space="preserve">2ndes Rencontres de musicologie médiévale</w:t>
            </w:r>
            <w:r>
              <w:rPr/>
              <w:t xml:space="preserve">, Jan 2022, Montpelier, France</w:t>
            </w:r>
          </w:p>
          <w:p>
            <w:pPr/>
            <w:r>
              <w:rPr/>
              <w:t xml:space="preserve">Communication dans un congrès</w:t>
            </w:r>
          </w:p>
          <w:p>
            <w:pPr/>
            <w:hyperlink r:id="rId34" w:history="1">
              <w:r>
                <w:rPr>
                  <w:color w:val="#410a8c"/>
                  <w:u w:val="single"/>
                </w:rPr>
                <w:t xml:space="preserve">hal-04360685v1</w:t>
              </w:r>
            </w:hyperlink>
          </w:p>
        </w:tc>
      </w:tr>
      <w:tr>
        <w:trPr/>
        <w:tc>
          <w:tcPr>
            <w:noWrap/>
          </w:tcPr>
          <w:p>
            <w:pPr>
              <w:spacing w:after="200"/>
            </w:pPr>
            <w:hyperlink r:id="rId35" w:history="1">
              <w:r>
                <w:rPr>
                  <w:color w:val="1e198e"/>
                  <w:b w:val="1"/>
                  <w:bCs w:val="1"/>
                  <w:u w:val="single"/>
                </w:rPr>
                <w:t xml:space="preserve">Polyphony on Stage : New Contexts for the Thirteenth-century Motet</w:t>
              </w:r>
            </w:hyperlink>
          </w:p>
          <w:p>
            <w:pPr/>
            <w:hyperlink r:id="rId11" w:history="1">
              <w:r>
                <w:rPr>
                  <w:color w:val="#410a8c"/>
                  <w:u w:val="single"/>
                </w:rPr>
                <w:t xml:space="preserve">Gaël Saint-Cricq</w:t>
              </w:r>
            </w:hyperlink>
          </w:p>
          <w:p>
            <w:pPr/>
            <w:r>
              <w:rPr>
                <w:i w:val="1"/>
                <w:iCs w:val="1"/>
              </w:rPr>
              <w:t xml:space="preserve">Séminaire du SongLab</w:t>
            </w:r>
            <w:r>
              <w:rPr/>
              <w:t xml:space="preserve">, Feb 2022, Yale University, United States</w:t>
            </w:r>
          </w:p>
          <w:p>
            <w:pPr/>
            <w:r>
              <w:rPr/>
              <w:t xml:space="preserve">Communication dans un congrès</w:t>
            </w:r>
          </w:p>
          <w:p>
            <w:pPr/>
            <w:hyperlink r:id="rId35" w:history="1">
              <w:r>
                <w:rPr>
                  <w:color w:val="#410a8c"/>
                  <w:u w:val="single"/>
                </w:rPr>
                <w:t xml:space="preserve">hal-04360683v1</w:t>
              </w:r>
            </w:hyperlink>
          </w:p>
        </w:tc>
      </w:tr>
      <w:tr>
        <w:trPr/>
        <w:tc>
          <w:tcPr>
            <w:noWrap/>
          </w:tcPr>
          <w:p>
            <w:pPr>
              <w:spacing w:after="200"/>
            </w:pPr>
            <w:hyperlink r:id="rId36" w:history="1">
              <w:r>
                <w:rPr>
                  <w:color w:val="1e198e"/>
                  <w:b w:val="1"/>
                  <w:bCs w:val="1"/>
                  <w:u w:val="single"/>
                </w:rPr>
                <w:t xml:space="preserve">Robert de Reims versus « Robert de Rains » : autorat et attribution au XIIIe siècle</w:t>
              </w:r>
            </w:hyperlink>
          </w:p>
          <w:p>
            <w:pPr/>
            <w:hyperlink r:id="rId11" w:history="1">
              <w:r>
                <w:rPr>
                  <w:color w:val="#410a8c"/>
                  <w:u w:val="single"/>
                </w:rPr>
                <w:t xml:space="preserve">Gaël Saint-Cricq</w:t>
              </w:r>
            </w:hyperlink>
          </w:p>
          <w:p>
            <w:pPr/>
            <w:r>
              <w:rPr>
                <w:i w:val="1"/>
                <w:iCs w:val="1"/>
              </w:rPr>
              <w:t xml:space="preserve">Congrès biennal de la Société Française de Musicologie</w:t>
            </w:r>
            <w:r>
              <w:rPr/>
              <w:t xml:space="preserve">, SFM, Oct 2021, Lyon, France</w:t>
            </w:r>
          </w:p>
          <w:p>
            <w:pPr/>
            <w:r>
              <w:rPr/>
              <w:t xml:space="preserve">Communication dans un congrès</w:t>
            </w:r>
          </w:p>
          <w:p>
            <w:pPr/>
            <w:hyperlink r:id="rId36" w:history="1">
              <w:r>
                <w:rPr>
                  <w:color w:val="#410a8c"/>
                  <w:u w:val="single"/>
                </w:rPr>
                <w:t xml:space="preserve">hal-04360696v1</w:t>
              </w:r>
            </w:hyperlink>
          </w:p>
        </w:tc>
      </w:tr>
      <w:tr>
        <w:trPr/>
        <w:tc>
          <w:tcPr>
            <w:noWrap/>
          </w:tcPr>
          <w:p>
            <w:pPr>
              <w:spacing w:after="200"/>
            </w:pPr>
            <w:hyperlink r:id="rId37" w:history="1">
              <w:r>
                <w:rPr>
                  <w:color w:val="1e198e"/>
                  <w:b w:val="1"/>
                  <w:bCs w:val="1"/>
                  <w:u w:val="single"/>
                </w:rPr>
                <w:t xml:space="preserve">Parodie d'organum à la confrérie</w:t>
              </w:r>
            </w:hyperlink>
          </w:p>
          <w:p>
            <w:pPr/>
            <w:hyperlink r:id="rId11" w:history="1">
              <w:r>
                <w:rPr>
                  <w:color w:val="#410a8c"/>
                  <w:u w:val="single"/>
                </w:rPr>
                <w:t xml:space="preserve">Gaël Saint-Cricq</w:t>
              </w:r>
            </w:hyperlink>
          </w:p>
          <w:p>
            <w:pPr/>
            <w:r>
              <w:rPr>
                <w:i w:val="1"/>
                <w:iCs w:val="1"/>
              </w:rPr>
              <w:t xml:space="preserve">Musica e letteratura al tempo di Dante</w:t>
            </w:r>
            <w:r>
              <w:rPr/>
              <w:t xml:space="preserve">, Alberto Rizzuti, Oct 2021, Turin (IT), Italy</w:t>
            </w:r>
          </w:p>
          <w:p>
            <w:pPr/>
            <w:r>
              <w:rPr/>
              <w:t xml:space="preserve">Communication dans un congrès</w:t>
            </w:r>
          </w:p>
          <w:p>
            <w:pPr/>
            <w:hyperlink r:id="rId37" w:history="1">
              <w:r>
                <w:rPr>
                  <w:color w:val="#410a8c"/>
                  <w:u w:val="single"/>
                </w:rPr>
                <w:t xml:space="preserve">hal-04360693v1</w:t>
              </w:r>
            </w:hyperlink>
          </w:p>
        </w:tc>
      </w:tr>
      <w:tr>
        <w:trPr/>
        <w:tc>
          <w:tcPr>
            <w:noWrap/>
          </w:tcPr>
          <w:p>
            <w:pPr>
              <w:spacing w:after="200"/>
            </w:pPr>
            <w:hyperlink r:id="rId38" w:history="1">
              <w:r>
                <w:rPr>
                  <w:color w:val="1e198e"/>
                  <w:b w:val="1"/>
                  <w:bCs w:val="1"/>
                  <w:u w:val="single"/>
                </w:rPr>
                <w:t xml:space="preserve">Attribution and Authorship in the Thirteenth Century: ‘Robert de Rains’ vs Robert de Reims</w:t>
              </w:r>
            </w:hyperlink>
          </w:p>
          <w:p>
            <w:pPr/>
            <w:hyperlink r:id="rId11" w:history="1">
              <w:r>
                <w:rPr>
                  <w:color w:val="#410a8c"/>
                  <w:u w:val="single"/>
                </w:rPr>
                <w:t xml:space="preserve">Gaël Saint-Cricq</w:t>
              </w:r>
            </w:hyperlink>
          </w:p>
          <w:p>
            <w:pPr/>
            <w:r>
              <w:rPr>
                <w:i w:val="1"/>
                <w:iCs w:val="1"/>
              </w:rPr>
              <w:t xml:space="preserve">Ars Antiqua III: Music and Culture in Europe, c.1150-c.1330</w:t>
            </w:r>
            <w:r>
              <w:rPr/>
              <w:t xml:space="preserve">, Nov 2018, Lucca, Italy</w:t>
            </w:r>
          </w:p>
          <w:p>
            <w:pPr/>
            <w:r>
              <w:rPr/>
              <w:t xml:space="preserve">Communication dans un congrès</w:t>
            </w:r>
          </w:p>
          <w:p>
            <w:pPr/>
            <w:hyperlink r:id="rId38" w:history="1">
              <w:r>
                <w:rPr>
                  <w:color w:val="#410a8c"/>
                  <w:u w:val="single"/>
                </w:rPr>
                <w:t xml:space="preserve">hal-04360805v1</w:t>
              </w:r>
            </w:hyperlink>
          </w:p>
        </w:tc>
      </w:tr>
      <w:tr>
        <w:trPr/>
        <w:tc>
          <w:tcPr>
            <w:noWrap/>
          </w:tcPr>
          <w:p>
            <w:pPr>
              <w:spacing w:after="200"/>
            </w:pPr>
            <w:hyperlink r:id="rId39" w:history="1">
              <w:r>
                <w:rPr>
                  <w:color w:val="1e198e"/>
                  <w:b w:val="1"/>
                  <w:bCs w:val="1"/>
                  <w:u w:val="single"/>
                </w:rPr>
                <w:t xml:space="preserve">« Trouvères Harmonistes » and the Case of Robert de Reims</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2017, Prague (République Tchèque), Czech Republic</w:t>
            </w:r>
          </w:p>
          <w:p>
            <w:pPr/>
            <w:r>
              <w:rPr/>
              <w:t xml:space="preserve">Communication dans un congrès</w:t>
            </w:r>
          </w:p>
          <w:p>
            <w:pPr/>
            <w:hyperlink r:id="rId39" w:history="1">
              <w:r>
                <w:rPr>
                  <w:color w:val="#410a8c"/>
                  <w:u w:val="single"/>
                </w:rPr>
                <w:t xml:space="preserve">hal-04360719v1</w:t>
              </w:r>
            </w:hyperlink>
          </w:p>
        </w:tc>
      </w:tr>
      <w:tr>
        <w:trPr/>
        <w:tc>
          <w:tcPr>
            <w:noWrap/>
          </w:tcPr>
          <w:p>
            <w:pPr>
              <w:spacing w:after="200"/>
            </w:pPr>
            <w:hyperlink r:id="rId40" w:history="1">
              <w:r>
                <w:rPr>
                  <w:color w:val="1e198e"/>
                  <w:b w:val="1"/>
                  <w:bCs w:val="1"/>
                  <w:u w:val="single"/>
                </w:rPr>
                <w:t xml:space="preserve">Motets in Songbooks and the Borderland Practices of the 13th-century Motet</w:t>
              </w:r>
            </w:hyperlink>
          </w:p>
          <w:p>
            <w:pPr/>
            <w:hyperlink r:id="rId11" w:history="1">
              <w:r>
                <w:rPr>
                  <w:color w:val="#410a8c"/>
                  <w:u w:val="single"/>
                </w:rPr>
                <w:t xml:space="preserve">Gaël Saint-Cricq</w:t>
              </w:r>
            </w:hyperlink>
          </w:p>
          <w:p>
            <w:pPr/>
            <w:r>
              <w:rPr>
                <w:i w:val="1"/>
                <w:iCs w:val="1"/>
              </w:rPr>
              <w:t xml:space="preserve">American Musicological Society Annual Meeting</w:t>
            </w:r>
            <w:r>
              <w:rPr/>
              <w:t xml:space="preserve">, AMS, Nov 2016, Vancouver (BC), Canada</w:t>
            </w:r>
          </w:p>
          <w:p>
            <w:pPr/>
            <w:r>
              <w:rPr/>
              <w:t xml:space="preserve">Communication dans un congrès</w:t>
            </w:r>
          </w:p>
          <w:p>
            <w:pPr/>
            <w:hyperlink r:id="rId40" w:history="1">
              <w:r>
                <w:rPr>
                  <w:color w:val="#410a8c"/>
                  <w:u w:val="single"/>
                </w:rPr>
                <w:t xml:space="preserve">hal-04360703v1</w:t>
              </w:r>
            </w:hyperlink>
          </w:p>
        </w:tc>
      </w:tr>
      <w:tr>
        <w:trPr/>
        <w:tc>
          <w:tcPr>
            <w:noWrap/>
          </w:tcPr>
          <w:p>
            <w:pPr>
              <w:spacing w:after="200"/>
            </w:pPr>
            <w:hyperlink r:id="rId41" w:history="1">
              <w:r>
                <w:rPr>
                  <w:color w:val="1e198e"/>
                  <w:b w:val="1"/>
                  <w:bCs w:val="1"/>
                  <w:u w:val="single"/>
                </w:rPr>
                <w:t xml:space="preserve">Artois as a Home for the 13th-c. Motet: the Testimony of the Noailles Collection</w:t>
              </w:r>
            </w:hyperlink>
          </w:p>
          <w:p>
            <w:pPr/>
            <w:hyperlink r:id="rId11" w:history="1">
              <w:r>
                <w:rPr>
                  <w:color w:val="#410a8c"/>
                  <w:u w:val="single"/>
                </w:rPr>
                <w:t xml:space="preserve">Gaël Saint-Cricq</w:t>
              </w:r>
            </w:hyperlink>
          </w:p>
          <w:p>
            <w:pPr/>
            <w:r>
              <w:rPr>
                <w:i w:val="1"/>
                <w:iCs w:val="1"/>
              </w:rPr>
              <w:t xml:space="preserve">51st Royal Musical Association Annual Conference</w:t>
            </w:r>
            <w:r>
              <w:rPr/>
              <w:t xml:space="preserve">, Sep 2015, Birmingham (UK), United Kingdom</w:t>
            </w:r>
          </w:p>
          <w:p>
            <w:pPr/>
            <w:r>
              <w:rPr/>
              <w:t xml:space="preserve">Communication dans un congrès</w:t>
            </w:r>
          </w:p>
          <w:p>
            <w:pPr/>
            <w:hyperlink r:id="rId41" w:history="1">
              <w:r>
                <w:rPr>
                  <w:color w:val="#410a8c"/>
                  <w:u w:val="single"/>
                </w:rPr>
                <w:t xml:space="preserve">hal-04360814v1</w:t>
              </w:r>
            </w:hyperlink>
          </w:p>
        </w:tc>
      </w:tr>
      <w:tr>
        <w:trPr/>
        <w:tc>
          <w:tcPr>
            <w:noWrap/>
          </w:tcPr>
          <w:p>
            <w:pPr>
              <w:spacing w:after="200"/>
            </w:pPr>
            <w:hyperlink r:id="rId42" w:history="1">
              <w:r>
                <w:rPr>
                  <w:color w:val="1e198e"/>
                  <w:b w:val="1"/>
                  <w:bCs w:val="1"/>
                  <w:u w:val="single"/>
                </w:rPr>
                <w:t xml:space="preserve">Local Culture and Central Culture in the Motet Collection of the Chansonnier de Noailles</w:t>
              </w:r>
            </w:hyperlink>
          </w:p>
          <w:p>
            <w:pPr/>
            <w:hyperlink r:id="rId11" w:history="1">
              <w:r>
                <w:rPr>
                  <w:color w:val="#410a8c"/>
                  <w:u w:val="single"/>
                </w:rPr>
                <w:t xml:space="preserve">Gaël Saint-Cricq</w:t>
              </w:r>
            </w:hyperlink>
            <w:r>
              <w:rPr/>
              <w:t xml:space="preserve">,</w:t>
            </w:r>
            <w:hyperlink r:id="rId43" w:history="1">
              <w:r>
                <w:rPr>
                  <w:color w:val="#410a8c"/>
                  <w:u w:val="single"/>
                </w:rPr>
                <w:t xml:space="preserve">Samuel N. Rosenberg</w:t>
              </w:r>
            </w:hyperlink>
          </w:p>
          <w:p>
            <w:pPr/>
            <w:r>
              <w:rPr>
                <w:i w:val="1"/>
                <w:iCs w:val="1"/>
              </w:rPr>
              <w:t xml:space="preserve">50th International Congress on Medieval Studies</w:t>
            </w:r>
            <w:r>
              <w:rPr/>
              <w:t xml:space="preserve">, May 2015, Kalamazoo (Michigan), United States</w:t>
            </w:r>
          </w:p>
          <w:p>
            <w:pPr/>
            <w:r>
              <w:rPr/>
              <w:t xml:space="preserve">Communication dans un congrès</w:t>
            </w:r>
          </w:p>
          <w:p>
            <w:pPr/>
            <w:hyperlink r:id="rId42" w:history="1">
              <w:r>
                <w:rPr>
                  <w:color w:val="#410a8c"/>
                  <w:u w:val="single"/>
                </w:rPr>
                <w:t xml:space="preserve">hal-04360820v1</w:t>
              </w:r>
            </w:hyperlink>
          </w:p>
        </w:tc>
      </w:tr>
      <w:tr>
        <w:trPr/>
        <w:tc>
          <w:tcPr>
            <w:noWrap/>
          </w:tcPr>
          <w:p>
            <w:pPr>
              <w:spacing w:after="200"/>
            </w:pPr>
            <w:hyperlink r:id="rId44" w:history="1">
              <w:r>
                <w:rPr>
                  <w:color w:val="1e198e"/>
                  <w:b w:val="1"/>
                  <w:bCs w:val="1"/>
                  <w:u w:val="single"/>
                </w:rPr>
                <w:t xml:space="preserve">Copying Motets in a Chansonnier: the Influence of the Songbook and Song Culture on the Noailles Motet Collection (BnF, f.fr.12615)</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2015, Bruxelles, Belgium</w:t>
            </w:r>
          </w:p>
          <w:p>
            <w:pPr/>
            <w:r>
              <w:rPr/>
              <w:t xml:space="preserve">Communication dans un congrès</w:t>
            </w:r>
          </w:p>
          <w:p>
            <w:pPr/>
            <w:hyperlink r:id="rId44" w:history="1">
              <w:r>
                <w:rPr>
                  <w:color w:val="#410a8c"/>
                  <w:u w:val="single"/>
                </w:rPr>
                <w:t xml:space="preserve">hal-04360824v1</w:t>
              </w:r>
            </w:hyperlink>
          </w:p>
        </w:tc>
      </w:tr>
      <w:tr>
        <w:trPr/>
        <w:tc>
          <w:tcPr>
            <w:noWrap/>
          </w:tcPr>
          <w:p>
            <w:pPr>
              <w:spacing w:after="200"/>
            </w:pPr>
            <w:hyperlink r:id="rId45" w:history="1">
              <w:r>
                <w:rPr>
                  <w:color w:val="1e198e"/>
                  <w:b w:val="1"/>
                  <w:bCs w:val="1"/>
                  <w:u w:val="single"/>
                </w:rPr>
                <w:t xml:space="preserve">Les stratégies poétiques et musicales dans les motets de forme-type au xiiie siècle</w:t>
              </w:r>
            </w:hyperlink>
          </w:p>
          <w:p>
            <w:pPr/>
            <w:hyperlink r:id="rId11" w:history="1">
              <w:r>
                <w:rPr>
                  <w:color w:val="#410a8c"/>
                  <w:u w:val="single"/>
                </w:rPr>
                <w:t xml:space="preserve">Gaël Saint-Cricq</w:t>
              </w:r>
            </w:hyperlink>
          </w:p>
          <w:p>
            <w:pPr/>
            <w:r>
              <w:rPr>
                <w:i w:val="1"/>
                <w:iCs w:val="1"/>
              </w:rPr>
              <w:t xml:space="preserve">Texte et musique au Moyen Âge : échanges interdisciplinaires autour des processus de création</w:t>
            </w:r>
            <w:r>
              <w:rPr/>
              <w:t xml:space="preserve">, May 2013, Poitiers, France</w:t>
            </w:r>
          </w:p>
          <w:p>
            <w:pPr/>
            <w:r>
              <w:rPr/>
              <w:t xml:space="preserve">Communication dans un congrès</w:t>
            </w:r>
          </w:p>
          <w:p>
            <w:pPr/>
            <w:hyperlink r:id="rId45" w:history="1">
              <w:r>
                <w:rPr>
                  <w:color w:val="#410a8c"/>
                  <w:u w:val="single"/>
                </w:rPr>
                <w:t xml:space="preserve">hal-04360834v1</w:t>
              </w:r>
            </w:hyperlink>
          </w:p>
        </w:tc>
      </w:tr>
      <w:tr>
        <w:trPr/>
        <w:tc>
          <w:tcPr>
            <w:noWrap/>
          </w:tcPr>
          <w:p>
            <w:pPr>
              <w:spacing w:after="200"/>
            </w:pPr>
            <w:hyperlink r:id="rId46" w:history="1">
              <w:r>
                <w:rPr>
                  <w:color w:val="1e198e"/>
                  <w:b w:val="1"/>
                  <w:bCs w:val="1"/>
                  <w:u w:val="single"/>
                </w:rPr>
                <w:t xml:space="preserve">Crossing the Motet and Trouvère Chanson: the Pedes-cum-cauda Motet</w:t>
              </w:r>
            </w:hyperlink>
          </w:p>
          <w:p>
            <w:pPr/>
            <w:hyperlink r:id="rId11" w:history="1">
              <w:r>
                <w:rPr>
                  <w:color w:val="#410a8c"/>
                  <w:u w:val="single"/>
                </w:rPr>
                <w:t xml:space="preserve">Gaël Saint-Cricq</w:t>
              </w:r>
            </w:hyperlink>
          </w:p>
          <w:p>
            <w:pPr/>
            <w:r>
              <w:rPr>
                <w:i w:val="1"/>
                <w:iCs w:val="1"/>
              </w:rPr>
              <w:t xml:space="preserve">Cantum pulchriorem invenire: Music in Western Europe, 1150-1350</w:t>
            </w:r>
            <w:r>
              <w:rPr/>
              <w:t xml:space="preserve">, Sep 2013, Southampton (U.K.), United Kingdom</w:t>
            </w:r>
          </w:p>
          <w:p>
            <w:pPr/>
            <w:r>
              <w:rPr/>
              <w:t xml:space="preserve">Communication dans un congrès</w:t>
            </w:r>
          </w:p>
          <w:p>
            <w:pPr/>
            <w:hyperlink r:id="rId46" w:history="1">
              <w:r>
                <w:rPr>
                  <w:color w:val="#410a8c"/>
                  <w:u w:val="single"/>
                </w:rPr>
                <w:t xml:space="preserve">hal-04360837v1</w:t>
              </w:r>
            </w:hyperlink>
          </w:p>
        </w:tc>
      </w:tr>
      <w:tr>
        <w:trPr/>
        <w:tc>
          <w:tcPr>
            <w:noWrap/>
          </w:tcPr>
          <w:p>
            <w:pPr>
              <w:spacing w:after="200"/>
            </w:pPr>
            <w:hyperlink r:id="rId47" w:history="1">
              <w:r>
                <w:rPr>
                  <w:color w:val="1e198e"/>
                  <w:b w:val="1"/>
                  <w:bCs w:val="1"/>
                  <w:u w:val="single"/>
                </w:rPr>
                <w:t xml:space="preserve">Itinérance, transmission et recomposition d’une voix de polyphonie à travers les sources</w:t>
              </w:r>
            </w:hyperlink>
          </w:p>
          <w:p>
            <w:pPr/>
            <w:hyperlink r:id="rId11" w:history="1">
              <w:r>
                <w:rPr>
                  <w:color w:val="#410a8c"/>
                  <w:u w:val="single"/>
                </w:rPr>
                <w:t xml:space="preserve">Gaël Saint-Cricq</w:t>
              </w:r>
            </w:hyperlink>
          </w:p>
          <w:p>
            <w:pPr/>
            <w:r>
              <w:rPr>
                <w:i w:val="1"/>
                <w:iCs w:val="1"/>
              </w:rPr>
              <w:t xml:space="preserve">Entretiens de musique ancienne en Sorbonne</w:t>
            </w:r>
            <w:r>
              <w:rPr/>
              <w:t xml:space="preserve">, Jun 2011, Paris, France</w:t>
            </w:r>
          </w:p>
          <w:p>
            <w:pPr/>
            <w:r>
              <w:rPr/>
              <w:t xml:space="preserve">Communication dans un congrès</w:t>
            </w:r>
          </w:p>
          <w:p>
            <w:pPr/>
            <w:hyperlink r:id="rId47" w:history="1">
              <w:r>
                <w:rPr>
                  <w:color w:val="#410a8c"/>
                  <w:u w:val="single"/>
                </w:rPr>
                <w:t xml:space="preserve">hal-04362307v1</w:t>
              </w:r>
            </w:hyperlink>
          </w:p>
        </w:tc>
      </w:tr>
      <w:tr>
        <w:trPr/>
        <w:tc>
          <w:tcPr>
            <w:noWrap/>
          </w:tcPr>
          <w:p>
            <w:pPr>
              <w:spacing w:after="200"/>
            </w:pPr>
            <w:hyperlink r:id="rId48" w:history="1">
              <w:r>
                <w:rPr>
                  <w:color w:val="1e198e"/>
                  <w:b w:val="1"/>
                  <w:bCs w:val="1"/>
                  <w:u w:val="single"/>
                </w:rPr>
                <w:t xml:space="preserve">A New Link between the Motet and the Trouvère Song: the Motet-canso</w:t>
              </w:r>
            </w:hyperlink>
          </w:p>
          <w:p>
            <w:pPr/>
            <w:hyperlink r:id="rId11" w:history="1">
              <w:r>
                <w:rPr>
                  <w:color w:val="#410a8c"/>
                  <w:u w:val="single"/>
                </w:rPr>
                <w:t xml:space="preserve">Gaël Saint-Cricq</w:t>
              </w:r>
            </w:hyperlink>
          </w:p>
          <w:p>
            <w:pPr/>
            <w:r>
              <w:rPr>
                <w:i w:val="1"/>
                <w:iCs w:val="1"/>
              </w:rPr>
              <w:t xml:space="preserve">Medieval and Renaissance Music Conference</w:t>
            </w:r>
            <w:r>
              <w:rPr/>
              <w:t xml:space="preserve">, Jul 2011, Barcelone (Espagne), Spain</w:t>
            </w:r>
          </w:p>
          <w:p>
            <w:pPr/>
            <w:r>
              <w:rPr/>
              <w:t xml:space="preserve">Communication dans un congrès</w:t>
            </w:r>
          </w:p>
          <w:p>
            <w:pPr/>
            <w:hyperlink r:id="rId48" w:history="1">
              <w:r>
                <w:rPr>
                  <w:color w:val="#410a8c"/>
                  <w:u w:val="single"/>
                </w:rPr>
                <w:t xml:space="preserve">hal-04360932v1</w:t>
              </w:r>
            </w:hyperlink>
          </w:p>
        </w:tc>
      </w:tr>
      <w:tr>
        <w:trPr/>
        <w:tc>
          <w:tcPr>
            <w:noWrap/>
          </w:tcPr>
          <w:p>
            <w:pPr>
              <w:spacing w:after="200"/>
            </w:pPr>
            <w:hyperlink r:id="rId49" w:history="1">
              <w:r>
                <w:rPr>
                  <w:color w:val="1e198e"/>
                  <w:b w:val="1"/>
                  <w:bCs w:val="1"/>
                  <w:u w:val="single"/>
                </w:rPr>
                <w:t xml:space="preserve">Transmitting a Compositional Process: the Motets Pensis chief enclin and Quant li douz tens</w:t>
              </w:r>
            </w:hyperlink>
          </w:p>
          <w:p>
            <w:pPr/>
            <w:hyperlink r:id="rId11" w:history="1">
              <w:r>
                <w:rPr>
                  <w:color w:val="#410a8c"/>
                  <w:u w:val="single"/>
                </w:rPr>
                <w:t xml:space="preserve">Gaël Saint-Cricq</w:t>
              </w:r>
            </w:hyperlink>
          </w:p>
          <w:p>
            <w:pPr/>
            <w:r>
              <w:rPr>
                <w:i w:val="1"/>
                <w:iCs w:val="1"/>
              </w:rPr>
              <w:t xml:space="preserve">Ars Antiqua I: Music and Culture in Europe c.1150-c.1330</w:t>
            </w:r>
            <w:r>
              <w:rPr/>
              <w:t xml:space="preserve">, Nov 2011, Princeton NJ, United States</w:t>
            </w:r>
          </w:p>
          <w:p>
            <w:pPr/>
            <w:r>
              <w:rPr/>
              <w:t xml:space="preserve">Communication dans un congrès</w:t>
            </w:r>
          </w:p>
          <w:p>
            <w:pPr/>
            <w:hyperlink r:id="rId49" w:history="1">
              <w:r>
                <w:rPr>
                  <w:color w:val="#410a8c"/>
                  <w:u w:val="single"/>
                </w:rPr>
                <w:t xml:space="preserve">hal-04360842v1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Composers in the Middle Ages</w:t>
              </w:r>
            </w:hyperlink>
          </w:p>
          <w:p>
            <w:pPr/>
            <w:hyperlink r:id="rId51" w:history="1">
              <w:r>
                <w:rPr>
                  <w:color w:val="#410a8c"/>
                  <w:u w:val="single"/>
                </w:rPr>
                <w:t xml:space="preserve">Anne-Zoé Rillon-Marne</w:t>
              </w:r>
            </w:hyperlink>
            <w:r>
              <w:rPr/>
              <w:t xml:space="preserve">,</w:t>
            </w:r>
            <w:hyperlink r:id="rId11" w:history="1">
              <w:r>
                <w:rPr>
                  <w:color w:val="#410a8c"/>
                  <w:u w:val="single"/>
                </w:rPr>
                <w:t xml:space="preserve">Gaël Saint-Cricq</w:t>
              </w:r>
            </w:hyperlink>
          </w:p>
          <w:p>
            <w:pPr/>
            <w:hyperlink r:id="rId52" w:history="1">
              <w:r>
                <w:rPr>
                  <w:color w:val="#410a8c"/>
                  <w:u w:val="single"/>
                </w:rPr>
                <w:t xml:space="preserve">Boydell &amp; Brewer</w:t>
              </w:r>
            </w:hyperlink>
            <w:r>
              <w:rPr/>
              <w:t xml:space="preserve">, 2024, Studies in Medieval and Renaissance Music, 9781837650354 (hardcover) ; 9781805434726 (PDF) ; 9781805435792 (ePub)</w:t>
            </w:r>
          </w:p>
          <w:p>
            <w:pPr/>
            <w:r>
              <w:rPr/>
              <w:t xml:space="preserve">Ouvrages</w:t>
            </w:r>
          </w:p>
          <w:p>
            <w:pPr/>
            <w:hyperlink r:id="rId50" w:history="1">
              <w:r>
                <w:rPr>
                  <w:color w:val="#410a8c"/>
                  <w:u w:val="single"/>
                </w:rPr>
                <w:t xml:space="preserve">hal-04770547v1</w:t>
              </w:r>
            </w:hyperlink>
          </w:p>
        </w:tc>
      </w:tr>
      <w:tr>
        <w:trPr/>
        <w:tc>
          <w:tcPr>
            <w:noWrap/>
          </w:tcPr>
          <w:p>
            <w:pPr>
              <w:spacing w:after="200"/>
            </w:pPr>
            <w:hyperlink r:id="rId53" w:history="1">
              <w:r>
                <w:rPr>
                  <w:color w:val="1e198e"/>
                  <w:b w:val="1"/>
                  <w:bCs w:val="1"/>
                  <w:u w:val="single"/>
                </w:rPr>
                <w:t xml:space="preserve">Robert de Reims : Songs and Motets</w:t>
              </w:r>
            </w:hyperlink>
          </w:p>
          <w:p>
            <w:pPr/>
            <w:hyperlink r:id="rId54" w:history="1">
              <w:r>
                <w:rPr>
                  <w:color w:val="#410a8c"/>
                  <w:u w:val="single"/>
                </w:rPr>
                <w:t xml:space="preserve">Eglal Doss-Quinby</w:t>
              </w:r>
            </w:hyperlink>
            <w:r>
              <w:rPr/>
              <w:t xml:space="preserve">,</w:t>
            </w:r>
            <w:hyperlink r:id="rId11" w:history="1">
              <w:r>
                <w:rPr>
                  <w:color w:val="#410a8c"/>
                  <w:u w:val="single"/>
                </w:rPr>
                <w:t xml:space="preserve">Gaël Saint-Cricq</w:t>
              </w:r>
            </w:hyperlink>
            <w:r>
              <w:rPr/>
              <w:t xml:space="preserve">,</w:t>
            </w:r>
            <w:hyperlink r:id="rId43" w:history="1">
              <w:r>
                <w:rPr>
                  <w:color w:val="#410a8c"/>
                  <w:u w:val="single"/>
                </w:rPr>
                <w:t xml:space="preserve">Samuel N. Rosenberg</w:t>
              </w:r>
            </w:hyperlink>
          </w:p>
          <w:p>
            <w:pPr/>
            <w:r>
              <w:rPr/>
              <w:t xml:space="preserve">Penn State University Press, 2020, 978-0-271-08718-4</w:t>
            </w:r>
          </w:p>
          <w:p>
            <w:pPr/>
            <w:r>
              <w:rPr/>
              <w:t xml:space="preserve">Ouvrages</w:t>
            </w:r>
          </w:p>
          <w:p>
            <w:pPr/>
            <w:hyperlink r:id="rId53" w:history="1">
              <w:r>
                <w:rPr>
                  <w:color w:val="#410a8c"/>
                  <w:u w:val="single"/>
                </w:rPr>
                <w:t xml:space="preserve">hal-02321249v1</w:t>
              </w:r>
            </w:hyperlink>
          </w:p>
        </w:tc>
      </w:tr>
      <w:tr>
        <w:trPr/>
        <w:tc>
          <w:tcPr>
            <w:noWrap/>
          </w:tcPr>
          <w:p>
            <w:pPr>
              <w:spacing w:after="200"/>
            </w:pPr>
            <w:hyperlink r:id="rId55" w:history="1">
              <w:r>
                <w:rPr>
                  <w:color w:val="1e198e"/>
                  <w:b w:val="1"/>
                  <w:bCs w:val="1"/>
                  <w:u w:val="single"/>
                </w:rPr>
                <w:t xml:space="preserve">Motets from the Chansonnier de Noailles</w:t>
              </w:r>
            </w:hyperlink>
          </w:p>
          <w:p>
            <w:pPr/>
            <w:hyperlink r:id="rId11" w:history="1">
              <w:r>
                <w:rPr>
                  <w:color w:val="#410a8c"/>
                  <w:u w:val="single"/>
                </w:rPr>
                <w:t xml:space="preserve">Gaël Saint-Cricq</w:t>
              </w:r>
            </w:hyperlink>
            <w:r>
              <w:rPr/>
              <w:t xml:space="preserve">,</w:t>
            </w:r>
            <w:hyperlink r:id="rId54" w:history="1">
              <w:r>
                <w:rPr>
                  <w:color w:val="#410a8c"/>
                  <w:u w:val="single"/>
                </w:rPr>
                <w:t xml:space="preserve">Eglal Doss-Quinby</w:t>
              </w:r>
            </w:hyperlink>
            <w:r>
              <w:rPr/>
              <w:t xml:space="preserve">,</w:t>
            </w:r>
            <w:hyperlink r:id="rId43" w:history="1">
              <w:r>
                <w:rPr>
                  <w:color w:val="#410a8c"/>
                  <w:u w:val="single"/>
                </w:rPr>
                <w:t xml:space="preserve">Samuel N. Rosenberg</w:t>
              </w:r>
            </w:hyperlink>
          </w:p>
          <w:p>
            <w:pPr/>
            <w:r>
              <w:rPr/>
              <w:t xml:space="preserve">A-R Editions, 2017, 978-0-89579-862-6</w:t>
            </w:r>
          </w:p>
          <w:p>
            <w:pPr/>
            <w:r>
              <w:rPr/>
              <w:t xml:space="preserve">Ouvrages</w:t>
            </w:r>
          </w:p>
          <w:p>
            <w:pPr/>
            <w:hyperlink r:id="rId55" w:history="1">
              <w:r>
                <w:rPr>
                  <w:color w:val="#410a8c"/>
                  <w:u w:val="single"/>
                </w:rPr>
                <w:t xml:space="preserve">hal-02320797v1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From Composer to Composers</w:t>
              </w:r>
            </w:hyperlink>
          </w:p>
          <w:p>
            <w:pPr/>
            <w:hyperlink r:id="rId11" w:history="1">
              <w:r>
                <w:rPr>
                  <w:color w:val="#410a8c"/>
                  <w:u w:val="single"/>
                </w:rPr>
                <w:t xml:space="preserve">Gaël Saint-Cricq</w:t>
              </w:r>
            </w:hyperlink>
            <w:r>
              <w:rPr/>
              <w:t xml:space="preserve">,</w:t>
            </w:r>
            <w:hyperlink r:id="rId51" w:history="1">
              <w:r>
                <w:rPr>
                  <w:color w:val="#410a8c"/>
                  <w:u w:val="single"/>
                </w:rPr>
                <w:t xml:space="preserve">Anne-Zoé Rillon-Marne</w:t>
              </w:r>
            </w:hyperlink>
          </w:p>
          <w:p>
            <w:pPr/>
            <w:r>
              <w:rPr/>
              <w:t xml:space="preserve">Anne-Zoé Rillon-Marne; Gaël Saint-Cricq. </w:t>
            </w:r>
            <w:r>
              <w:rPr>
                <w:i w:val="1"/>
                <w:iCs w:val="1"/>
              </w:rPr>
              <w:t xml:space="preserve">Composers in the Middle Ages</w:t>
            </w:r>
            <w:r>
              <w:rPr/>
              <w:t xml:space="preserve">, Boydell &amp; Brewer Ltd, pp.1-18, 2024, 9781805434726. </w:t>
            </w:r>
            <w:hyperlink r:id="rId57" w:history="1">
              <w:r>
                <w:rPr>
                  <w:color w:val="#410a8c"/>
                  <w:u w:val="single"/>
                </w:rPr>
                <w:t xml:space="preserve">⟨10.2307/jj.17072716.7⟩</w:t>
              </w:r>
            </w:hyperlink>
          </w:p>
          <w:p>
            <w:pPr/>
            <w:r>
              <w:rPr/>
              <w:t xml:space="preserve">Chapitre d'ouvrage</w:t>
            </w:r>
          </w:p>
          <w:p>
            <w:pPr/>
            <w:hyperlink r:id="rId56" w:history="1">
              <w:r>
                <w:rPr>
                  <w:color w:val="#410a8c"/>
                  <w:u w:val="single"/>
                </w:rPr>
                <w:t xml:space="preserve">hal-04824418v1</w:t>
              </w:r>
            </w:hyperlink>
          </w:p>
        </w:tc>
      </w:tr>
      <w:tr>
        <w:trPr/>
        <w:tc>
          <w:tcPr>
            <w:noWrap/>
          </w:tcPr>
          <w:p>
            <w:pPr>
              <w:spacing w:after="200"/>
            </w:pPr>
            <w:hyperlink r:id="rId58" w:history="1">
              <w:r>
                <w:rPr>
                  <w:color w:val="1e198e"/>
                  <w:b w:val="1"/>
                  <w:bCs w:val="1"/>
                  <w:u w:val="single"/>
                </w:rPr>
                <w:t xml:space="preserve">Motets in Chansonniers and the Other Culture of the French Thirteenth-century Motet</w:t>
              </w:r>
            </w:hyperlink>
          </w:p>
          <w:p>
            <w:pPr/>
            <w:hyperlink r:id="rId11" w:history="1">
              <w:r>
                <w:rPr>
                  <w:color w:val="#410a8c"/>
                  <w:u w:val="single"/>
                </w:rPr>
                <w:t xml:space="preserve">Gaël Saint-Cricq</w:t>
              </w:r>
            </w:hyperlink>
          </w:p>
          <w:p>
            <w:pPr/>
            <w:r>
              <w:rPr/>
              <w:t xml:space="preserve">Jared Hartt. </w:t>
            </w:r>
            <w:r>
              <w:rPr>
                <w:i w:val="1"/>
                <w:iCs w:val="1"/>
              </w:rPr>
              <w:t xml:space="preserve">A Critical Companion to Medieval Motets</w:t>
            </w:r>
            <w:r>
              <w:rPr/>
              <w:t xml:space="preserve">, Boydell &amp; Brewer, 2018, 9781783273072</w:t>
            </w:r>
          </w:p>
          <w:p>
            <w:pPr/>
            <w:r>
              <w:rPr/>
              <w:t xml:space="preserve">Chapitre d'ouvrage</w:t>
            </w:r>
          </w:p>
          <w:p>
            <w:pPr/>
            <w:hyperlink r:id="rId58" w:history="1">
              <w:r>
                <w:rPr>
                  <w:color w:val="#410a8c"/>
                  <w:u w:val="single"/>
                </w:rPr>
                <w:t xml:space="preserve">hal-02320908v1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ael.saint-cricq@univ-lyon2.fr" TargetMode="External"/><Relationship Id="rId8" Type="http://schemas.openxmlformats.org/officeDocument/2006/relationships/hyperlink" Target="https://rmm.sciencesconf.org/" TargetMode="External"/><Relationship Id="rId9" Type="http://schemas.openxmlformats.org/officeDocument/2006/relationships/hyperlink" Target="http://www.compositeurs-moyen-age.fr/#accueil" TargetMode="External"/><Relationship Id="rId10" Type="http://schemas.openxmlformats.org/officeDocument/2006/relationships/hyperlink" Target="https://hal.science/hal-05512244v1" TargetMode="External"/><Relationship Id="rId11" Type="http://schemas.openxmlformats.org/officeDocument/2006/relationships/hyperlink" Target="https://hal.science/search/index/?q=*&amp;authFullName_s=Ga&#235;l Saint-Cricq" TargetMode="External"/><Relationship Id="rId12" Type="http://schemas.openxmlformats.org/officeDocument/2006/relationships/hyperlink" Target="https://dx.doi.org/10.4000/15ls7" TargetMode="External"/><Relationship Id="rId13" Type="http://schemas.openxmlformats.org/officeDocument/2006/relationships/hyperlink" Target="https://hal.science/hal-04372552v1" TargetMode="External"/><Relationship Id="rId14" Type="http://schemas.openxmlformats.org/officeDocument/2006/relationships/hyperlink" Target="https://dx.doi.org/10.13132/1826-9001/22.2260" TargetMode="External"/><Relationship Id="rId15" Type="http://schemas.openxmlformats.org/officeDocument/2006/relationships/hyperlink" Target="https://hal.science/hal-02342965v1" TargetMode="External"/><Relationship Id="rId16" Type="http://schemas.openxmlformats.org/officeDocument/2006/relationships/hyperlink" Target="https://hal.science/search/index/?q=*&amp;authFullName_s=Oc&#233;ane Boudeau" TargetMode="External"/><Relationship Id="rId17" Type="http://schemas.openxmlformats.org/officeDocument/2006/relationships/hyperlink" Target="https://hal.science/hal-02320814v1" TargetMode="External"/><Relationship Id="rId18" Type="http://schemas.openxmlformats.org/officeDocument/2006/relationships/hyperlink" Target="https://dx.doi.org/10.1017/S0261127919000044" TargetMode="External"/><Relationship Id="rId19" Type="http://schemas.openxmlformats.org/officeDocument/2006/relationships/hyperlink" Target="https://hal.science/hal-02342940v1" TargetMode="External"/><Relationship Id="rId20" Type="http://schemas.openxmlformats.org/officeDocument/2006/relationships/hyperlink" Target="https://hal.science/hal-02321244v1" TargetMode="External"/><Relationship Id="rId21" Type="http://schemas.openxmlformats.org/officeDocument/2006/relationships/hyperlink" Target="https://hal.science/hal-02320819v1" TargetMode="External"/><Relationship Id="rId22" Type="http://schemas.openxmlformats.org/officeDocument/2006/relationships/hyperlink" Target="https://normandie-univ.hal.science/hal-02369386v1" TargetMode="External"/><Relationship Id="rId23" Type="http://schemas.openxmlformats.org/officeDocument/2006/relationships/hyperlink" Target="https://hal.science/hal-02320831v1" TargetMode="External"/><Relationship Id="rId24" Type="http://schemas.openxmlformats.org/officeDocument/2006/relationships/hyperlink" Target="https://hal.science/hal-02321257v1" TargetMode="External"/><Relationship Id="rId25" Type="http://schemas.openxmlformats.org/officeDocument/2006/relationships/hyperlink" Target="https://normandie-univ.hal.science/hal-02369772v1" TargetMode="External"/><Relationship Id="rId26" Type="http://schemas.openxmlformats.org/officeDocument/2006/relationships/hyperlink" Target="https://normandie-univ.hal.science/hal-02369382v1" TargetMode="External"/><Relationship Id="rId27" Type="http://schemas.openxmlformats.org/officeDocument/2006/relationships/hyperlink" Target="https://normandie-univ.hal.science/hal-02369381v1" TargetMode="External"/><Relationship Id="rId28" Type="http://schemas.openxmlformats.org/officeDocument/2006/relationships/hyperlink" Target="https://hal.science/hal-05512995v1" TargetMode="External"/><Relationship Id="rId29" Type="http://schemas.openxmlformats.org/officeDocument/2006/relationships/hyperlink" Target="https://hal.science/hal-05513018v1" TargetMode="External"/><Relationship Id="rId30" Type="http://schemas.openxmlformats.org/officeDocument/2006/relationships/hyperlink" Target="https://hal.science/search/index/?q=*&amp;authFullName_s=et al." TargetMode="External"/><Relationship Id="rId31" Type="http://schemas.openxmlformats.org/officeDocument/2006/relationships/hyperlink" Target="https://hal.science/hal-04360668v1" TargetMode="External"/><Relationship Id="rId32" Type="http://schemas.openxmlformats.org/officeDocument/2006/relationships/hyperlink" Target="https://hal.science/hal-04360671v1" TargetMode="External"/><Relationship Id="rId33" Type="http://schemas.openxmlformats.org/officeDocument/2006/relationships/hyperlink" Target="https://hal.science/hal-04360674v1" TargetMode="External"/><Relationship Id="rId34" Type="http://schemas.openxmlformats.org/officeDocument/2006/relationships/hyperlink" Target="https://hal.science/hal-04360685v1" TargetMode="External"/><Relationship Id="rId35" Type="http://schemas.openxmlformats.org/officeDocument/2006/relationships/hyperlink" Target="https://hal.science/hal-04360683v1" TargetMode="External"/><Relationship Id="rId36" Type="http://schemas.openxmlformats.org/officeDocument/2006/relationships/hyperlink" Target="https://hal.science/hal-04360696v1" TargetMode="External"/><Relationship Id="rId37" Type="http://schemas.openxmlformats.org/officeDocument/2006/relationships/hyperlink" Target="https://hal.science/hal-04360693v1" TargetMode="External"/><Relationship Id="rId38" Type="http://schemas.openxmlformats.org/officeDocument/2006/relationships/hyperlink" Target="https://hal.science/hal-04360805v1" TargetMode="External"/><Relationship Id="rId39" Type="http://schemas.openxmlformats.org/officeDocument/2006/relationships/hyperlink" Target="https://hal.science/hal-04360719v1" TargetMode="External"/><Relationship Id="rId40" Type="http://schemas.openxmlformats.org/officeDocument/2006/relationships/hyperlink" Target="https://hal.science/hal-04360703v1" TargetMode="External"/><Relationship Id="rId41" Type="http://schemas.openxmlformats.org/officeDocument/2006/relationships/hyperlink" Target="https://hal.science/hal-04360814v1" TargetMode="External"/><Relationship Id="rId42" Type="http://schemas.openxmlformats.org/officeDocument/2006/relationships/hyperlink" Target="https://hal.science/hal-04360820v1" TargetMode="External"/><Relationship Id="rId43" Type="http://schemas.openxmlformats.org/officeDocument/2006/relationships/hyperlink" Target="https://hal.science/search/index/?q=*&amp;authFullName_s=Samuel N. Rosenberg" TargetMode="External"/><Relationship Id="rId44" Type="http://schemas.openxmlformats.org/officeDocument/2006/relationships/hyperlink" Target="https://hal.science/hal-04360824v1" TargetMode="External"/><Relationship Id="rId45" Type="http://schemas.openxmlformats.org/officeDocument/2006/relationships/hyperlink" Target="https://hal.science/hal-04360834v1" TargetMode="External"/><Relationship Id="rId46" Type="http://schemas.openxmlformats.org/officeDocument/2006/relationships/hyperlink" Target="https://hal.science/hal-04360837v1" TargetMode="External"/><Relationship Id="rId47" Type="http://schemas.openxmlformats.org/officeDocument/2006/relationships/hyperlink" Target="https://hal.science/hal-04362307v1" TargetMode="External"/><Relationship Id="rId48" Type="http://schemas.openxmlformats.org/officeDocument/2006/relationships/hyperlink" Target="https://hal.science/hal-04360932v1" TargetMode="External"/><Relationship Id="rId49" Type="http://schemas.openxmlformats.org/officeDocument/2006/relationships/hyperlink" Target="https://hal.science/hal-04360842v1" TargetMode="External"/><Relationship Id="rId50" Type="http://schemas.openxmlformats.org/officeDocument/2006/relationships/hyperlink" Target="https://hal.science/hal-04770547v1" TargetMode="External"/><Relationship Id="rId51" Type="http://schemas.openxmlformats.org/officeDocument/2006/relationships/hyperlink" Target="https://hal.science/search/index/?q=*&amp;authFullName_s=Anne-Zo&#233; Rillon-Marne" TargetMode="External"/><Relationship Id="rId52" Type="http://schemas.openxmlformats.org/officeDocument/2006/relationships/hyperlink" Target="https://boydellandbrewer.com/9781837650354/composers-in-the-middle-ages/" TargetMode="External"/><Relationship Id="rId53" Type="http://schemas.openxmlformats.org/officeDocument/2006/relationships/hyperlink" Target="https://hal.science/hal-02321249v1" TargetMode="External"/><Relationship Id="rId54" Type="http://schemas.openxmlformats.org/officeDocument/2006/relationships/hyperlink" Target="https://hal.science/search/index/?q=*&amp;authFullName_s=Eglal Doss-Quinby" TargetMode="External"/><Relationship Id="rId55" Type="http://schemas.openxmlformats.org/officeDocument/2006/relationships/hyperlink" Target="https://hal.science/hal-02320797v1" TargetMode="External"/><Relationship Id="rId56" Type="http://schemas.openxmlformats.org/officeDocument/2006/relationships/hyperlink" Target="https://hal.science/hal-04824418v1" TargetMode="External"/><Relationship Id="rId57" Type="http://schemas.openxmlformats.org/officeDocument/2006/relationships/hyperlink" Target="https://dx.doi.org/10.2307/jj.17072716.7" TargetMode="External"/><Relationship Id="rId58" Type="http://schemas.openxmlformats.org/officeDocument/2006/relationships/hyperlink" Target="https://normandie-univ.hal.science/hal-02320908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Saint-Cricq</dc:title>
  <dc:description>CV</dc:description>
  <dc:subject/>
  <cp:keywords/>
  <cp:category/>
  <cp:lastModifiedBy/>
  <dcterms:created xsi:type="dcterms:W3CDTF">2026-03-16T18:41:03+01:00</dcterms:created>
  <dcterms:modified xsi:type="dcterms:W3CDTF">2026-03-16T18:41:03+01:00</dcterms:modified>
</cp:coreProperties>
</file>

<file path=docProps/custom.xml><?xml version="1.0" encoding="utf-8"?>
<Properties xmlns="http://schemas.openxmlformats.org/officeDocument/2006/custom-properties" xmlns:vt="http://schemas.openxmlformats.org/officeDocument/2006/docPropsVTypes"/>
</file>