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Charcosset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politique au village. Histoire sociale de l'institution municipale, 1800-1940. Arrondissement de Villefranche (Rhône)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Charcosset</w:t>
              </w:r>
            </w:hyperlink>
          </w:p>
          <w:p>
            <w:pPr/>
            <w:r>
              <w:rPr/>
              <w:t xml:space="preserve">Histoire. Université de Lyon, 2018.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2018LYSE2058⟩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tel-01960821v1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L'âne chargé de reliques. Contestation des sphères d'autorités au village. Placard et lettre du maire de Marnand (Rhône), 1866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2025, Laurent BOURQUIN, Anne de MATHAN et Edouard LYNCH [dir.], Villages en politique. Pouvoirs et sociétés rurales en France (1634-années 1970), 41, pp.177-189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municipales au prisme des changements de régime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2014, XXIX (2), pp.85-106.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⟨10.4000/histoiremesure.5091⟩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L’excellence viti-vinicole avant les AOC : Brouilly et Côte de Brouilly à la charnière des 19e et 20e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de la vigne et du vin</w:t>
            </w:r>
            <w:r>
              <w:rPr/>
              <w:t xml:space="preserve">, 2005, La vigne et les hommes en Bourgogne et alentour. Propriété et propriétaires (14e-21e siècles). Actes du colloque organisé par le Centre d’histoire de la vigne et du vin, Beaune, 16 avril 2005, 5, pp.167-185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hal-05038597v1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distinction aux champs. Les décorés de l’ordre du Mérite agricole dans le département du Rhône (1883-1939)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Ruralia : revue de l'Association des ruralistes français</w:t>
            </w:r>
            <w:r>
              <w:rPr/>
              <w:t xml:space="preserve">, 2002, 10-11, 93-119 / https://journals.openedition.org/ruralia/294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Frédéric CHAUVAUD [dir.], La société agricole de la Vienne aux XIXe et XXe siècles. Guide de recherche, La Crèche, Geste éditions, 2001, 331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Ruralia : revue de l'Association des ruralistes français</w:t>
            </w:r>
            <w:r>
              <w:rPr/>
              <w:t xml:space="preserve">, 2001, 8, pp.265-269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hal-05038736v1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Élus des campagnes : députés, sénateurs, conseillers généraux, conseillers d'arrondissement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à la campagne, France, 1815-1979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pp.265-279, 2025, Clefs Concours Histoire contemporaine, 978-2-35030-998-9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hal-05038555v1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Naître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à la campagne, France, 1815-1979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pp.99-118, 2025, Clefs Concours Histoire contemporaine, 978-2-35030-998-9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Usine-pensionnat de Jujurieux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à la campagne, France, 1815-1979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pp.437-442, 2025, Clefs Concours Histoire contemporaine, 978-2-35030-998-9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hal-05038561v1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marier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à la campagne, France, 1815-1979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pp.141-156, 2025, Clefs Concours Histoire contemporaine, 978-2-35030-998-9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à la campagne, France, 1815-1979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pp.503-507, 2025, Clefs Concours Histoire contemporaine, 978-2-35030-998-9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à la campagne, France, 1815-1979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pp.298-319, 2025, Clefs Concours Histoire contemporaine, 978-2-35030-998-9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hal-05038559v1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notables sur les modes de gouvernement municipaux au 19e siècle. Arrondissement de Villefranche-sur-Saône (Rhône)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François SARRAZIN [dir.], Les élites agricoles et rurales. Concurrences et complémentarité des projets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pp.115-130, 2014, Des sociétés, 9782753532663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hal-05038606v1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solidarité et clientélisme : Un député du Rhône, Laurent Bonnevay (1902-1940)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Charcosset</w:t>
              </w:r>
            </w:hyperlink>
          </w:p>
          <w:p>
            <w:pPr/>
            <w:r>
              <w:rPr/>
              <w:t xml:space="preserve">Editions de la Maison des sciences de l'Homme d'Aquitaine. </w:t>
            </w:r>
            <w:r>
              <w:rPr>
                <w:i w:val="1"/>
                <w:iCs w:val="1"/>
              </w:rPr>
              <w:t xml:space="preserve">Pierre GUILLAUME [dir.], Les solidarités. Tome 2 : Du terroir à l’État. Actes du colloque de Bordeaux, 20-21 juin 2002</w:t>
            </w:r>
            <w:r>
              <w:rPr/>
              <w:t xml:space="preserve">, pp.469-483, 2003, 9782858923045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hal-05038595v1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“C’est à pouffer de rire !” : rire et moquerie sur la scène municipale. Arrondissement de Villefranche-sur-Saône (Rhône), 19e siècle – 1ère moitié du 20e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Charcosset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hal-05038734v1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1960821v1" TargetMode="External"/><Relationship Id="rId8" Type="http://schemas.openxmlformats.org/officeDocument/2006/relationships/hyperlink" Target="https://hal.science/search/index/?q=*&amp;authFullName_s=Ga&#235;lle Charcosset" TargetMode="External"/><Relationship Id="rId9" Type="http://schemas.openxmlformats.org/officeDocument/2006/relationships/hyperlink" Target="https://www.theses.fr/2018LYSE2058" TargetMode="External"/><Relationship Id="rId10" Type="http://schemas.openxmlformats.org/officeDocument/2006/relationships/hyperlink" Target="https://hal.science/hal-05038570v1" TargetMode="External"/><Relationship Id="rId11" Type="http://schemas.openxmlformats.org/officeDocument/2006/relationships/hyperlink" Target="https://hal.science/hal-05038611v1" TargetMode="External"/><Relationship Id="rId12" Type="http://schemas.openxmlformats.org/officeDocument/2006/relationships/hyperlink" Target="https://dx.doi.org/10.4000/histoiremesure.5091" TargetMode="External"/><Relationship Id="rId13" Type="http://schemas.openxmlformats.org/officeDocument/2006/relationships/hyperlink" Target="https://hal.science/hal-05038597v1" TargetMode="External"/><Relationship Id="rId14" Type="http://schemas.openxmlformats.org/officeDocument/2006/relationships/hyperlink" Target="https://hal.science/hal-05038586v1" TargetMode="External"/><Relationship Id="rId15" Type="http://schemas.openxmlformats.org/officeDocument/2006/relationships/hyperlink" Target="https://hal.science/hal-05038736v1" TargetMode="External"/><Relationship Id="rId16" Type="http://schemas.openxmlformats.org/officeDocument/2006/relationships/hyperlink" Target="https://hal.science/hal-05038555v1" TargetMode="External"/><Relationship Id="rId17" Type="http://schemas.openxmlformats.org/officeDocument/2006/relationships/hyperlink" Target="https://www.atlande.eu/" TargetMode="External"/><Relationship Id="rId18" Type="http://schemas.openxmlformats.org/officeDocument/2006/relationships/hyperlink" Target="https://hal.science/hal-05038542v1" TargetMode="External"/><Relationship Id="rId19" Type="http://schemas.openxmlformats.org/officeDocument/2006/relationships/hyperlink" Target="https://hal.science/hal-05038561v1" TargetMode="External"/><Relationship Id="rId20" Type="http://schemas.openxmlformats.org/officeDocument/2006/relationships/hyperlink" Target="https://hal.science/hal-05038548v1" TargetMode="External"/><Relationship Id="rId21" Type="http://schemas.openxmlformats.org/officeDocument/2006/relationships/hyperlink" Target="https://hal.science/hal-05038563v1" TargetMode="External"/><Relationship Id="rId22" Type="http://schemas.openxmlformats.org/officeDocument/2006/relationships/hyperlink" Target="https://hal.science/hal-05038559v1" TargetMode="External"/><Relationship Id="rId23" Type="http://schemas.openxmlformats.org/officeDocument/2006/relationships/hyperlink" Target="https://hal.science/hal-05038606v1" TargetMode="External"/><Relationship Id="rId24" Type="http://schemas.openxmlformats.org/officeDocument/2006/relationships/hyperlink" Target="https://pur-editions.fr/" TargetMode="External"/><Relationship Id="rId25" Type="http://schemas.openxmlformats.org/officeDocument/2006/relationships/hyperlink" Target="https://hal.science/hal-05038595v1" TargetMode="External"/><Relationship Id="rId26" Type="http://schemas.openxmlformats.org/officeDocument/2006/relationships/hyperlink" Target="https://hal.science/hal-05038734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Charcosset</dc:title>
  <dc:description>CV</dc:description>
  <dc:subject/>
  <cp:keywords/>
  <cp:category/>
  <cp:lastModifiedBy/>
  <dcterms:created xsi:type="dcterms:W3CDTF">2026-05-09T00:50:09+02:00</dcterms:created>
  <dcterms:modified xsi:type="dcterms:W3CDTF">2026-05-09T00:50:09+02:00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