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KOTBI </w:t>
      </w:r>
      <w:r>
        <w:rPr>
          <w:color w:val="641e6e"/>
        </w:rPr>
        <w:t xml:space="preserve">coordinateur des programmes de création d'entreprises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gaelle-courtaux-kotbi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0009-0002-5907-7486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jEyav_wAAAAJ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biorefinery as a new business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⟨10.13128/BAE-15379⟩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promote, support and experiment sustainability in higher education institutions? The case of LaSalle Beauvais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Fatma Fourati Jamoussi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Innovation and Sustainable Development</w:t>
            </w:r>
            <w:r>
              <w:rPr/>
              <w:t xml:space="preserve">, 2015, 9 (3/4), pp.227.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⟨10.1504/IJISD.2015.071856⟩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Opportunities Through Education: Examining the Journey of Women in Agriculture Entrepreneurship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Heitor de Avila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Research in Entrepreneurship, Education and Technology</w:t>
            </w:r>
            <w:r>
              <w:rPr/>
              <w:t xml:space="preserve">, Telfer UniVersity, Ottawa, Canada, May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France: How a Biorefinery Strategy Works at a Regional Level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future: emerging priorities in regional policy and practice.</w:t>
            </w:r>
            <w:r>
              <w:rPr/>
              <w:t xml:space="preserve">, ANZRSAI, Dec 2016,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l'Agriculture Biologique en France : quelles cohérences des processus institutionnels à l'oeuvre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Université Pierre-Mendès-France Grenoble 2,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Biologique en France : quelles cohérences des processus de normalisation, territoriales et sociotechniques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Grande Transformation de l’Agriculture, vingt ans après»</w:t>
            </w:r>
            <w:r>
              <w:rPr/>
              <w:t xml:space="preserve">, Montpellier Sup Agro,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scénarios appliquée aux territoires. L'exemple de l'avenir de la filière Betterave-Sucre de Picardie.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Gudule Kisempa Muyuala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Sauvee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Intercontinentale d'Intelligence Territoriale "Interdisciplinarité dans l'aménagement et développement des territoires"</w:t>
            </w:r>
            <w:r>
              <w:rPr/>
              <w:t xml:space="preserve">, Oct 2011, Gatineau,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des filières innovantes : propositions pour un agenda de recherche sur les bioraffineries végétales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2012 « Industrie, villes et régions dans une économie mondialisée »</w:t>
            </w:r>
            <w:r>
              <w:rPr/>
              <w:t xml:space="preserve">, UMR ThéMA,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scénarios appliquée aux territoires. L'exemple de l'avenir de la filière Betterave-Sucre de Picardie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Gudule Kisempa Muyuala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Conférence Intercontinentale en Intelligence Territoriale</w:t>
            </w:r>
            <w:r>
              <w:rPr/>
              <w:t xml:space="preserve">, Université du Québec en Outaouais, CEGEP en Outaouais, Oct 2011,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territoire dans les choix stratégiques des groupes sucriers français : enjeux et perspectives du changement institutionnel et concurrentiel.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Qualité et Compétitivité Territoriale</w:t>
            </w:r>
            <w:r>
              <w:rPr/>
              <w:t xml:space="preserve">, Colloque joint ASRDLF - AISRe,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bioraffinerie territorialisée : quelle approche théorique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Ecologie Industrielle et Territoriale</w:t>
            </w:r>
            <w:r>
              <w:rPr/>
              <w:t xml:space="preserve">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hal-04301671v1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0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courtaux-kotbi" TargetMode="External"/><Relationship Id="rId9" Type="http://schemas.openxmlformats.org/officeDocument/2006/relationships/hyperlink" Target="https://orcid.org/0009-0002-5907-7486" TargetMode="External"/><Relationship Id="rId10" Type="http://schemas.openxmlformats.org/officeDocument/2006/relationships/hyperlink" Target="https://scholar.google.com/citations?user=jEyav_wAAAAJ" TargetMode="External"/><Relationship Id="rId11" Type="http://schemas.openxmlformats.org/officeDocument/2006/relationships/hyperlink" Target="https://normandie-univ.hal.science/hal-04261940v1" TargetMode="External"/><Relationship Id="rId12" Type="http://schemas.openxmlformats.org/officeDocument/2006/relationships/hyperlink" Target="https://hal.science/search/index/?q=*&amp;authFullName_s=Lucian Ceapraz" TargetMode="External"/><Relationship Id="rId13" Type="http://schemas.openxmlformats.org/officeDocument/2006/relationships/hyperlink" Target="https://hal.science/search/index/?q=*&amp;authFullName_s=Ga&#235;lle Kotbi" TargetMode="External"/><Relationship Id="rId14" Type="http://schemas.openxmlformats.org/officeDocument/2006/relationships/hyperlink" Target="https://hal.science/search/index/?q=*&amp;authFullName_s=Lo&#239;c Sauv&#233;e" TargetMode="External"/><Relationship Id="rId15" Type="http://schemas.openxmlformats.org/officeDocument/2006/relationships/hyperlink" Target="https://dx.doi.org/10.13128/BAE-15379" TargetMode="External"/><Relationship Id="rId16" Type="http://schemas.openxmlformats.org/officeDocument/2006/relationships/hyperlink" Target="https://hal.science/hal-04363357v1" TargetMode="External"/><Relationship Id="rId17" Type="http://schemas.openxmlformats.org/officeDocument/2006/relationships/hyperlink" Target="https://hal.science/search/index/?q=*&amp;authFullName_s=Fatma Fourati Jamoussi" TargetMode="External"/><Relationship Id="rId18" Type="http://schemas.openxmlformats.org/officeDocument/2006/relationships/hyperlink" Target="https://hal.science/search/index/?q=*&amp;authFullName_s=Maxime Agn&#232;s" TargetMode="External"/><Relationship Id="rId19" Type="http://schemas.openxmlformats.org/officeDocument/2006/relationships/hyperlink" Target="https://hal.science/search/index/?q=*&amp;authFullName_s=Philippe Caron" TargetMode="External"/><Relationship Id="rId20" Type="http://schemas.openxmlformats.org/officeDocument/2006/relationships/hyperlink" Target="https://hal.science/search/index/?q=*&amp;authFullName_s=Michel J.F. Dubois" TargetMode="External"/><Relationship Id="rId21" Type="http://schemas.openxmlformats.org/officeDocument/2006/relationships/hyperlink" Target="https://hal.science/search/index/?q=*&amp;authFullName_s=Val&#233;rie Leroux" TargetMode="External"/><Relationship Id="rId22" Type="http://schemas.openxmlformats.org/officeDocument/2006/relationships/hyperlink" Target="https://dx.doi.org/10.1504/IJISD.2015.071856" TargetMode="External"/><Relationship Id="rId23" Type="http://schemas.openxmlformats.org/officeDocument/2006/relationships/hyperlink" Target="https://normandie-univ.hal.science/hal-04465750v1" TargetMode="External"/><Relationship Id="rId24" Type="http://schemas.openxmlformats.org/officeDocument/2006/relationships/hyperlink" Target="https://hal.science/search/index/?q=*&amp;authFullName_s=Maryem Cherni" TargetMode="External"/><Relationship Id="rId25" Type="http://schemas.openxmlformats.org/officeDocument/2006/relationships/hyperlink" Target="https://hal.science/search/index/?q=*&amp;authFullName_s=Jo&#227;o Heitor de Avila Santos" TargetMode="External"/><Relationship Id="rId26" Type="http://schemas.openxmlformats.org/officeDocument/2006/relationships/hyperlink" Target="https://normandie-univ.hal.science/hal-04346299v1" TargetMode="External"/><Relationship Id="rId27" Type="http://schemas.openxmlformats.org/officeDocument/2006/relationships/hyperlink" Target="https://hal.science/search/index/?q=*&amp;authFullName_s=Ion Lucian Ceapraz" TargetMode="External"/><Relationship Id="rId28" Type="http://schemas.openxmlformats.org/officeDocument/2006/relationships/hyperlink" Target="https://normandie-univ.hal.science/hal-04321250v1" TargetMode="External"/><Relationship Id="rId29" Type="http://schemas.openxmlformats.org/officeDocument/2006/relationships/hyperlink" Target="https://hal.science/search/index/?q=*&amp;authFullName_s=Hanitra Randrianasolo" TargetMode="External"/><Relationship Id="rId30" Type="http://schemas.openxmlformats.org/officeDocument/2006/relationships/hyperlink" Target="https://normandie-univ.hal.science/hal-04321226v1" TargetMode="External"/><Relationship Id="rId31" Type="http://schemas.openxmlformats.org/officeDocument/2006/relationships/hyperlink" Target="https://shs.hal.science/halshs-00960454v1" TargetMode="External"/><Relationship Id="rId32" Type="http://schemas.openxmlformats.org/officeDocument/2006/relationships/hyperlink" Target="https://hal.science/search/index/?q=*&amp;authFullName_s=Gudule Kisempa Muyuala" TargetMode="External"/><Relationship Id="rId33" Type="http://schemas.openxmlformats.org/officeDocument/2006/relationships/hyperlink" Target="https://hal.science/search/index/?q=*&amp;authFullName_s=Loic Sauvee" TargetMode="External"/><Relationship Id="rId34" Type="http://schemas.openxmlformats.org/officeDocument/2006/relationships/hyperlink" Target="https://normandie-univ.hal.science/hal-04313165v1" TargetMode="External"/><Relationship Id="rId35" Type="http://schemas.openxmlformats.org/officeDocument/2006/relationships/hyperlink" Target="https://hal.science/search/index/?q=*&amp;authFullName_s=Fr&#233;d&#233;ric Huet" TargetMode="External"/><Relationship Id="rId36" Type="http://schemas.openxmlformats.org/officeDocument/2006/relationships/hyperlink" Target="https://hal.science/search/index/?q=*&amp;authFullName_s=Pascal Jollivet" TargetMode="External"/><Relationship Id="rId37" Type="http://schemas.openxmlformats.org/officeDocument/2006/relationships/hyperlink" Target="https://normandie-univ.hal.science/hal-04307476v1" TargetMode="External"/><Relationship Id="rId38" Type="http://schemas.openxmlformats.org/officeDocument/2006/relationships/hyperlink" Target="https://normandie-univ.hal.science/hal-04296537v1" TargetMode="External"/><Relationship Id="rId39" Type="http://schemas.openxmlformats.org/officeDocument/2006/relationships/hyperlink" Target="https://hal.science/hal-03255913v1" TargetMode="External"/><Relationship Id="rId40" Type="http://schemas.openxmlformats.org/officeDocument/2006/relationships/hyperlink" Target="https://hal.science/search/index/?q=*&amp;authFullName_s=Fatma Fourati-Jamoussi" TargetMode="External"/><Relationship Id="rId41" Type="http://schemas.openxmlformats.org/officeDocument/2006/relationships/hyperlink" Target="https://normandie-univ.hal.science/hal-0430167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KOTBI</dc:title>
  <dc:description>CV</dc:description>
  <dc:subject/>
  <cp:keywords/>
  <cp:category/>
  <cp:lastModifiedBy/>
  <dcterms:created xsi:type="dcterms:W3CDTF">2026-05-20T08:51:14+02:00</dcterms:created>
  <dcterms:modified xsi:type="dcterms:W3CDTF">2026-05-20T08:51:14+02:00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