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Dechamp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artiste et entrepreneure : relever le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⟨10.64628/AAK.q9mdud6jv⟩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Redynamisation organisationnelle des Tiers-Lieux Culturels ou comment développer leurs capacités dynamiques ? Cas de La Friche la Belle de 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pp.87-106.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⟨10.3917/mav.138.0087⟩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Cirque du Soleil : complicités innovantes. Des joyeux lurons créent une multinationale du divertissement Louis-Jacques Filion, Éditions JFD,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⟨10.7202/1111063ar⟩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Redynamisation organisationnelle des Tiers-Lieux Culturels ou comment développer leurs capacités dynamiques ? Cas de La Friche la Belle de 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138 (6), pp.87-106.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⟨10.3917/mav.138.0087⟩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: un facteur déterminant pour soutenir la double ambition économique et artistique de l’entrepreneur créatif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136 (1), pp.383-407.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⟨10.3917/resg.136.0383⟩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: un facteur déterminant pour soutenir la double ambition économique et artistique de l’entrepreneur créatif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N° 136 (1), pp.383-407.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⟨10.3917/resg.136.0383⟩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de connaissance dans les « fablabs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pp.97-112.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⟨10.3166/rfg.2019.00333⟩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pépinière, dispositif activateur de l’entrepreneuriat créatif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pp.107-137.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⟨10.3917/entre.171.0107⟩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gérer l’interdisciplinarité dans l’entreprise: la notion de territoires partagés. (6), 37-58.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pouvoirs publics favorisent la proximité pour stimuler la créativité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4 (4), pp.139-157.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⟨10.3917/gmp.044.0139⟩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l’apport de la pluridisciplinarité lors de pratiques créatives collectives ? Exemple d’un workshop de formation à l’entrepreneuriat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Vol. 14 (4), pp.73-97.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⟨10.3917/entre.144.0073⟩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entrepreneuriale d’un Tiers-Lieu Culturel sous le prisme de la lieuité. Cas de La Friche la Belle de 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#3 - Tiers-lieux culturels, communs et 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du PAM Festival</w:t>
            </w:r>
            <w:r>
              <w:rPr/>
              <w:t xml:space="preserve">, Ancoats; Pioche; Le Sample, Oct 2023,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artiste, entrepreneure… : relever le défi par le développement d’outils de gestion créatifs et personnalisés ». Histoire de Caroline et de Brins de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Adoumbou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Georges Doriot</w:t>
            </w:r>
            <w:r>
              <w:rPr/>
              <w:t xml:space="preserve">, EM Normandie, le Groupe HEC Paris et l'ESG-UQAM,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transformation organisationnelle collective d’un Tiers-Lieu Culturel. Cas de La Friche la Belle de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 Association internationale de management stratégique (AIMS)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dynamique d’un parcours entrepreneurial d’un Tiers-Lieu Culturel. Cas de La Friche la Belle de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Tiers-Lieux Culturels regards croisés entre chercheurs, professionnels et artistes, CREAMED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Les Dissonances : une petite organisation artistique engagée dans le management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2020 (online) - Congrès International francophone en Entrepreneuriat &amp; PME</w:t>
            </w:r>
            <w:r>
              <w:rPr/>
              <w:t xml:space="preserve">, IPAG Business School Nice,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artistique et management participatif : le cas de l’orchestre Les Dissonances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l’entrepreneuriat : des racines et des rêves</w:t>
            </w:r>
            <w:r>
              <w:rPr/>
              <w:t xml:space="preserve">, 11ème congrès de l’Académie de l’Entrepreneuriat et de l’Innovation (AEI),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manager, le robot et l'artiste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annuelle de l'AIMS (Association Internationale de Management Stratégique) : La pensée managériale à l'épreuve des forces de disruption (Tables rondes)</w:t>
            </w:r>
            <w:r>
              <w:rPr/>
              <w:t xml:space="preserve">, Association Sénégalaise des Sciences de Gestion (ASSG); Société Africaine de Management (SAM),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une organisation artistique et culturelle : au secours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conférence AIMS (Association Internationale de Management Stratégique)</w:t>
            </w:r>
            <w:r>
              <w:rPr/>
              <w:t xml:space="preserve">, Association Sénégalaise des Sciences de Gestion (ASSG),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Entre-prendre et entreprendre : une double dynamique de création de valeur par l’entrepreneur créatif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HEC Paris, EM (Ecole de Management) Normandie et ESG (École des sciences de la gestion) UQAM,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créatif à l’université : Quelles modalités ? Quels enjeux ? Quelles légitimités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création, préservation et enrichissement des communs de connaissance entrepreneuriaux dans les FabLab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société</w:t>
            </w:r>
            <w:r>
              <w:rPr/>
              <w:t xml:space="preserve">, 7èmes journées Georges Doriot –, May 2018,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: un facteur déterminant pour soutenir la double ambition économique et artistique de l’entrepreneur créatif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Francophone en Entrepreneuriat et PME</w:t>
            </w:r>
            <w:r>
              <w:rPr/>
              <w:t xml:space="preserve">, Association Internationale de Recherche en Entrepreneuriat et PME,,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pépinière créative : enseignements issus de la théorie de la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en économie et gestion (CIREG)</w:t>
            </w:r>
            <w:r>
              <w:rPr/>
              <w:t xml:space="preserve">, Ecole Nationale de Commerce et de Gestion (ENCG) de Settat,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RELATION DIRIGEANT-DESIGN DANS L'INTEGRATION DU DESIGN EN PME. ETUDE EXPLORATOIRE SUR LE TERRITOIRE DE LA LOIRE.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Dhuyvetter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petite entreprise du bâtiment.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Suad Smajic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L'Harmattan - Editions Campus ouvert, 2024, 978-2-494204-10-2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les secteurs de l'art et de la culture. Comment concilier ambition créatrice et logique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Isabelle Horvath (Co-direction); Gaëlle Dechamp (Co-direction). Editions EMS, 2021, 2376874300, 9782376874300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 secteur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Isabelle Horvath, Gaëlle Dechamp. Editions EMS, management &amp; société, pp.216, 2021, Gestion en liberté, 978-2-37687-429-4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18113 The Regeneration of a Creative Hub: Critical Episodes of Organizationality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Gruyter Handbook of Creative Industries</w:t>
            </w:r>
            <w:r>
              <w:rPr/>
              <w:t xml:space="preserve">, De Gruyter, pp.181-196,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⟨10.1515/9783111351209-014⟩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dynamique collective d’une trajectoire entrepreneuriale d’un tiers-lieu Culturel. Cas de La Friche la Belle de Mai,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tiers-lieux culturels (tome 2). Expérimenter, vivre et travailler autrement ? Sous la direction de B. Aroufoune, M. Magkou et E. Pamart). Coordination Créamed, L’Harmattan, 252p</w:t>
            </w:r>
            <w:r>
              <w:rPr/>
              <w:t xml:space="preserve">, L'Harmattan, pp.99-115, 2024, Communication et civilisation,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dynamique collective d’une trajectoire entrepreneuriale d’un tiers-lieu culturel. Cas de La Friche la Belle de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/>
              <w:t xml:space="preserve">B. Aroufoune; M. Magkou; E. Pamart. </w:t>
            </w:r>
            <w:r>
              <w:rPr>
                <w:i w:val="1"/>
                <w:iCs w:val="1"/>
              </w:rPr>
              <w:t xml:space="preserve">Les tiers-lieux culturels. Expérimenter, vivre et travailler autrement ?</w:t>
            </w:r>
            <w:r>
              <w:rPr/>
              <w:t xml:space="preserve">, 2, L'Harmattan, pp.99-115,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artistique et logique d’entreprise : une équation paradoxale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/>
              <w:t xml:space="preserve">Isabelle Horvath, Gaëlle Dechamp. </w:t>
            </w:r>
            <w:r>
              <w:rPr>
                <w:i w:val="1"/>
                <w:iCs w:val="1"/>
              </w:rPr>
              <w:t xml:space="preserve">L'entrepreneuriat dans le secteur des arts et de la culture : comment concilier ambition créatrice et logique économique ?</w:t>
            </w:r>
            <w:r>
              <w:rPr/>
              <w:t xml:space="preserve">, Editions EMS, management &amp; société, pp.21-34, 2021, 978-2-37687-429-4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territoriale, territoire créatif et living labs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Attractivité et compétitivité des territoires ; théories et pratiques dirigé par Coussi O. et Auroy P</w:t>
            </w:r>
            <w:r>
              <w:rPr/>
              <w:t xml:space="preserve">, édition CNER (Fédération des agences de développement économique),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hal-04036024v1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93742v1" TargetMode="External"/><Relationship Id="rId8" Type="http://schemas.openxmlformats.org/officeDocument/2006/relationships/hyperlink" Target="https://hal.science/search/index/?q=*&amp;authFullName_s=Isabelle Horvath" TargetMode="External"/><Relationship Id="rId9" Type="http://schemas.openxmlformats.org/officeDocument/2006/relationships/hyperlink" Target="https://hal.science/search/index/?q=*&amp;authFullName_s=Ga&#235;lle Dechamp" TargetMode="External"/><Relationship Id="rId10" Type="http://schemas.openxmlformats.org/officeDocument/2006/relationships/hyperlink" Target="https://dx.doi.org/10.64628/AAK.q9mdud6jv" TargetMode="External"/><Relationship Id="rId11" Type="http://schemas.openxmlformats.org/officeDocument/2006/relationships/hyperlink" Target="https://ube.hal.science/hal-04474743v1" TargetMode="External"/><Relationship Id="rId12" Type="http://schemas.openxmlformats.org/officeDocument/2006/relationships/hyperlink" Target="https://dx.doi.org/10.3917/mav.138.0087" TargetMode="External"/><Relationship Id="rId13" Type="http://schemas.openxmlformats.org/officeDocument/2006/relationships/hyperlink" Target="https://hal.science/hal-04689399v1" TargetMode="External"/><Relationship Id="rId14" Type="http://schemas.openxmlformats.org/officeDocument/2006/relationships/hyperlink" Target="https://dx.doi.org/10.7202/1111063ar" TargetMode="External"/><Relationship Id="rId15" Type="http://schemas.openxmlformats.org/officeDocument/2006/relationships/hyperlink" Target="https://uha.hal.science/hal-05548893v1" TargetMode="External"/><Relationship Id="rId16" Type="http://schemas.openxmlformats.org/officeDocument/2006/relationships/hyperlink" Target="https://ube.hal.science/hal-03097146v1" TargetMode="External"/><Relationship Id="rId17" Type="http://schemas.openxmlformats.org/officeDocument/2006/relationships/hyperlink" Target="https://dx.doi.org/10.3917/resg.136.0383" TargetMode="External"/><Relationship Id="rId18" Type="http://schemas.openxmlformats.org/officeDocument/2006/relationships/hyperlink" Target="https://uha.hal.science/hal-05548971v1" TargetMode="External"/><Relationship Id="rId19" Type="http://schemas.openxmlformats.org/officeDocument/2006/relationships/hyperlink" Target="https://hal.science/hal-02637921v1" TargetMode="External"/><Relationship Id="rId20" Type="http://schemas.openxmlformats.org/officeDocument/2006/relationships/hyperlink" Target="https://hal.science/search/index/?q=*&amp;authFullName_s=Maud P&#233;lissier" TargetMode="External"/><Relationship Id="rId21" Type="http://schemas.openxmlformats.org/officeDocument/2006/relationships/hyperlink" Target="https://dx.doi.org/10.3166/rfg.2019.00333" TargetMode="External"/><Relationship Id="rId22" Type="http://schemas.openxmlformats.org/officeDocument/2006/relationships/hyperlink" Target="https://ube.hal.science/hal-01876330v1" TargetMode="External"/><Relationship Id="rId23" Type="http://schemas.openxmlformats.org/officeDocument/2006/relationships/hyperlink" Target="https://dx.doi.org/10.3917/entre.171.0107" TargetMode="External"/><Relationship Id="rId24" Type="http://schemas.openxmlformats.org/officeDocument/2006/relationships/hyperlink" Target="https://hal.science/hal-02128165v1" TargetMode="External"/><Relationship Id="rId25" Type="http://schemas.openxmlformats.org/officeDocument/2006/relationships/hyperlink" Target="https://hal.science/search/index/?q=*&amp;authFullName_s=Capucine Delaunay" TargetMode="External"/><Relationship Id="rId26" Type="http://schemas.openxmlformats.org/officeDocument/2006/relationships/hyperlink" Target="https://univ-lyon3.hal.science/hal-01414403v1" TargetMode="External"/><Relationship Id="rId27" Type="http://schemas.openxmlformats.org/officeDocument/2006/relationships/hyperlink" Target="https://dx.doi.org/10.3917/gmp.044.0139" TargetMode="External"/><Relationship Id="rId28" Type="http://schemas.openxmlformats.org/officeDocument/2006/relationships/hyperlink" Target="https://uha.hal.science/hal-05548988v1" TargetMode="External"/><Relationship Id="rId29" Type="http://schemas.openxmlformats.org/officeDocument/2006/relationships/hyperlink" Target="https://hal.science/search/index/?q=*&amp;authFullName_s=Jenny Faucheu" TargetMode="External"/><Relationship Id="rId30" Type="http://schemas.openxmlformats.org/officeDocument/2006/relationships/hyperlink" Target="https://dx.doi.org/10.3917/entre.144.0073" TargetMode="External"/><Relationship Id="rId31" Type="http://schemas.openxmlformats.org/officeDocument/2006/relationships/hyperlink" Target="https://ube.hal.science/hal-04150573v1" TargetMode="External"/><Relationship Id="rId32" Type="http://schemas.openxmlformats.org/officeDocument/2006/relationships/hyperlink" Target="https://hal.science/search/index/?q=*&amp;authFullName_s=Bertrand Sergot" TargetMode="External"/><Relationship Id="rId33" Type="http://schemas.openxmlformats.org/officeDocument/2006/relationships/hyperlink" Target="https://hal.science/search/index/?q=*&amp;authFullName_s=Anne-Laure Saives" TargetMode="External"/><Relationship Id="rId34" Type="http://schemas.openxmlformats.org/officeDocument/2006/relationships/hyperlink" Target="https://hal.science/hal-04397572v1" TargetMode="External"/><Relationship Id="rId35" Type="http://schemas.openxmlformats.org/officeDocument/2006/relationships/hyperlink" Target="https://hal.science/search/index/?q=*&amp;authFullName_s=Matina Magkou" TargetMode="External"/><Relationship Id="rId36" Type="http://schemas.openxmlformats.org/officeDocument/2006/relationships/hyperlink" Target="https://hal.science/search/index/?q=*&amp;authFullName_s=Emilie Pamart" TargetMode="External"/><Relationship Id="rId37" Type="http://schemas.openxmlformats.org/officeDocument/2006/relationships/hyperlink" Target="https://hal.science/search/index/?q=*&amp;authFullName_s=Mathilde Roussel" TargetMode="External"/><Relationship Id="rId38" Type="http://schemas.openxmlformats.org/officeDocument/2006/relationships/hyperlink" Target="https://ube.hal.science/hal-04240581v1" TargetMode="External"/><Relationship Id="rId39" Type="http://schemas.openxmlformats.org/officeDocument/2006/relationships/hyperlink" Target="https://hal.science/search/index/?q=*&amp;authFullName_s=Caroline Adoumbou" TargetMode="External"/><Relationship Id="rId40" Type="http://schemas.openxmlformats.org/officeDocument/2006/relationships/hyperlink" Target="https://ube.hal.science/hal-04073141v1" TargetMode="External"/><Relationship Id="rId41" Type="http://schemas.openxmlformats.org/officeDocument/2006/relationships/hyperlink" Target="https://ube.hal.science/hal-04073159v1" TargetMode="External"/><Relationship Id="rId42" Type="http://schemas.openxmlformats.org/officeDocument/2006/relationships/hyperlink" Target="https://hal.science/hal-03787744v1" TargetMode="External"/><Relationship Id="rId43" Type="http://schemas.openxmlformats.org/officeDocument/2006/relationships/hyperlink" Target="https://hal.science/search/index/?q=*&amp;authFullName_s=Karina Poli" TargetMode="External"/><Relationship Id="rId44" Type="http://schemas.openxmlformats.org/officeDocument/2006/relationships/hyperlink" Target="https://ube.hal.science/hal-03454538v1" TargetMode="External"/><Relationship Id="rId45" Type="http://schemas.openxmlformats.org/officeDocument/2006/relationships/hyperlink" Target="https://ube.hal.science/hal-02158965v1" TargetMode="External"/><Relationship Id="rId46" Type="http://schemas.openxmlformats.org/officeDocument/2006/relationships/hyperlink" Target="https://ube.hal.science/hal-03464776v1" TargetMode="External"/><Relationship Id="rId47" Type="http://schemas.openxmlformats.org/officeDocument/2006/relationships/hyperlink" Target="https://hal.science/search/index/?q=*&amp;authFullName_s=Sylvain Bureau" TargetMode="External"/><Relationship Id="rId48" Type="http://schemas.openxmlformats.org/officeDocument/2006/relationships/hyperlink" Target="https://ube.hal.science/hal-02276226v1" TargetMode="External"/><Relationship Id="rId49" Type="http://schemas.openxmlformats.org/officeDocument/2006/relationships/hyperlink" Target="https://ube.hal.science/hal-01876036v1" TargetMode="External"/><Relationship Id="rId50" Type="http://schemas.openxmlformats.org/officeDocument/2006/relationships/hyperlink" Target="https://archivesic.ccsd.cnrs.fr/sic_01823990v1" TargetMode="External"/><Relationship Id="rId51" Type="http://schemas.openxmlformats.org/officeDocument/2006/relationships/hyperlink" Target="https://hal.science/search/index/?q=*&amp;authFullName_s=Margarida Romero" TargetMode="External"/><Relationship Id="rId52" Type="http://schemas.openxmlformats.org/officeDocument/2006/relationships/hyperlink" Target="https://hal.science/hal-04036010v1" TargetMode="External"/><Relationship Id="rId53" Type="http://schemas.openxmlformats.org/officeDocument/2006/relationships/hyperlink" Target="https://ube.hal.science/hal-01947905v1" TargetMode="External"/><Relationship Id="rId54" Type="http://schemas.openxmlformats.org/officeDocument/2006/relationships/hyperlink" Target="https://ube.hal.science/hal-01453107v1" TargetMode="External"/><Relationship Id="rId55" Type="http://schemas.openxmlformats.org/officeDocument/2006/relationships/hyperlink" Target="https://hal.science/hal-00598253v1" TargetMode="External"/><Relationship Id="rId56" Type="http://schemas.openxmlformats.org/officeDocument/2006/relationships/hyperlink" Target="https://hal.science/search/index/?q=*&amp;authFullName_s=Berangere Szostak" TargetMode="External"/><Relationship Id="rId57" Type="http://schemas.openxmlformats.org/officeDocument/2006/relationships/hyperlink" Target="https://hal.science/search/index/?q=*&amp;authFullName_s=William Dhuyvetter" TargetMode="External"/><Relationship Id="rId58" Type="http://schemas.openxmlformats.org/officeDocument/2006/relationships/hyperlink" Target="https://hal.science/hal-04689416v1" TargetMode="External"/><Relationship Id="rId59" Type="http://schemas.openxmlformats.org/officeDocument/2006/relationships/hyperlink" Target="https://hal.science/search/index/?q=*&amp;authFullName_s=Suad Smajic" TargetMode="External"/><Relationship Id="rId60" Type="http://schemas.openxmlformats.org/officeDocument/2006/relationships/hyperlink" Target="https://uha.hal.science/hal-05549127v1" TargetMode="External"/><Relationship Id="rId61" Type="http://schemas.openxmlformats.org/officeDocument/2006/relationships/hyperlink" Target="https://ube.hal.science/hal-03179028v1" TargetMode="External"/><Relationship Id="rId62" Type="http://schemas.openxmlformats.org/officeDocument/2006/relationships/hyperlink" Target="https://uha.hal.science/hal-05549013v1" TargetMode="External"/><Relationship Id="rId63" Type="http://schemas.openxmlformats.org/officeDocument/2006/relationships/hyperlink" Target="https://dx.doi.org/10.1515/9783111351209-014" TargetMode="External"/><Relationship Id="rId64" Type="http://schemas.openxmlformats.org/officeDocument/2006/relationships/hyperlink" Target="https://hal.science/hal-04689430v1" TargetMode="External"/><Relationship Id="rId65" Type="http://schemas.openxmlformats.org/officeDocument/2006/relationships/hyperlink" Target="https://uha.hal.science/hal-05549032v1" TargetMode="External"/><Relationship Id="rId66" Type="http://schemas.openxmlformats.org/officeDocument/2006/relationships/hyperlink" Target="https://ube.hal.science/hal-03182328v1" TargetMode="External"/><Relationship Id="rId67" Type="http://schemas.openxmlformats.org/officeDocument/2006/relationships/hyperlink" Target="https://hal.science/hal-0403602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Dechamp</dc:title>
  <dc:description>CV</dc:description>
  <dc:subject/>
  <cp:keywords/>
  <cp:category/>
  <cp:lastModifiedBy/>
  <dcterms:created xsi:type="dcterms:W3CDTF">2026-03-15T13:17:01+01:00</dcterms:created>
  <dcterms:modified xsi:type="dcterms:W3CDTF">2026-03-15T13:17:01+01:00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