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Gaïa Perreaut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Diplômes et formation</w:t></w:r></w:p><w:p><w:pPr/><w:r><w:rPr/><w:t xml:space="preserve">Depuis novembre 2019</w:t></w:r><w:br/><w:r><w:rPr><w:b w:val="1"/><w:bCs w:val="1"/></w:rPr><w:t xml:space="preserve">Doctorat</w:t></w:r><w:r><w:rPr/><w:t xml:space="preserve"> sous la direction de Sylvain Briens et Pierre-Brice Stahl, avec l'encadrement de Mme le Pr.Catharina Raudvere</w:t></w:r><w:br/><w:r><w:rPr/><w:t xml:space="preserve">Titre provisoire : </w:t></w:r><w:r><w:rPr><w:i w:val="1"/><w:iCs w:val="1"/></w:rPr><w:t xml:space="preserve">Of those skilled with extraordinary Knowledge. Conceptualizations of Knowledge and its Potentials in Old Norse Prose.</w:t></w:r><w:br/><w:r><w:rPr/><w:t xml:space="preserve">SORBONNE UNIVERSITE, FACULTE DES LETTRES</w:t></w:r><w:br/><w:r><w:rPr/><w:t xml:space="preserve">Département des études germaniques et nordiques, EA 3556 – REIGENN</w:t></w:r><w:br/><w:r><w:rPr/><w:t xml:space="preserve">École doctorale IV : Civilisations, Culture, Littérature et sociétés</w:t></w:r></w:p><w:p><w:pPr/><w:r><w:rPr/><w:t xml:space="preserve">2020—2022</w:t></w:r><w:br/><w:r><w:rPr><w:b w:val="1"/><w:bCs w:val="1"/></w:rPr><w:t xml:space="preserve">Diplôme universitaire</w:t></w:r><w:r><w:rPr/><w:t xml:space="preserve"> </w:t></w:r><w:r><w:rPr><w:b w:val="1"/><w:bCs w:val="1"/></w:rPr><w:t xml:space="preserve">« Mondes antiques et médiévaux, langues anciennes, Épigraphie, papyrologie »</w:t></w:r><w:br/><w:r><w:rPr/><w:t xml:space="preserve">Spécialisation runes scandinaves</w:t></w:r><w:br/><w:r><w:rPr/><w:t xml:space="preserve">UNIVERSITE DE STRASBOURG, FACULTE DES SCIENCES HISTORIQUES</w:t></w:r></w:p><w:p><w:pPr/><w:r><w:rPr/><w:t xml:space="preserve">2016—2018</w:t></w:r><w:br/><w:r><w:rPr><w:b w:val="1"/><w:bCs w:val="1"/></w:rPr><w:t xml:space="preserve">Master Histoire mention Recherche, spécialité « Mondes médiévaux »</w:t></w:r><w:br/><w:r><w:rPr/><w:t xml:space="preserve">Mémoire sous la direction de Madame le Professeur Elisabeth Crouzet-Pavan</w:t></w:r><w:br/><w:r><w:rPr/><w:t xml:space="preserve">SORBONNE UNIVERSITE, FACULTE DES LETTRES</w:t></w:r></w:p><w:p><w:pPr/><w:r><w:rPr/><w:t xml:space="preserve">2013—2016</w:t></w:r><w:br/><w:r><w:rPr><w:b w:val="1"/><w:bCs w:val="1"/></w:rPr><w:t xml:space="preserve">Licence Langues Littératures Civilisations Régionales Études nordiques</w:t></w:r><w:br/><w:r><w:rPr/><w:t xml:space="preserve">UNIVERSITE PARIS-SORBONNE</w:t></w:r></w:p><w:p><w:pPr><w:pStyle w:val="Heading4"/></w:pPr><w:r><w:rPr/><w:t xml:space="preserve">Affiliations et associations</w:t></w:r></w:p><w:p><w:pPr/><w:r><w:rPr/><w:t xml:space="preserve">Novembre 2021—présent</w:t></w:r><w:br/><w:r><w:rPr><w:b w:val="1"/><w:bCs w:val="1"/></w:rPr><w:t xml:space="preserve">Représentante des doctorants (suppléante)</w:t></w:r><w:br/><w:r><w:rPr/><w:t xml:space="preserve">EA 3556 REIGENN, Sorbonne Université</w:t></w:r></w:p><w:p><w:pPr/><w:r><w:rPr/><w:t xml:space="preserve">Mars 2020—présent</w:t></w:r><w:br/><w:r><w:rPr><w:b w:val="1"/><w:bCs w:val="1"/></w:rPr><w:t xml:space="preserve">Membre du bureau</w:t></w:r><w:r><w:rPr/><w:t xml:space="preserve"> ELANS Laboratoire de recherches junior rattaché à EA 3556 REIGENN</w:t></w:r><w:br/><w:r><w:rPr/><w:t xml:space="preserve">Sorbonne Université</w:t></w:r></w:p><w:p><w:pPr/><w:r><w:rPr/><w:t xml:space="preserve">2019—présent</w:t></w:r><w:br/><w:r><w:rPr><w:b w:val="1"/><w:bCs w:val="1"/></w:rPr><w:t xml:space="preserve">Membre</w:t></w:r><w:br/><w:r><w:rPr/><w:t xml:space="preserve">APEN – Association pour les Etudes Nordiques</w:t></w:r></w:p><w:p><w:pPr><w:pStyle w:val="Heading4"/></w:pPr><w:r><w:rPr/><w:t xml:space="preserve">Valorisation de la recherche</w:t></w:r></w:p><w:p><w:pPr/><w:r><w:rPr><w:b w:val="1"/><w:bCs w:val="1"/></w:rPr><w:t xml:space="preserve">Activité éditoriale</w:t></w:r></w:p><w:p><w:pPr/><w:r><w:rPr/><w:t xml:space="preserve">Deshima, Presses universitaires de Strasbourg, N°17/2024. En co-direction avec Virginie Adam & Jules Piet</w:t></w:r></w:p><w:p><w:pPr/><w:r><w:rPr/><w:t xml:space="preserve">Publications des actes du 4ème Congrès de l'APEN, Nordiques, 2025</w:t></w:r></w:p><w:p><w:pPr/><w:r><w:rPr><w:b w:val="1"/><w:bCs w:val="1"/></w:rPr><w:t xml:space="preserve">Peer-Review</w:t></w:r></w:p><w:p><w:pPr/><w:r><w:rPr/><w:t xml:space="preserve">Scandia: Journal of Medieval Studies, NEVE, Volume 5, 2022</w:t></w:r></w:p><w:p><w:pPr/><w:r><w:rPr><w:b w:val="1"/><w:bCs w:val="1"/></w:rPr><w:t xml:space="preserve">Organisation de manifestations scientifiques</w:t></w:r></w:p><w:p><w:pPr/><w:r><w:rPr/><w:t xml:space="preserve">Journée d’étude « Stratégies de subversion et d’émancipation des périphéries et des marges face aux centres : perspectives artistiques et littéraires » Paris, 2 juin 2022. Organisée par REIGENN, l’UMR Eur’ORBEM (Sorbonne Université), LEGS (Université Paris 8 Vincennes - Saint-Denis) et Initiative Théâtre (Alliance Sorbonne Université). Membre du comité scientifique.</w:t></w:r></w:p><w:p><w:pPr/><w:r><w:rPr/><w:t xml:space="preserve">4ème congrès de l’Association pour les études nordiques (APEN). Paris, Novembre 2021. Membre du comité d’organisation.</w:t></w:r></w:p><w:p><w:pPr/><w:r><w:rPr/><w:t xml:space="preserve">Journées d’études « Agent.e.s de la magie imaginé.e.s dans la littérature scandinave médiévale ». Sorbonne Université, 5 et 6 Novembre 2021. Membre du comité d’organisation et membre du comité scientifique. En partenariat avec l’EA ARCHE de l’Université de Strasbourg.</w:t></w:r></w:p><w:p><w:pPr/><w:r><w:rPr/><w:t xml:space="preserve">Cycle de séminaires médiévistes pour doctorants et masterants, Sorbonne Université. Membre du comité d’organisation et du comité scientifique. (2020—)</w:t></w:r></w:p><w:p><w:pPr><w:pStyle w:val="Heading4"/></w:pPr><w:r><w:rPr/><w:t xml:space="preserve">Publications</w:t></w:r></w:p><w:p><w:pPr/><w:r><w:rPr><w:b w:val="1"/><w:bCs w:val="1"/></w:rPr><w:t xml:space="preserve">Article dans un ouvrage</w:t></w:r></w:p><w:p><w:pPr/><w:r><w:rPr/><w:t xml:space="preserve">“Þú eigir illa móður”: of cunning kerlings, and fjo̧lkynngi. Disrupting social cohesion through magic.&amp;quot; Jennifer Hemphill, Solveig Marie Wang, Ségdae  Richardson-Read (dir.) Performing Magic in the pre-Modern North. Practices and Transgressions, Pilgrave MacMillan, Historical Studies of Witchcraft and Magic series, 2024</w:t></w:r></w:p><w:p><w:pPr/><w:r><w:rPr><w:b w:val="1"/><w:bCs w:val="1"/></w:rPr><w:t xml:space="preserve">Article dans une revue</w:t></w:r></w:p><w:p><w:pPr/><w:r><w:rPr/><w:t xml:space="preserve">&amp;quot;Once More, with Feelings. Agents of Magic and their Emotions in Egils Saga.&amp;quot; Virginie Adam, Gaïa Perreaut & Jules Piet (dir.), Deshima, n°18/2024, Presses universitaires de Strasbourg, 2024</w:t></w:r></w:p><w:p><w:pPr><w:pStyle w:val="Heading4"/></w:pPr><w:r><w:rPr/><w:t xml:space="preserve">Publications à paraître</w:t></w:r></w:p><w:p><w:pPr/><w:r><w:rPr><w:b w:val="1"/><w:bCs w:val="1"/></w:rPr><w:t xml:space="preserve">Article dans un ouvrage</w:t></w:r></w:p><w:p><w:pPr/><w:r><w:rPr/><w:t xml:space="preserve">“‘Ymir’s wicked blood’. About the uses of Nordic Medievalism in Shingeki no Kyojin.” Minjie Su (dir.), Reception of Old Norse mythology in Japanese Popular Culture, Boydell and Brewer</w:t></w:r></w:p><w:p><w:pPr/><w:r><w:rPr><w:b w:val="1"/><w:bCs w:val="1"/></w:rPr><w:t xml:space="preserve">Article dans une revue</w:t></w:r></w:p><w:p><w:pPr/><w:r><w:rPr/><w:t xml:space="preserve">« À la lisière des mondes : Finnar, imaginaire géographique et magie dans les littératures scandinaves médiévales » Nordiques, N°48/2025</w:t></w:r></w:p><w:p><w:pPr><w:pStyle w:val="Heading4"/></w:pPr><w:r><w:rPr/><w:t xml:space="preserve">Communications</w:t></w:r></w:p><w:p><w:pPr/><w:r><w:rPr><w:b w:val="1"/><w:bCs w:val="1"/></w:rPr><w:t xml:space="preserve">Colloques, congrès et symposium</w:t></w:r></w:p><w:p><w:pPr/><w:r><w:rPr/><w:t xml:space="preserve">From the Baltic sea to the farthest North: Finnar, magic and imagined geographies in Old Norse Literature. 18ème International Saga Conference “Sagas and The Circum-Baltic Arena”, Helsinki et Tallinn, Finlande et Estonie, Août. 2022</w:t></w:r></w:p><w:p><w:pPr/><w:r><w:rPr/><w:t xml:space="preserve">Transgression through </w:t></w:r><w:r><w:rPr><w:i w:val="1"/><w:iCs w:val="1"/></w:rPr><w:t xml:space="preserve">fjo̧lkynngi</w:t></w:r><w:r><w:rPr/><w:t xml:space="preserve">. Challenging the norms in </w:t></w:r><w:r><w:rPr><w:i w:val="1"/><w:iCs w:val="1"/></w:rPr><w:t xml:space="preserve">Íslendingasǫgur</w:t></w:r><w:r><w:rPr/><w:t xml:space="preserve">? Performing Magic in the pre-Modern North Conference, 9 Décembre. 2021</w:t></w:r></w:p><w:p><w:pPr/><w:r><w:rPr/><w:t xml:space="preserve">A la lisière des mondes ? Ethnicité et connaissance magique dans la littérature norroise. Quatrième Congrès de l’Association pour les Études Nordiques, INALCO, Paris, France, 18 Novembre. 2021</w:t></w:r></w:p><w:p><w:pPr/><w:r><w:rPr/><w:t xml:space="preserve">“Ymir’s wicked blood&amp;quot;. About the uses of Nordic Medievalism in </w:t></w:r><w:r><w:rPr><w:i w:val="1"/><w:iCs w:val="1"/></w:rPr><w:t xml:space="preserve">Shingeki No Kyojin</w:t></w:r><w:r><w:rPr/><w:t xml:space="preserve">. Medievalism and the North, Aarhus Universitet, Aarhus, Danemark, 28 Juillet. 2021</w:t></w:r></w:p><w:p><w:pPr/><w:r><w:rPr/><w:t xml:space="preserve">Les femmes sur les chemins du sacré : Pèlerinages féminins à l’aube du moyen-âge scandinave ? Troisième congrès de l’Association pour les Études Nordiques, Bibliothèque nationale et universitaire de Strasbourg, Strasbourg, France, 13 Juin. 2019</w:t></w:r></w:p><w:p><w:pPr/><w:r><w:rPr/><w:t xml:space="preserve">“She became whole and went south afterwards&amp;quot;: Female Pilgrims in the Late Viking Age? 8ème Student Conference on Medieval North, Háskóli Íslands, Reykjavík, Iceland, 12 Avril. 2018</w:t></w:r></w:p><w:p><w:pPr/><w:r><w:rPr><w:b w:val="1"/><w:bCs w:val="1"/></w:rPr><w:t xml:space="preserve">Journées d’études</w:t></w:r></w:p><w:p><w:pPr/><w:r><w:rPr/><w:t xml:space="preserve">De la connaissance clandestine. La ‘magie’, un outil narratif de transgression ? Journées d’étude ‘Agent.e.s de la magie imaginé.e.s dans la littérature scandinave médiévale’. Sorbonne Université, Paris, France, 5 Novembre. 2021</w:t></w:r></w:p><w:p><w:pPr/><w:r><w:rPr/><w:t xml:space="preserve">Valkyries et femmes au bouclier : réflexions autour du rôle martial des femmes ‘vikings’. Journée d’études ‘Images, stéréotypes, lieux communs à propos du féminin’, Paris-Sorbonne, Paris, France, 8 Mars. 2017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Gaïa Perreaut</dc:title>
  <dc:description>CV</dc:description>
  <dc:subject/>
  <cp:keywords/>
  <cp:category/>
  <cp:lastModifiedBy/>
  <dcterms:created xsi:type="dcterms:W3CDTF">2026-05-14T10:21:54+02:00</dcterms:created>
  <dcterms:modified xsi:type="dcterms:W3CDTF">2026-05-14T10:21:54+02:00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