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Garry DORLEON </w:t>
      </w:r>
      <w:r>
        <w:rPr>
          <w:color w:val="641e6e"/>
        </w:rPr>
        <w:t xml:space="preserve">Doctorant Géosciences de l'Environnement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garry-dorleon</w:t>
        </w:r>
      </w:hyperlink>
    </w:p>
    <w:p>
      <w:pPr>
        <w:numPr>
          <w:ilvl w:val="0"/>
          <w:numId w:val="1"/>
        </w:numPr>
      </w:pPr>
      <w:r>
        <w:rPr/>
        <w:t xml:space="preserve"> ORCID : </w:t>
      </w:r>
      <w:hyperlink r:id="rId9" w:history="1">
        <w:r>
          <w:rPr>
            <w:color w:val="#410a8c"/>
            <w:u w:val="single"/>
          </w:rPr>
          <w:t xml:space="preserve">0000-0002-2131-2615</w:t>
        </w:r>
      </w:hyperlink>
    </w:p>
    <w:p>
      <w:pPr>
        <w:spacing w:before="600"/>
      </w:pPr>
    </w:p>
    <w:p>
      <w:pPr>
        <w:pStyle w:val="Heading2"/>
      </w:pPr>
      <w:r>
        <w:rPr>
          <w:color w:val="1e198e"/>
          <w:b w:val="1"/>
          <w:bCs w:val="1"/>
        </w:rPr>
        <w:t xml:space="preserve">Présentation</w:t>
      </w:r>
    </w:p>
    <w:p>
      <w:pPr>
        <w:spacing w:after="100"/>
      </w:pPr>
    </w:p>
    <w:p>
      <w:pPr/>
      <w:r>
        <w:rPr/>
        <w:t xml:space="preserve">Mon projet de recherche est centré sur l'optimisation de la gestion des déchets (produits résiduaires organiques, sédiments de dragages, boues industrielles …) à l'échelle des territoires. Mes activités comprennent la mise en place et le suivi d'expérimentations in situ, la modélisation biophysique de ces essais (cycles biogéochimiques carbone, azote et soufre), le développement d'indicateurs dans une démarche d'évaluation multicritère de la pratique du recyclage au sol de ces déchets par la voie de bioremédiation, incluant des procédures d'optimisation.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Sediment quality and ecological risk assessment in Mediterranean harbors of Occitanie, France: implications for sustainable dredged material management</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Marine Pollution Bulletin</w:t>
            </w:r>
            <w:r>
              <w:rPr/>
              <w:t xml:space="preserve">, 2025, 217, </w:t>
            </w:r>
            <w:hyperlink r:id="rId14" w:history="1">
              <w:r>
                <w:rPr>
                  <w:color w:val="#410a8c"/>
                  <w:u w:val="single"/>
                </w:rPr>
                <w:t xml:space="preserve">⟨10.1016/j.marpolbul.2025.118097⟩</w:t>
              </w:r>
            </w:hyperlink>
          </w:p>
          <w:p>
            <w:pPr/>
            <w:r>
              <w:rPr/>
              <w:t xml:space="preserve">Article dans une revue</w:t>
            </w:r>
          </w:p>
          <w:p>
            <w:pPr/>
            <w:hyperlink r:id="rId10" w:history="1">
              <w:r>
                <w:rPr>
                  <w:color w:val="#410a8c"/>
                  <w:u w:val="single"/>
                </w:rPr>
                <w:t xml:space="preserve">hal-05055004v1</w:t>
              </w:r>
            </w:hyperlink>
          </w:p>
        </w:tc>
      </w:tr>
      <w:tr>
        <w:trPr/>
        <w:tc>
          <w:tcPr>
            <w:noWrap/>
          </w:tcPr>
          <w:p>
            <w:pPr>
              <w:spacing w:after="200"/>
            </w:pPr>
            <w:hyperlink r:id="rId15" w:history="1">
              <w:r>
                <w:rPr>
                  <w:color w:val="1e198e"/>
                  <w:b w:val="1"/>
                  <w:bCs w:val="1"/>
                  <w:u w:val="single"/>
                </w:rPr>
                <w:t xml:space="preserve">Management of dredged marine sediments in Southern France: main keys to large-scale beneficial re-use</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Environmental Science and Pollution Research</w:t>
            </w:r>
            <w:r>
              <w:rPr/>
              <w:t xml:space="preserve">, 2024, </w:t>
            </w:r>
            <w:hyperlink r:id="rId16" w:history="1">
              <w:r>
                <w:rPr>
                  <w:color w:val="#410a8c"/>
                  <w:u w:val="single"/>
                </w:rPr>
                <w:t xml:space="preserve">⟨10.1007/s11356-024-33129-9⟩</w:t>
              </w:r>
            </w:hyperlink>
          </w:p>
          <w:p>
            <w:pPr/>
            <w:r>
              <w:rPr/>
              <w:t xml:space="preserve">Article dans une revue</w:t>
            </w:r>
          </w:p>
          <w:p>
            <w:pPr/>
            <w:hyperlink r:id="rId15" w:history="1">
              <w:r>
                <w:rPr>
                  <w:color w:val="#410a8c"/>
                  <w:u w:val="single"/>
                </w:rPr>
                <w:t xml:space="preserve">hal-04547616v2</w:t>
              </w:r>
            </w:hyperlink>
          </w:p>
        </w:tc>
      </w:tr>
      <w:tr>
        <w:trPr/>
        <w:tc>
          <w:tcPr>
            <w:noWrap/>
          </w:tcPr>
          <w:p>
            <w:pPr>
              <w:spacing w:after="200"/>
            </w:pPr>
            <w:hyperlink r:id="rId17" w:history="1">
              <w:r>
                <w:rPr>
                  <w:color w:val="1e198e"/>
                  <w:b w:val="1"/>
                  <w:bCs w:val="1"/>
                  <w:u w:val="single"/>
                </w:rPr>
                <w:t xml:space="preserve">Geochemical characterization data of harbors dredged sediments in the Occitanie region (southern France)</w:t>
              </w:r>
            </w:hyperlink>
          </w:p>
          <w:p>
            <w:pPr/>
            <w:hyperlink r:id="rId11" w:history="1">
              <w:r>
                <w:rPr>
                  <w:color w:val="#410a8c"/>
                  <w:u w:val="single"/>
                </w:rPr>
                <w:t xml:space="preserve">Garry Dorleon</w:t>
              </w:r>
            </w:hyperlink>
            <w:r>
              <w:rPr/>
              <w:t xml:space="preserve">,</w:t>
            </w:r>
            <w:hyperlink r:id="rId13" w:history="1">
              <w:r>
                <w:rPr>
                  <w:color w:val="#410a8c"/>
                  <w:u w:val="single"/>
                </w:rPr>
                <w:t xml:space="preserve">Isabelle Techer</w:t>
              </w:r>
            </w:hyperlink>
            <w:r>
              <w:rPr/>
              <w:t xml:space="preserve">,</w:t>
            </w:r>
            <w:hyperlink r:id="rId12" w:history="1">
              <w:r>
                <w:rPr>
                  <w:color w:val="#410a8c"/>
                  <w:u w:val="single"/>
                </w:rPr>
                <w:t xml:space="preserve">Sylvain Rigaud</w:t>
              </w:r>
            </w:hyperlink>
          </w:p>
          <w:p>
            <w:pPr/>
            <w:r>
              <w:rPr>
                <w:i w:val="1"/>
                <w:iCs w:val="1"/>
              </w:rPr>
              <w:t xml:space="preserve">Data in Brief</w:t>
            </w:r>
            <w:r>
              <w:rPr/>
              <w:t xml:space="preserve">, 2024, 54, pp.110509. </w:t>
            </w:r>
            <w:hyperlink r:id="rId18" w:history="1">
              <w:r>
                <w:rPr>
                  <w:color w:val="#410a8c"/>
                  <w:u w:val="single"/>
                </w:rPr>
                <w:t xml:space="preserve">⟨10.1016/j.dib.2024.110509⟩</w:t>
              </w:r>
            </w:hyperlink>
          </w:p>
          <w:p>
            <w:pPr/>
            <w:r>
              <w:rPr/>
              <w:t xml:space="preserve">Article dans une revue</w:t>
            </w:r>
            <w:r>
              <w:rPr/>
              <w:t xml:space="preserve"> (data paper)</w:t>
            </w:r>
          </w:p>
          <w:p>
            <w:pPr/>
            <w:hyperlink r:id="rId17" w:history="1">
              <w:r>
                <w:rPr>
                  <w:color w:val="#410a8c"/>
                  <w:u w:val="single"/>
                </w:rPr>
                <w:t xml:space="preserve">hal-04579808v1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Valeur amendante et fertilisante d’une large diversité de produits résiduaires organiques en conditions contrôlées de laboratoire</w:t>
              </w:r>
            </w:hyperlink>
          </w:p>
          <w:p>
            <w:pPr/>
            <w:hyperlink r:id="rId20" w:history="1">
              <w:r>
                <w:rPr>
                  <w:color w:val="#410a8c"/>
                  <w:u w:val="single"/>
                </w:rPr>
                <w:t xml:space="preserve">Florent Levavasseur</w:t>
              </w:r>
            </w:hyperlink>
            <w:r>
              <w:rPr/>
              <w:t xml:space="preserve">,</w:t>
            </w:r>
            <w:hyperlink r:id="rId11" w:history="1">
              <w:r>
                <w:rPr>
                  <w:color w:val="#410a8c"/>
                  <w:u w:val="single"/>
                </w:rPr>
                <w:t xml:space="preserve">Garry Dorleon</w:t>
              </w:r>
            </w:hyperlink>
            <w:r>
              <w:rPr/>
              <w:t xml:space="preserve">,</w:t>
            </w:r>
            <w:hyperlink r:id="rId21" w:history="1">
              <w:r>
                <w:rPr>
                  <w:color w:val="#410a8c"/>
                  <w:u w:val="single"/>
                </w:rPr>
                <w:t xml:space="preserve">Gwenaëlle Lashermes</w:t>
              </w:r>
            </w:hyperlink>
            <w:r>
              <w:rPr/>
              <w:t xml:space="preserve">,</w:t>
            </w:r>
            <w:hyperlink r:id="rId22"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19" w:history="1">
              <w:r>
                <w:rPr>
                  <w:color w:val="#410a8c"/>
                  <w:u w:val="single"/>
                </w:rPr>
                <w:t xml:space="preserve">hal-03495347v1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Management of dredged marine sediments in southern France : main keys to large-scale beneficial re-use</w:t>
              </w:r>
            </w:hyperlink>
          </w:p>
          <w:p>
            <w:pPr/>
            <w:hyperlink r:id="rId11" w:history="1">
              <w:r>
                <w:rPr>
                  <w:color w:val="#410a8c"/>
                  <w:u w:val="single"/>
                </w:rPr>
                <w:t xml:space="preserve">Garry Dorleon</w:t>
              </w:r>
            </w:hyperlink>
            <w:r>
              <w:rPr/>
              <w:t xml:space="preserve">,</w:t>
            </w:r>
            <w:hyperlink r:id="rId12" w:history="1">
              <w:r>
                <w:rPr>
                  <w:color w:val="#410a8c"/>
                  <w:u w:val="single"/>
                </w:rPr>
                <w:t xml:space="preserve">Sylvain Rigaud</w:t>
              </w:r>
            </w:hyperlink>
            <w:r>
              <w:rPr/>
              <w:t xml:space="preserve">,</w:t>
            </w:r>
            <w:hyperlink r:id="rId13" w:history="1">
              <w:r>
                <w:rPr>
                  <w:color w:val="#410a8c"/>
                  <w:u w:val="single"/>
                </w:rPr>
                <w:t xml:space="preserve">Isabelle Techer</w:t>
              </w:r>
            </w:hyperlink>
          </w:p>
          <w:p>
            <w:pPr/>
            <w:r>
              <w:rPr>
                <w:i w:val="1"/>
                <w:iCs w:val="1"/>
              </w:rPr>
              <w:t xml:space="preserve">International Symposium on Environmental Biotechnology and Engineering (7ISEBE)</w:t>
            </w:r>
            <w:r>
              <w:rPr/>
              <w:t xml:space="preserve">, May 2023, Marseille, France. https://7isebe.sciencesconf.org/441925</w:t>
            </w:r>
          </w:p>
          <w:p>
            <w:pPr/>
            <w:r>
              <w:rPr/>
              <w:t xml:space="preserve">Poster de conférence</w:t>
            </w:r>
          </w:p>
          <w:p>
            <w:pPr/>
            <w:hyperlink r:id="rId23" w:history="1">
              <w:r>
                <w:rPr>
                  <w:color w:val="#410a8c"/>
                  <w:u w:val="single"/>
                </w:rPr>
                <w:t xml:space="preserve">hal-04095742v1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9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rry-dorleon" TargetMode="External"/><Relationship Id="rId9" Type="http://schemas.openxmlformats.org/officeDocument/2006/relationships/hyperlink" Target="https://orcid.org/0000-0002-2131-2615" TargetMode="External"/><Relationship Id="rId10" Type="http://schemas.openxmlformats.org/officeDocument/2006/relationships/hyperlink" Target="https://hal.science/hal-05055004v1" TargetMode="External"/><Relationship Id="rId11" Type="http://schemas.openxmlformats.org/officeDocument/2006/relationships/hyperlink" Target="https://hal.science/search/index/?q=*&amp;authFullName_s=Garry Dorleon" TargetMode="External"/><Relationship Id="rId12" Type="http://schemas.openxmlformats.org/officeDocument/2006/relationships/hyperlink" Target="https://hal.science/search/index/?q=*&amp;authFullName_s=Sylvain Rigaud" TargetMode="External"/><Relationship Id="rId13" Type="http://schemas.openxmlformats.org/officeDocument/2006/relationships/hyperlink" Target="https://hal.science/search/index/?q=*&amp;authFullName_s=Isabelle Techer" TargetMode="External"/><Relationship Id="rId14" Type="http://schemas.openxmlformats.org/officeDocument/2006/relationships/hyperlink" Target="https://dx.doi.org/10.1016/j.marpolbul.2025.118097" TargetMode="External"/><Relationship Id="rId15" Type="http://schemas.openxmlformats.org/officeDocument/2006/relationships/hyperlink" Target="https://hal.science/hal-04547616v2" TargetMode="External"/><Relationship Id="rId16" Type="http://schemas.openxmlformats.org/officeDocument/2006/relationships/hyperlink" Target="https://dx.doi.org/10.1007/s11356-024-33129-9" TargetMode="External"/><Relationship Id="rId17" Type="http://schemas.openxmlformats.org/officeDocument/2006/relationships/hyperlink" Target="https://hal.science/hal-04579808v1" TargetMode="External"/><Relationship Id="rId18" Type="http://schemas.openxmlformats.org/officeDocument/2006/relationships/hyperlink" Target="https://dx.doi.org/10.1016/j.dib.2024.110509" TargetMode="External"/><Relationship Id="rId19" Type="http://schemas.openxmlformats.org/officeDocument/2006/relationships/hyperlink" Target="https://hal.inrae.fr/hal-03495347v1" TargetMode="External"/><Relationship Id="rId20" Type="http://schemas.openxmlformats.org/officeDocument/2006/relationships/hyperlink" Target="https://hal.science/search/index/?q=*&amp;authFullName_s=Florent Levavasseur" TargetMode="External"/><Relationship Id="rId21" Type="http://schemas.openxmlformats.org/officeDocument/2006/relationships/hyperlink" Target="https://hal.science/search/index/?q=*&amp;authFullName_s=Gwena&#235;lle Lashermes" TargetMode="External"/><Relationship Id="rId22" Type="http://schemas.openxmlformats.org/officeDocument/2006/relationships/hyperlink" Target="https://hal.science/search/index/?q=*&amp;authFullName_s=Sabine Houot" TargetMode="External"/><Relationship Id="rId23" Type="http://schemas.openxmlformats.org/officeDocument/2006/relationships/hyperlink" Target="https://hal.science/hal-0409574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Garry DORLEON</dc:title>
  <dc:description>CV</dc:description>
  <dc:subject/>
  <cp:keywords/>
  <cp:category/>
  <cp:lastModifiedBy/>
  <dcterms:created xsi:type="dcterms:W3CDTF">2026-05-01T13:37:56+02:00</dcterms:created>
  <dcterms:modified xsi:type="dcterms:W3CDTF">2026-05-01T13:37:56+02:00</dcterms:modified>
</cp:coreProperties>
</file>

<file path=docProps/custom.xml><?xml version="1.0" encoding="utf-8"?>
<Properties xmlns="http://schemas.openxmlformats.org/officeDocument/2006/custom-properties" xmlns:vt="http://schemas.openxmlformats.org/officeDocument/2006/docPropsVTypes"/>
</file>