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Gaspard Delon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Études cinématographiques - Université Paris Cité (ex-Diderot) - CERILAC</w:t>
      </w:r>
    </w:p>
    <w:p>
      <w:pPr/>
      <w:r>
        <w:rPr/>
        <w:t xml:space="preserve">Domaines de recherche :</w:t>
      </w:r>
    </w:p>
    <w:p>
      <w:pPr>
        <w:numPr>
          <w:ilvl w:val="0"/>
          <w:numId w:val="1"/>
        </w:numPr>
      </w:pPr>
      <w:r>
        <w:rPr/>
        <w:t xml:space="preserve">cinéma hollywoodien, cinéma français</w:t>
      </w:r>
    </w:p>
    <w:p>
      <w:pPr>
        <w:numPr>
          <w:ilvl w:val="0"/>
          <w:numId w:val="1"/>
        </w:numPr>
      </w:pPr>
      <w:r>
        <w:rPr/>
        <w:t xml:space="preserve">superproductions, blockbusters, franchises</w:t>
      </w:r>
    </w:p>
    <w:p>
      <w:pPr>
        <w:numPr>
          <w:ilvl w:val="0"/>
          <w:numId w:val="1"/>
        </w:numPr>
      </w:pPr>
      <w:r>
        <w:rPr/>
        <w:t xml:space="preserve">genres historiques et imaginaires</w:t>
      </w:r>
    </w:p>
    <w:p>
      <w:pPr>
        <w:numPr>
          <w:ilvl w:val="0"/>
          <w:numId w:val="1"/>
        </w:numPr>
      </w:pPr>
      <w:r>
        <w:rPr/>
        <w:t xml:space="preserve">mises en scène de la guerre, formes épiques du cinéma</w:t>
      </w:r>
    </w:p>
    <w:p>
      <w:pPr>
        <w:numPr>
          <w:ilvl w:val="0"/>
          <w:numId w:val="1"/>
        </w:numPr>
      </w:pPr>
      <w:r>
        <w:rPr/>
        <w:t xml:space="preserve">industries et techniques cinématographiques, effets spéciaux / effets visuels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Kubrick. Barry Lyndon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Atlande, 256 p., 2026, Clefs Concours / Cinéma, 9782384280568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Franchises hollywoodiennes. Innovations artistiques, technologiques et industrielles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pp.208, 2025, Théorème, n° 38, Guillaume Soulez, 9782379061431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Presses Universitaires de Rennes. Presses Universitaires de Rennes,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 Expérience et participation dans les arts. XVe-XXIe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208 p., 2023, Art &amp; Société, 978-2-7535-8859-2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Écocritiques. Cinéma, audiovisuel,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Charlie Hewison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Hermann, 228 p., 2023, Cahier Textuel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 Expérience et participation dans les arts. XVe-XXIe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</w:p>
          <w:p>
            <w:pPr/>
            <w:r>
              <w:rPr/>
              <w:t xml:space="preserve">PUR, 2023, Art &amp;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Carpenter. Au-delà de l’horreur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Presses Universitaires de Bordeaux (PUB). , 346 p., 2023, Cinéma(s), Pierre Beylot, 979-10-300-1030-5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Runner 2049. Réplique et renaissance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Le Bord de l’eau, 223 p, 2022, coll. « Cinéfocales 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n°11 (2019)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Rodet-Kroichvili; Laurent Heyberger.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UTBM (Université de technologie de Belfort-Montbéliard)</w:t>
              </w:r>
            </w:hyperlink>
            <w:r>
              <w:rPr/>
              <w:t xml:space="preserve">, 11-2019, 2020, Cahiers de RECITS, 979-10-91901-45-1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EuropaCorp, une major française ?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Vinuela</w:t>
              </w:r>
            </w:hyperlink>
          </w:p>
          <w:p>
            <w:pPr/>
            <w:r>
              <w:rPr/>
              <w:t xml:space="preserve">L'Harmattan, n° 18/19, 248 p, 2020, revue Cahiers de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Chéreau. La Reine Margot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Atlande, 286 p, 2015, coll. « Clefs concours / Cinéma 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Chéreau. La Reine Margot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Atlande,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Abysses du péplum : stratégies d’écriture et faux-fuyants critiques autour d’un genre sidérant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2022, Laurent Jullier et Raphaëlle Moine (dir.), Chefs-d’œuvre et navets, n° 15,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Blockbuster de science-fiction : étendue, extension, morcellement du territoire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2021, Tendances et évolutions du cinéma de science-fiction, n° 17,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vertiges météorologiques du film-catastrophe hollywoodien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Réjane Hamus-Vallée (dir.), La Météo au cinéma : faire la pluie et le beau temps, n° 169, p. 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Passes d’armes autour de The Big Parade. Le spectacle hollywoodien en question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2019, 14-18 au prisme des regards (inter)nationaux, n° 11, p. 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Combattre comme au cinéma. La bataille médiévale entre innovations et routines professionnelles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2018, Anne Besson et Emmanuelle Poulain-Gautret (dir.), Combattre (comme) au Moyen Âge, n° 33, p. 335-346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Hobbit de Peter Jackson. Du roman pour la jeunesse au prequel du Seigneur des Anneaux (2001-2003)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Roger Bozzetto (dir.), H.P. Lovecraft / J.R.R. Tolkien, n° 1044, p. 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Petits écrans, grandes batailles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2016, Réjane Hamus-Vallée (dir.), Trucage et télévision, n° 25, p. 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Hobbit de Peter Jackson : du roman pour la jeunesse au prequel du Seigneur des Anneaux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J.R.R. Tolkien - H.P. Lovecraft, n° 1044,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Échange de regards : Schnitzler, Kubrick et Kieslowski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Marie Martin (dir.), Cinéma, littérature : projections, n° 116, p. 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à la Jeanne d'Arc de Luc Besson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2011, Laurence Le Diagon-Jacquin (dir.), Jeanne d'Arc, n° 8, p. 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Filmer le héros dans la bataille : options de mise en scène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2008, Sandra Provini (dir.), L’Héroïque, n° 4,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est-il vecteur de critique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BIDOIS Anne et CHARPENEL Marion (dir.). </w:t>
            </w:r>
            <w:r>
              <w:rPr>
                <w:i w:val="1"/>
                <w:iCs w:val="1"/>
              </w:rPr>
              <w:t xml:space="preserve">Le Vivant</w:t>
            </w:r>
            <w:r>
              <w:rPr/>
              <w:t xml:space="preserve">, Atlande, p. 195-200, 2026, Clefs Concours / Sciences Po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X-Men, bricolages historiques en série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AUGROS Joël, DELON Gaspard et KITSOPANIDOU Kira (dir.). </w:t>
            </w:r>
            <w:r>
              <w:rPr>
                <w:i w:val="1"/>
                <w:iCs w:val="1"/>
              </w:rPr>
              <w:t xml:space="preserve">Franchises hollywoodiennes. Innovations artistiques, technologiques et industrielles</w:t>
            </w:r>
            <w:r>
              <w:rPr/>
              <w:t xml:space="preserve">, 38,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pp.131-141, 2025, Théorème, n° 38, 9782379061431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Mercia, be honest ! You want to be with me&amp;quot;. Observations sur le harcèlement dans le péplum hollywoodien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DUBOIS-NAYT Armel et HAMUS-VALLÉE Réjane (dir.). </w:t>
            </w:r>
            <w:r>
              <w:rPr>
                <w:i w:val="1"/>
                <w:iCs w:val="1"/>
              </w:rPr>
              <w:t xml:space="preserve">Écrire l’histoire du harcèlement sexuel sur la longue durée. Nommer, dénoncer, représenter, mettre en image ou en musique</w:t>
            </w:r>
            <w:r>
              <w:rPr/>
              <w:t xml:space="preserve">, L'Harmattan, pp.91-103, 2024, « Des idées et des femmes », 978-2-336-50074-4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Foules numériques : la trajectoire de Golaem Crowd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HAMUS-VALLÉE Réjane, PISANO Giusy et RENOUARD Caroline. </w:t>
            </w:r>
            <w:r>
              <w:rPr>
                <w:i w:val="1"/>
                <w:iCs w:val="1"/>
              </w:rPr>
              <w:t xml:space="preserve">Truquer, Créer, Innover. Les effets spéciaux en France</w:t>
            </w:r>
            <w:r>
              <w:rPr/>
              <w:t xml:space="preserve">, Presses Universitaires du Septentrion, p. 221-231, 2024, « Arts du spectacle - Images et sons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défi de l’écran large : la bataille hollywoodienne des années 1950 et 1960, entre renaissance et uniformité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Joana Barreto, Gaspard Delon et Pauline Lafille (dir.). </w:t>
            </w:r>
            <w:r>
              <w:rPr>
                <w:i w:val="1"/>
                <w:iCs w:val="1"/>
              </w:rPr>
              <w:t xml:space="preserve">Vivre la bataille ? Expérience et participation dans les arts. XVe-XXIe siècle</w:t>
            </w:r>
            <w:r>
              <w:rPr/>
              <w:t xml:space="preserve">, PUR, p. 161-168, 2023, Art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Genre, studio, franchise, auteur : un blockbuster en perspectives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Gaspard Delon (dir.). </w:t>
            </w:r>
            <w:r>
              <w:rPr>
                <w:i w:val="1"/>
                <w:iCs w:val="1"/>
              </w:rPr>
              <w:t xml:space="preserve">Blade Runner 2049. Réplique et renaissance</w:t>
            </w:r>
            <w:r>
              <w:rPr/>
              <w:t xml:space="preserve">, Le Bord de l’eau, p. 13-30, 2022, coll. « Cinéfocales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Casanova, héros de cape et d’épée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Fabien Gris et Jean-Christophe Igalens (dir.). </w:t>
            </w:r>
            <w:r>
              <w:rPr>
                <w:i w:val="1"/>
                <w:iCs w:val="1"/>
              </w:rPr>
              <w:t xml:space="preserve">Casanova à l’écran</w:t>
            </w:r>
            <w:r>
              <w:rPr/>
              <w:t xml:space="preserve">, PUR, p. 124-136, 2021, coll. « Cinéma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Travelling au steadicam : une innovation sous contrôle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Anne Goliot-Lété (dir.). </w:t>
            </w:r>
            <w:r>
              <w:rPr>
                <w:i w:val="1"/>
                <w:iCs w:val="1"/>
              </w:rPr>
              <w:t xml:space="preserve">Shining. Dans le labyrinthe</w:t>
            </w:r>
            <w:r>
              <w:rPr/>
              <w:t xml:space="preserve">, Le Bord de l’eau, p. 53-68,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Mutations industrielles et pesanteurs idéologiques dans le roadshow musical des années 1960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Aurélie Ledoux et Pierre-Olivier Toulza (dir.). </w:t>
            </w:r>
            <w:r>
              <w:rPr>
                <w:i w:val="1"/>
                <w:iCs w:val="1"/>
              </w:rPr>
              <w:t xml:space="preserve">Politiques du musical hollywoodien</w:t>
            </w:r>
            <w:r>
              <w:rPr/>
              <w:t xml:space="preserve">, Presses universitaires de Paris Nanterre, p. 175-190,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L’ère des figurants numériques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Réjane Hamus-Vallée (dir.). </w:t>
            </w:r>
            <w:r>
              <w:rPr>
                <w:i w:val="1"/>
                <w:iCs w:val="1"/>
              </w:rPr>
              <w:t xml:space="preserve">Effets spéciaux : crevez l’écran !</w:t>
            </w:r>
            <w:r>
              <w:rPr/>
              <w:t xml:space="preserve">, La Martinière / Cité des sciences et de l’industrie, p. 64-79,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Eisenstein, auteur de western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Laurence Schifano et Antonio Somaini (dir.). </w:t>
            </w:r>
            <w:r>
              <w:rPr>
                <w:i w:val="1"/>
                <w:iCs w:val="1"/>
              </w:rPr>
              <w:t xml:space="preserve">Eisenstein – Leçons mexicaines. Cinéma, anthropologie, archéologie dans le mouvement des arts</w:t>
            </w:r>
            <w:r>
              <w:rPr/>
              <w:t xml:space="preserve">, Presses universitaires de Paris Ouest, p. 287-303, 2016, coll. « L’œil du cinéma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Avant le combat, forger les hommes. L’instruction du soldat vue par Hollywood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Hélène Baty-Delalande et Carine Trévisan (dir.). </w:t>
            </w:r>
            <w:r>
              <w:rPr>
                <w:i w:val="1"/>
                <w:iCs w:val="1"/>
              </w:rPr>
              <w:t xml:space="preserve">Entrer en guerre</w:t>
            </w:r>
            <w:r>
              <w:rPr/>
              <w:t xml:space="preserve">, Hermann, p. 77-89, 2016, coll. « Cahier Textuel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représentations du conseil du roi à l’origine du massacre de la Saint-Barthélemy : des témoignages contemporains à La Reine Margot de Patrice Chéreau (1994)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Xavier Bonnier et Ariane Ferry (dir.). </w:t>
            </w:r>
            <w:r>
              <w:rPr>
                <w:i w:val="1"/>
                <w:iCs w:val="1"/>
              </w:rPr>
              <w:t xml:space="preserve">Actes du colloque « Dramaturgies du conseil et de la délibération »</w:t>
            </w:r>
            <w:r>
              <w:rPr/>
              <w:t xml:space="preserve">, n° 16, Éditions numériques du CÉRÉDI, 20 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Avatars du péplum ? Présences de l'Antiquité gréco-latine dans les genres cinématographiques du fantastique, de la fantasy et de la science-fiction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Mélanie Bost-Fiévet et Sandra Provini (dir.). </w:t>
            </w:r>
            <w:r>
              <w:rPr>
                <w:i w:val="1"/>
                <w:iCs w:val="1"/>
              </w:rPr>
              <w:t xml:space="preserve">L'Antiquité dans l'imaginaire contemporain. Fantasy, science-fiction, fantastique</w:t>
            </w:r>
            <w:r>
              <w:rPr/>
              <w:t xml:space="preserve">, n° 88, Classiques Garnier, p. 65-79, 2014, coll. « Rencontres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Ambitions et limites des effets visuels à Hollywood. L'exemple des scènes de bataille rangée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Caroline Renard (dir.). </w:t>
            </w:r>
            <w:r>
              <w:rPr>
                <w:i w:val="1"/>
                <w:iCs w:val="1"/>
              </w:rPr>
              <w:t xml:space="preserve">Images numériques ? Leurs effets sur le cinéma et les autres arts</w:t>
            </w:r>
            <w:r>
              <w:rPr/>
              <w:t xml:space="preserve">, PUP, p. 163-172, 2014, coll. « Arts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L’onirisme guerrier, de Kurosawa à Hollywood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Marie Martin et Laurence Schifano (dir.). </w:t>
            </w:r>
            <w:r>
              <w:rPr>
                <w:i w:val="1"/>
                <w:iCs w:val="1"/>
              </w:rPr>
              <w:t xml:space="preserve">Rêve et cinéma. Mouvances théoriques autour d'un champ créatif</w:t>
            </w:r>
            <w:r>
              <w:rPr/>
              <w:t xml:space="preserve">, Presses universitaires de Paris Ouest, p. 49-60, 2012, coll. « L'œil du cinéma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Trompe-l’œil et fausses perspectives autour de Barry Lyndon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Martial Poirson et Laurence Schifano (dir.). </w:t>
            </w:r>
            <w:r>
              <w:rPr>
                <w:i w:val="1"/>
                <w:iCs w:val="1"/>
              </w:rPr>
              <w:t xml:space="preserve">L’Écran des Lumières : regards cinématographiques sur le XVIIIe siècle</w:t>
            </w:r>
            <w:r>
              <w:rPr/>
              <w:t xml:space="preserve">, Voltaire Foundation, p. 121-132, 2009, coll. « Studies on Voltaire and the Eighteenth Century » (SVEC)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1776 : Hollywood et la lointaine naissance d’une nation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Laurence Schifano et Martial Poirson (dir.). </w:t>
            </w:r>
            <w:r>
              <w:rPr>
                <w:i w:val="1"/>
                <w:iCs w:val="1"/>
              </w:rPr>
              <w:t xml:space="preserve">Filmer le 18e siècle</w:t>
            </w:r>
            <w:r>
              <w:rPr/>
              <w:t xml:space="preserve">, Desjonquères, p. 205-217, 2009, coll. « L’esprit des Lettres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14-18 : matrice du film de guerre hollywoodien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Christophe Gauthier, David Lescot et Laurent Véray (dir.). </w:t>
            </w:r>
            <w:r>
              <w:rPr>
                <w:i w:val="1"/>
                <w:iCs w:val="1"/>
              </w:rPr>
              <w:t xml:space="preserve">Une guerre qui n’en finit pas. 1914-2008, à l’écran et sur scène</w:t>
            </w:r>
            <w:r>
              <w:rPr/>
              <w:t xml:space="preserve">, Éditions Complexe/Cinémathèque de Toulouse, p. 117-132,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Jackson, Peter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2012, p. 309-311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Entretien avec Gaspard Delon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Photographies en guerre</w:t>
            </w:r>
            <w:r>
              <w:rPr/>
              <w:t xml:space="preserve">, 2022, p. 232-235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Jardin des Merveilles. Entretien avec Anush Hamzehian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Écrits, images et pensées de prison</w:t>
            </w:r>
            <w:r>
              <w:rPr/>
              <w:t xml:space="preserve">, 2019, p. 275-279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Trilogie carcérale. Entretien avec Janusz Mrozowski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Écrits, images et pensées de prison</w:t>
            </w:r>
            <w:r>
              <w:rPr/>
              <w:t xml:space="preserve">, 2019, p. 281-287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Héros anonymes du cinéma français, des origines à 1914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Heldinnen und Helden</w:t>
            </w:r>
            <w:r>
              <w:rPr/>
              <w:t xml:space="preserve">, 2018, p. 20-25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bataille rangée dans le cinéma hollywoodien contemporain (1995-2011). Formatage et renouvellement d’une séquence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Art et histoire de l'art. Université Paris Ouest Nanterre La Défense, 2011.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tel-03842989v1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Blade Runner 2049 », 35 ans après : quelle place pour le détail ludique au sein d’un blockbuster d’auteur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Le détail à l’écran. Goofs, cameos, easter eggs et autres regards obliques »</w:t>
            </w:r>
            <w:r>
              <w:rPr/>
              <w:t xml:space="preserve">, Olivier Caïra et Réjane Vallée, Oct 2022,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à l’écran : un ingrédient traditionnel du péplum classique hollywoodien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AVISA « Le harcèlement sexuel dans l’Antiquité et sa réception contemporaine »</w:t>
            </w:r>
            <w:r>
              <w:rPr/>
              <w:t xml:space="preserve">, Anne Debrosse, Armel Dubois-Nayt et Réjane Vallée, Jun 2022,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 cliffhanger dans le film de franchise hollywoodien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Le suspensif »</w:t>
            </w:r>
            <w:r>
              <w:rPr/>
              <w:t xml:space="preserve">, Emmanuelle André, Isabelle Barbéris et Évelyne Grossman,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Princesse de Montpensier » (2010) et le renouveau du film historique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consacrée au programme de TL</w:t>
            </w:r>
            <w:r>
              <w:rPr/>
              <w:t xml:space="preserve">, Claire Sicard et Jean Vignes,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numériques : l’exemple de Golaem Crowd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Truquer, créer, innover. Les effets spéciaux français »</w:t>
            </w:r>
            <w:r>
              <w:rPr/>
              <w:t xml:space="preserve">, Réjane Hamus-Vallée, Giusy Pisano et Caroline Renouard,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Casanova, héros de cape et d’épée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Casanova à l’écran »</w:t>
            </w:r>
            <w:r>
              <w:rPr/>
              <w:t xml:space="preserve">, Fabien Gris et Jean-Christophe Igalens,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rangée : quintessence ou dérèglement de l’esthétique hollywoodienne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La bataille au cinéma et dans les arts (audio)visuels, de l’Antiquité à nos jours »</w:t>
            </w:r>
            <w:r>
              <w:rPr/>
              <w:t xml:space="preserve">, Clément Puget,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Braveheart », violence médiévale et régénération de la bataille hollywoodienne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Combattre (comme) au Moyen Âge. Formes et expériences de la guerre médiévale »</w:t>
            </w:r>
            <w:r>
              <w:rPr/>
              <w:t xml:space="preserve">, Anne Besson et Emmanuelle Poulain-Gautret,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pesanteurs du corps spectaculaire dans le roadshow musical de la fin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 film musical hollywoodien en contexte médiatique et culturel »</w:t>
            </w:r>
            <w:r>
              <w:rPr/>
              <w:t xml:space="preserve">, Marguerite Chabrol et Pierre-Olivier Toulza,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défi de l’écran large : violence guerrière et concurrence technologique dans le cinéma hollywoodien des années 1950 et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L’art de la bataille. Stratégie visuelle de la scène de bataille de la Renaissance à nos jours »</w:t>
            </w:r>
            <w:r>
              <w:rPr/>
              <w:t xml:space="preserve">, Jérôme Delaplanche, Joana Barreto, Gaspard Delon, Sybille Ebert-Schifferer, Laura Iamurri et Pauline Lafille, Nov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conseil du roi à l'origine du massacre de la Saint-Barthélemy : des témoignages contemporains à La Reine Margot de Patrice Chéreau (1994)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du conseil et de la délibération</w:t>
            </w:r>
            <w:r>
              <w:rPr/>
              <w:t xml:space="preserve">, Xavier Bonnier; Ariane Ferry, Mar 2015,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Mole : acteur historique, héros romantique, personnage chéraldien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Reine Margot (Patrice Chéreau, 1994)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hal-02109488v1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19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763v1" TargetMode="External"/><Relationship Id="rId8" Type="http://schemas.openxmlformats.org/officeDocument/2006/relationships/hyperlink" Target="https://hal.science/search/index/?q=*&amp;authFullName_s=Gaspard Delon" TargetMode="External"/><Relationship Id="rId9" Type="http://schemas.openxmlformats.org/officeDocument/2006/relationships/hyperlink" Target="https://hal.science/hal-05107795v1" TargetMode="External"/><Relationship Id="rId10" Type="http://schemas.openxmlformats.org/officeDocument/2006/relationships/hyperlink" Target="https://hal.science/search/index/?q=*&amp;authFullName_s=Jo&#235;l Augros" TargetMode="External"/><Relationship Id="rId11" Type="http://schemas.openxmlformats.org/officeDocument/2006/relationships/hyperlink" Target="https://hal.science/search/index/?q=*&amp;authFullName_s=Kira Kitsopanidou" TargetMode="External"/><Relationship Id="rId12" Type="http://schemas.openxmlformats.org/officeDocument/2006/relationships/hyperlink" Target="https://psn.sorbonne-nouvelle.fr/publications/th&#233;or&#232;me-38" TargetMode="External"/><Relationship Id="rId13" Type="http://schemas.openxmlformats.org/officeDocument/2006/relationships/hyperlink" Target="https://hal.science/hal-03974986v1" TargetMode="External"/><Relationship Id="rId14" Type="http://schemas.openxmlformats.org/officeDocument/2006/relationships/hyperlink" Target="https://hal.science/search/index/?q=*&amp;authFullName_s=Joana Barreto" TargetMode="External"/><Relationship Id="rId15" Type="http://schemas.openxmlformats.org/officeDocument/2006/relationships/hyperlink" Target="https://hal.science/search/index/?q=*&amp;authFullName_s=Pauline Lafille" TargetMode="External"/><Relationship Id="rId16" Type="http://schemas.openxmlformats.org/officeDocument/2006/relationships/hyperlink" Target="https://hal.science/hal-04628817v1" TargetMode="External"/><Relationship Id="rId17" Type="http://schemas.openxmlformats.org/officeDocument/2006/relationships/hyperlink" Target="https://pur-editions.fr/product/9460/vivre-la-bataille" TargetMode="External"/><Relationship Id="rId18" Type="http://schemas.openxmlformats.org/officeDocument/2006/relationships/hyperlink" Target="https://hal.science/hal-04130373v1" TargetMode="External"/><Relationship Id="rId19" Type="http://schemas.openxmlformats.org/officeDocument/2006/relationships/hyperlink" Target="https://hal.science/search/index/?q=*&amp;authFullName_s=Charlie Hewison" TargetMode="External"/><Relationship Id="rId20" Type="http://schemas.openxmlformats.org/officeDocument/2006/relationships/hyperlink" Target="https://hal.science/search/index/?q=*&amp;authFullName_s=Aymeric Pantet" TargetMode="External"/><Relationship Id="rId21" Type="http://schemas.openxmlformats.org/officeDocument/2006/relationships/hyperlink" Target="https://u-paris.hal.science/hal-04035454v1" TargetMode="External"/><Relationship Id="rId22" Type="http://schemas.openxmlformats.org/officeDocument/2006/relationships/hyperlink" Target="https://hal.science/hal-04283601v1" TargetMode="External"/><Relationship Id="rId23" Type="http://schemas.openxmlformats.org/officeDocument/2006/relationships/hyperlink" Target="https://hal.science/search/index/?q=*&amp;authFullName_s=M&#233;lanie Boissonneau" TargetMode="External"/><Relationship Id="rId24" Type="http://schemas.openxmlformats.org/officeDocument/2006/relationships/hyperlink" Target="https://hal.science/search/index/?q=*&amp;authFullName_s=Quentin Mazel" TargetMode="External"/><Relationship Id="rId25" Type="http://schemas.openxmlformats.org/officeDocument/2006/relationships/hyperlink" Target="https://hal.science/search/index/?q=*&amp;authFullName_s=Thomas Pillard" TargetMode="External"/><Relationship Id="rId26" Type="http://schemas.openxmlformats.org/officeDocument/2006/relationships/hyperlink" Target="https://hal.science/hal-03842491v1" TargetMode="External"/><Relationship Id="rId27" Type="http://schemas.openxmlformats.org/officeDocument/2006/relationships/hyperlink" Target="https://hal.science/hal-04330940v1" TargetMode="External"/><Relationship Id="rId28" Type="http://schemas.openxmlformats.org/officeDocument/2006/relationships/hyperlink" Target="https://hal.science/search/index/?q=*&amp;authFullName_s=Laurent Heyberger" TargetMode="External"/><Relationship Id="rId29" Type="http://schemas.openxmlformats.org/officeDocument/2006/relationships/hyperlink" Target="https://hal.science/search/index/?q=*&amp;authFullName_s=Nathalie Rodet-Kroichvili" TargetMode="External"/><Relationship Id="rId30" Type="http://schemas.openxmlformats.org/officeDocument/2006/relationships/hyperlink" Target="https://hal.science/search/index/?q=*&amp;authFullName_s=Laurent V&#233;ray" TargetMode="External"/><Relationship Id="rId31" Type="http://schemas.openxmlformats.org/officeDocument/2006/relationships/hyperlink" Target="https://hal.science/search/index/?q=*&amp;authFullName_s=Val&#233;rie Pozner" TargetMode="External"/><Relationship Id="rId32" Type="http://schemas.openxmlformats.org/officeDocument/2006/relationships/hyperlink" Target="https://www.utbm.fr/editions/collections/revues/" TargetMode="External"/><Relationship Id="rId33" Type="http://schemas.openxmlformats.org/officeDocument/2006/relationships/hyperlink" Target="https://hal.science/hal-03842425v1" TargetMode="External"/><Relationship Id="rId34" Type="http://schemas.openxmlformats.org/officeDocument/2006/relationships/hyperlink" Target="https://hal.science/search/index/?q=*&amp;authFullName_s=Ana Vinuela" TargetMode="External"/><Relationship Id="rId35" Type="http://schemas.openxmlformats.org/officeDocument/2006/relationships/hyperlink" Target="https://hal.science/hal-03842403v1" TargetMode="External"/><Relationship Id="rId36" Type="http://schemas.openxmlformats.org/officeDocument/2006/relationships/hyperlink" Target="https://hal.science/search/index/?q=*&amp;authFullName_s=Sandra Provini" TargetMode="External"/><Relationship Id="rId37" Type="http://schemas.openxmlformats.org/officeDocument/2006/relationships/hyperlink" Target="https://normandie-univ.hal.science/hal-02090512v1" TargetMode="External"/><Relationship Id="rId38" Type="http://schemas.openxmlformats.org/officeDocument/2006/relationships/hyperlink" Target="https://hal.science/hal-03842503v1" TargetMode="External"/><Relationship Id="rId39" Type="http://schemas.openxmlformats.org/officeDocument/2006/relationships/hyperlink" Target="https://hal.science/hal-03842520v1" TargetMode="External"/><Relationship Id="rId40" Type="http://schemas.openxmlformats.org/officeDocument/2006/relationships/hyperlink" Target="https://hal.science/hal-03842617v1" TargetMode="External"/><Relationship Id="rId41" Type="http://schemas.openxmlformats.org/officeDocument/2006/relationships/hyperlink" Target="https://hal.science/hal-03842585v1" TargetMode="External"/><Relationship Id="rId42" Type="http://schemas.openxmlformats.org/officeDocument/2006/relationships/hyperlink" Target="https://hal.science/hal-03842627v1" TargetMode="External"/><Relationship Id="rId43" Type="http://schemas.openxmlformats.org/officeDocument/2006/relationships/hyperlink" Target="https://hal.science/hal-03842782v1" TargetMode="External"/><Relationship Id="rId44" Type="http://schemas.openxmlformats.org/officeDocument/2006/relationships/hyperlink" Target="https://hal.science/hal-03842698v1" TargetMode="External"/><Relationship Id="rId45" Type="http://schemas.openxmlformats.org/officeDocument/2006/relationships/hyperlink" Target="https://normandie-univ.hal.science/hal-02106361v1" TargetMode="External"/><Relationship Id="rId46" Type="http://schemas.openxmlformats.org/officeDocument/2006/relationships/hyperlink" Target="https://hal.science/hal-03842801v1" TargetMode="External"/><Relationship Id="rId47" Type="http://schemas.openxmlformats.org/officeDocument/2006/relationships/hyperlink" Target="https://hal.science/hal-03842953v1" TargetMode="External"/><Relationship Id="rId48" Type="http://schemas.openxmlformats.org/officeDocument/2006/relationships/hyperlink" Target="https://hal.science/hal-03842981v1" TargetMode="External"/><Relationship Id="rId49" Type="http://schemas.openxmlformats.org/officeDocument/2006/relationships/hyperlink" Target="https://hal.science/hal-05485211v1" TargetMode="External"/><Relationship Id="rId50" Type="http://schemas.openxmlformats.org/officeDocument/2006/relationships/hyperlink" Target="https://hal.science/hal-05107951v1" TargetMode="External"/><Relationship Id="rId51" Type="http://schemas.openxmlformats.org/officeDocument/2006/relationships/hyperlink" Target="https://hal.science/hal-05107819v1" TargetMode="External"/><Relationship Id="rId52" Type="http://schemas.openxmlformats.org/officeDocument/2006/relationships/hyperlink" Target="https://hal.science/hal-04491159v1" TargetMode="External"/><Relationship Id="rId53" Type="http://schemas.openxmlformats.org/officeDocument/2006/relationships/hyperlink" Target="https://u-paris.hal.science/hal-04035464v1" TargetMode="External"/><Relationship Id="rId54" Type="http://schemas.openxmlformats.org/officeDocument/2006/relationships/hyperlink" Target="https://hal.science/hal-03842828v1" TargetMode="External"/><Relationship Id="rId55" Type="http://schemas.openxmlformats.org/officeDocument/2006/relationships/hyperlink" Target="https://hal.science/hal-03842539v1" TargetMode="External"/><Relationship Id="rId56" Type="http://schemas.openxmlformats.org/officeDocument/2006/relationships/hyperlink" Target="https://hal.science/hal-03842565v1" TargetMode="External"/><Relationship Id="rId57" Type="http://schemas.openxmlformats.org/officeDocument/2006/relationships/hyperlink" Target="https://hal.science/hal-03842554v1" TargetMode="External"/><Relationship Id="rId58" Type="http://schemas.openxmlformats.org/officeDocument/2006/relationships/hyperlink" Target="https://hal.science/hal-03842633v1" TargetMode="External"/><Relationship Id="rId59" Type="http://schemas.openxmlformats.org/officeDocument/2006/relationships/hyperlink" Target="https://hal.science/hal-03842749v1" TargetMode="External"/><Relationship Id="rId60" Type="http://schemas.openxmlformats.org/officeDocument/2006/relationships/hyperlink" Target="https://hal.science/hal-03842674v1" TargetMode="External"/><Relationship Id="rId61" Type="http://schemas.openxmlformats.org/officeDocument/2006/relationships/hyperlink" Target="https://hal.science/hal-03842793v1" TargetMode="External"/><Relationship Id="rId62" Type="http://schemas.openxmlformats.org/officeDocument/2006/relationships/hyperlink" Target="https://hal.science/hal-03842809v1" TargetMode="External"/><Relationship Id="rId63" Type="http://schemas.openxmlformats.org/officeDocument/2006/relationships/hyperlink" Target="https://hal.science/hal-03842816v1" TargetMode="External"/><Relationship Id="rId64" Type="http://schemas.openxmlformats.org/officeDocument/2006/relationships/hyperlink" Target="https://hal.science/hal-03842947v1" TargetMode="External"/><Relationship Id="rId65" Type="http://schemas.openxmlformats.org/officeDocument/2006/relationships/hyperlink" Target="https://hal.science/hal-03842968v1" TargetMode="External"/><Relationship Id="rId66" Type="http://schemas.openxmlformats.org/officeDocument/2006/relationships/hyperlink" Target="https://hal.science/hal-03842961v1" TargetMode="External"/><Relationship Id="rId67" Type="http://schemas.openxmlformats.org/officeDocument/2006/relationships/hyperlink" Target="https://hal.science/hal-03842978v1" TargetMode="External"/><Relationship Id="rId68" Type="http://schemas.openxmlformats.org/officeDocument/2006/relationships/hyperlink" Target="https://hal.science/hal-03843046v1" TargetMode="External"/><Relationship Id="rId69" Type="http://schemas.openxmlformats.org/officeDocument/2006/relationships/hyperlink" Target="https://hal.science/hal-03843052v1" TargetMode="External"/><Relationship Id="rId70" Type="http://schemas.openxmlformats.org/officeDocument/2006/relationships/hyperlink" Target="https://hal.science/hal-03843057v1" TargetMode="External"/><Relationship Id="rId71" Type="http://schemas.openxmlformats.org/officeDocument/2006/relationships/hyperlink" Target="https://hal.science/hal-03843058v1" TargetMode="External"/><Relationship Id="rId72" Type="http://schemas.openxmlformats.org/officeDocument/2006/relationships/hyperlink" Target="https://hal.science/hal-03843048v1" TargetMode="External"/><Relationship Id="rId73" Type="http://schemas.openxmlformats.org/officeDocument/2006/relationships/hyperlink" Target="https://hal.science/tel-03842989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u-paris.hal.science/hal-04023145v1" TargetMode="External"/><Relationship Id="rId76" Type="http://schemas.openxmlformats.org/officeDocument/2006/relationships/hyperlink" Target="https://u-paris.hal.science/hal-04023139v1" TargetMode="External"/><Relationship Id="rId77" Type="http://schemas.openxmlformats.org/officeDocument/2006/relationships/hyperlink" Target="https://u-paris.hal.science/hal-04023134v1" TargetMode="External"/><Relationship Id="rId78" Type="http://schemas.openxmlformats.org/officeDocument/2006/relationships/hyperlink" Target="https://u-paris.hal.science/hal-04023127v1" TargetMode="External"/><Relationship Id="rId79" Type="http://schemas.openxmlformats.org/officeDocument/2006/relationships/hyperlink" Target="https://u-paris.hal.science/hal-04023116v1" TargetMode="External"/><Relationship Id="rId80" Type="http://schemas.openxmlformats.org/officeDocument/2006/relationships/hyperlink" Target="https://u-paris.hal.science/hal-04023122v1" TargetMode="External"/><Relationship Id="rId81" Type="http://schemas.openxmlformats.org/officeDocument/2006/relationships/hyperlink" Target="https://u-paris.hal.science/hal-04023123v1" TargetMode="External"/><Relationship Id="rId82" Type="http://schemas.openxmlformats.org/officeDocument/2006/relationships/hyperlink" Target="https://u-paris.hal.science/hal-04023099v1" TargetMode="External"/><Relationship Id="rId83" Type="http://schemas.openxmlformats.org/officeDocument/2006/relationships/hyperlink" Target="https://u-paris.hal.science/hal-04023111v1" TargetMode="External"/><Relationship Id="rId84" Type="http://schemas.openxmlformats.org/officeDocument/2006/relationships/hyperlink" Target="https://u-paris.hal.science/hal-04023107v1" TargetMode="External"/><Relationship Id="rId85" Type="http://schemas.openxmlformats.org/officeDocument/2006/relationships/hyperlink" Target="https://normandie-univ.hal.science/hal-02106364v1" TargetMode="External"/><Relationship Id="rId86" Type="http://schemas.openxmlformats.org/officeDocument/2006/relationships/hyperlink" Target="https://normandie-univ.hal.science/hal-0210948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Gaspard Delon</dc:title>
  <dc:description>CV</dc:description>
  <dc:subject/>
  <cp:keywords/>
  <cp:category/>
  <cp:lastModifiedBy/>
  <dcterms:created xsi:type="dcterms:W3CDTF">2026-05-16T09:25:56+02:00</dcterms:created>
  <dcterms:modified xsi:type="dcterms:W3CDTF">2026-05-16T09:25:56+02:00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