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boulay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[Publications en bas de page]</w:t>
      </w:r>
    </w:p>
    <w:p>
      <w:pPr>
        <w:pStyle w:val="Heading3"/>
      </w:pPr>
      <w:r>
        <w:rPr/>
        <w:t xml:space="preserve">Géographe, Avignon Université - UMR 7300 ESPACE</w:t>
      </w:r>
    </w:p>
    <w:p>
      <w:pPr/>
      <w:r>
        <w:rPr/>
        <w:t xml:space="preserve">MCF à Avignon Université depuis 2013</w:t>
      </w:r>
    </w:p>
    <w:p>
      <w:pPr/>
      <w:r>
        <w:rPr/>
        <w:t xml:space="preserve">Membre fondateur du RJCF (</w:t>
      </w:r>
      <w:hyperlink r:id="rId7" w:history="1">
        <w:r>
          <w:rPr>
            <w:color w:val="#410a8c"/>
            <w:u w:val="single"/>
          </w:rPr>
          <w:t xml:space="preserve">http://rjcfoncier.hypotheses.org/</w:t>
        </w:r>
      </w:hyperlink>
      <w:r>
        <w:rPr/>
        <w:t xml:space="preserve">)</w:t>
      </w:r>
    </w:p>
    <w:p>
      <w:pPr/>
      <w:r>
        <w:rPr/>
        <w:t xml:space="preserve">Membre du FIL (</w:t>
      </w:r>
      <w:hyperlink r:id="rId8" w:history="1">
        <w:r>
          <w:rPr>
            <w:color w:val="#410a8c"/>
            <w:u w:val="single"/>
          </w:rPr>
          <w:t xml:space="preserve">http://reseau-fil.org/</w:t>
        </w:r>
      </w:hyperlink>
      <w:r>
        <w:rPr/>
        <w:t xml:space="preserve">)</w:t>
      </w:r>
    </w:p>
    <w:p>
      <w:pPr/>
      <w:r>
        <w:rPr/>
        <w:t xml:space="preserve">Membre de la FR 3621 Agorantic (</w:t>
      </w:r>
      <w:hyperlink r:id="rId9" w:history="1">
        <w:r>
          <w:rPr>
            <w:color w:val="#410a8c"/>
            <w:u w:val="single"/>
          </w:rPr>
          <w:t xml:space="preserve">https://agorantic.univ-avignon.fr/</w:t>
        </w:r>
      </w:hyperlink>
      <w:r>
        <w:rPr/>
        <w:t xml:space="preserve">)</w:t>
      </w:r>
    </w:p>
    <w:p>
      <w:pPr/>
      <w:r>
        <w:rPr/>
        <w:t xml:space="preserve">Membre du Comité scientifique du Club Ville Aménagement (</w:t>
      </w:r>
      <w:hyperlink r:id="rId10" w:history="1">
        <w:r>
          <w:rPr>
            <w:color w:val="#410a8c"/>
            <w:u w:val="single"/>
          </w:rPr>
          <w:t xml:space="preserve">https://club-ville-amenagement.org/</w:t>
        </w:r>
      </w:hyperlink>
      <w:r>
        <w:rPr/>
        <w:t xml:space="preserve">)</w:t>
      </w:r>
    </w:p>
    <w:p>
      <w:pPr>
        <w:pStyle w:val="Heading4"/>
      </w:pPr>
      <w:r>
        <w:rPr/>
        <w:t xml:space="preserve">Thématiques de recherche</w:t>
      </w:r>
    </w:p>
    <w:p>
      <w:pPr/>
      <w:r>
        <w:rPr/>
        <w:t xml:space="preserve">Marchés fonciers et immobiliers ; </w:t>
      </w:r>
      <w:r>
        <w:rPr>
          <w:i w:val="1"/>
          <w:iCs w:val="1"/>
        </w:rPr>
        <w:t xml:space="preserve">open data</w:t>
      </w:r>
      <w:r>
        <w:rPr/>
        <w:t xml:space="preserve"> et qualité des données ; finances locales ; inégalités patrimoniales ; métiers et filières économiques du foncier et de l'immobilier ; théorie de la géographie économique</w:t>
      </w:r>
    </w:p>
    <w:p>
      <w:pPr>
        <w:pStyle w:val="Heading4"/>
      </w:pPr>
      <w:r>
        <w:rPr/>
        <w:t xml:space="preserve">Responsabilités (enseignement et recherche)</w:t>
      </w:r>
    </w:p>
    <w:p>
      <w:pPr/>
      <w:r>
        <w:rPr>
          <w:b w:val="1"/>
          <w:bCs w:val="1"/>
        </w:rPr>
        <w:t xml:space="preserve">Responsable pédagogique de la Licence</w:t>
      </w:r>
      <w:r>
        <w:rPr/>
        <w:t xml:space="preserve"> de géographie d'Avignon Université</w:t>
      </w:r>
    </w:p>
    <w:p>
      <w:pPr/>
      <w:r>
        <w:rPr>
          <w:b w:val="1"/>
          <w:bCs w:val="1"/>
        </w:rPr>
        <w:t xml:space="preserve">Coresponsable avec L. Casanova Enault de l'action ROSAM de l'UMR 7300 ESPACE</w:t>
      </w:r>
      <w:r>
        <w:rPr/>
        <w:t xml:space="preserve"> (Référentiels d'Observation Statistique et spatiale pour l'AMénagement du territoire)</w:t>
      </w:r>
    </w:p>
    <w:p>
      <w:pPr/>
      <w:r>
        <w:rPr>
          <w:b w:val="1"/>
          <w:bCs w:val="1"/>
        </w:rPr>
        <w:t xml:space="preserve">Coresponsable</w:t>
      </w:r>
      <w:r>
        <w:rPr/>
        <w:t xml:space="preserve"> avec R. Figueiredo (EA 4128 LIA) et C. Lacaux (EA 2151 LMA) </w:t>
      </w:r>
      <w:r>
        <w:rPr>
          <w:b w:val="1"/>
          <w:bCs w:val="1"/>
        </w:rPr>
        <w:t xml:space="preserve">de l'axe 1 de la FR 3621 Agorantic, Méthodologies et interdisciplinarité</w:t>
      </w:r>
    </w:p>
    <w:p>
      <w:pPr/>
      <w:r>
        <w:rPr>
          <w:b w:val="1"/>
          <w:bCs w:val="1"/>
        </w:rPr>
        <w:t xml:space="preserve">Co-encadrement des thèses de L. Thomas</w:t>
      </w:r>
      <w:r>
        <w:rPr/>
        <w:t xml:space="preserve"> (</w:t>
      </w:r>
      <w:r>
        <w:rPr>
          <w:i w:val="1"/>
          <w:iCs w:val="1"/>
        </w:rPr>
        <w:t xml:space="preserve">Le foncier d'activités économiques, variable d'ajustement des modèles de développement local? Une application à la Région PACA</w:t>
      </w:r>
      <w:r>
        <w:rPr/>
        <w:t xml:space="preserve">  - UMR 7300 ESPACE, EPF PACA, Dir. : C. Genre-Grandpierre, soutenue en décembre 2021) ; </w:t>
      </w:r>
      <w:r>
        <w:rPr>
          <w:b w:val="1"/>
          <w:bCs w:val="1"/>
        </w:rPr>
        <w:t xml:space="preserve">de Q. Godoye</w:t>
      </w:r>
      <w:r>
        <w:rPr/>
        <w:t xml:space="preserve"> (</w:t>
      </w:r>
      <w:r>
        <w:rPr>
          <w:i w:val="1"/>
          <w:iCs w:val="1"/>
        </w:rPr>
        <w:t xml:space="preserve">Austérité et aménagement du territoire. Contribution des méthodes de localisation des services publics à la génération/réduction des inégalités territoriales</w:t>
      </w:r>
      <w:r>
        <w:rPr/>
        <w:t xml:space="preserve"> - UMR 7300 ESPACE, EPF PACA, Dir. : C. Genre-Grandpierre) </w:t>
      </w:r>
      <w:r>
        <w:rPr>
          <w:b w:val="1"/>
          <w:bCs w:val="1"/>
        </w:rPr>
        <w:t xml:space="preserve">et de P. Le Brun</w:t>
      </w:r>
      <w:r>
        <w:rPr/>
        <w:t xml:space="preserve"> (</w:t>
      </w:r>
      <w:r>
        <w:rPr>
          <w:i w:val="1"/>
          <w:iCs w:val="1"/>
        </w:rPr>
        <w:t xml:space="preserve">Des cartes pour guider les capitaux : critique méthodologique et analyse des modèles de segmentation des marchés immobiliers sur la production de l'espace urbain</w:t>
      </w:r>
      <w:r>
        <w:rPr/>
        <w:t xml:space="preserve"> - UMR 7300 ESPACE, Dir. : D. Josselin)</w:t>
      </w:r>
    </w:p>
    <w:p>
      <w:pPr/>
      <w:r>
        <w:rPr>
          <w:b w:val="1"/>
          <w:bCs w:val="1"/>
        </w:rPr>
        <w:t xml:space="preserve">Evaluateur</w:t>
      </w:r>
      <w:r>
        <w:rPr/>
        <w:t xml:space="preserve"> pour : </w:t>
      </w:r>
      <w:r>
        <w:rPr>
          <w:i w:val="1"/>
          <w:iCs w:val="1"/>
        </w:rPr>
        <w:t xml:space="preserve">Cybergeo</w:t>
      </w:r>
      <w:r>
        <w:rPr/>
        <w:t xml:space="preserve"> ; </w:t>
      </w:r>
      <w:r>
        <w:rPr>
          <w:i w:val="1"/>
          <w:iCs w:val="1"/>
        </w:rPr>
        <w:t xml:space="preserve">Géographie, Economie, Société</w:t>
      </w:r>
      <w:r>
        <w:rPr/>
        <w:t xml:space="preserve"> ; </w:t>
      </w:r>
      <w:r>
        <w:rPr>
          <w:i w:val="1"/>
          <w:iCs w:val="1"/>
        </w:rPr>
        <w:t xml:space="preserve">Journal of Housing and the Built Environment</w:t>
      </w:r>
      <w:r>
        <w:rPr/>
        <w:t xml:space="preserve">  ; </w:t>
      </w:r>
      <w:r>
        <w:rPr>
          <w:i w:val="1"/>
          <w:iCs w:val="1"/>
        </w:rPr>
        <w:t xml:space="preserve">Métropoles</w:t>
      </w:r>
      <w:r>
        <w:rPr/>
        <w:t xml:space="preserve"> ; </w:t>
      </w:r>
      <w:r>
        <w:rPr>
          <w:i w:val="1"/>
          <w:iCs w:val="1"/>
        </w:rPr>
        <w:t xml:space="preserve">Géocarrefour ; Urbanités</w:t>
      </w:r>
      <w:r>
        <w:rPr/>
        <w:t xml:space="preserve"> ; </w:t>
      </w:r>
      <w:r>
        <w:rPr>
          <w:i w:val="1"/>
          <w:iCs w:val="1"/>
        </w:rPr>
        <w:t xml:space="preserve">Mappemonde</w:t>
      </w:r>
    </w:p>
    <w:p>
      <w:pPr>
        <w:pStyle w:val="Heading4"/>
      </w:pPr>
      <w:r>
        <w:rPr/>
        <w:t xml:space="preserve">Relations internationales</w:t>
      </w:r>
    </w:p>
    <w:p>
      <w:pPr/>
      <w:r>
        <w:rPr>
          <w:b w:val="1"/>
          <w:bCs w:val="1"/>
        </w:rPr>
        <w:t xml:space="preserve">Espagne</w:t>
      </w:r>
      <w:r>
        <w:rPr/>
        <w:t xml:space="preserve"> (Universidad Complutense de Madrid : Erasmus Teaching Staff Program, 2013 ; Universidad de Sevilla : Erasmus Teaching Staff Program, 2014 ; Universidad Autónoma de Madrid : cours, 2014 ; Casa de Velázquez : chercheur résident, 2015)</w:t>
      </w:r>
    </w:p>
    <w:p>
      <w:pPr/>
      <w:r>
        <w:rPr>
          <w:b w:val="1"/>
          <w:bCs w:val="1"/>
        </w:rPr>
        <w:t xml:space="preserve">Colombie</w:t>
      </w:r>
      <w:r>
        <w:rPr/>
        <w:t xml:space="preserve"> (Universidad Nacional de Colombia : chercheur invité, 2015)</w:t>
      </w:r>
    </w:p>
    <w:p>
      <w:pPr>
        <w:pStyle w:val="Heading4"/>
      </w:pPr>
      <w:r>
        <w:rPr/>
        <w:t xml:space="preserve">Programmes de recherche</w:t>
      </w:r>
    </w:p>
    <w:p>
      <w:pPr/>
      <w:r>
        <w:rPr>
          <w:b w:val="1"/>
          <w:bCs w:val="1"/>
        </w:rPr>
        <w:t xml:space="preserve">Accueil en Délégation CNRS</w:t>
      </w:r>
      <w:r>
        <w:rPr/>
        <w:t xml:space="preserve"> à l'UMR 8504 Géographie-cités (12 mois, 2020-2021). Projet : Intermédiation numérique du marché immobilier et production urbaine.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FR Agorantic MITO (</w:t>
      </w:r>
      <w:r>
        <w:rPr>
          <w:i w:val="1"/>
          <w:iCs w:val="1"/>
        </w:rPr>
        <w:t xml:space="preserve">Le Mythe du marché Immobilier Transparent grâce à l'Open data</w:t>
      </w:r>
      <w:r>
        <w:rPr/>
        <w:t xml:space="preserve">). Equipe : L. Casanova Enault, D. Josselin, P. Le Brun (UMR 7300 ESPACE), D. Blanke (EA 2151 LMA), R. Dufour (EA 4128 LIA)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Avignon Université MFI (</w:t>
      </w:r>
      <w:r>
        <w:rPr>
          <w:i w:val="1"/>
          <w:iCs w:val="1"/>
        </w:rPr>
        <w:t xml:space="preserve">Les Multipropriétaires Fonciers et Immobiliers : approche comparée des rapports au patrimoine dans les agglomérations d'Avignon et Toulon).</w:t>
      </w:r>
      <w:r>
        <w:rPr/>
        <w:t xml:space="preserve"> Responsable : L. Casanova Enault, UMR 7300 ESPACE. Equipe : A. Dalle, P. Le Brun (UMR 7300 ESPACE), M. Bocquet (CEREMA Lille)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FIL </w:t>
      </w:r>
      <w:r>
        <w:rPr>
          <w:i w:val="1"/>
          <w:iCs w:val="1"/>
        </w:rPr>
        <w:t xml:space="preserve">Les ressources fiscales du bloc communal au risque des dynamiques économiques locales : de la géographie des bases aux leviers fiscaux</w:t>
      </w:r>
      <w:r>
        <w:rPr/>
        <w:t xml:space="preserve"> (responsable : A. Grandclement, UMR 7303 TELEMMe)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de l'ANR WIsDHoM (</w:t>
      </w:r>
      <w:r>
        <w:rPr>
          <w:i w:val="1"/>
          <w:iCs w:val="1"/>
        </w:rPr>
        <w:t xml:space="preserve">Wealth inequalities and the dynamics of housing markets</w:t>
      </w:r>
      <w:r>
        <w:rPr/>
        <w:t xml:space="preserve">, responsable : R. Le Goix, UMR 8504 Géographie-Cités)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de l'ANR INVEST (</w:t>
      </w:r>
      <w:r>
        <w:rPr>
          <w:i w:val="1"/>
          <w:iCs w:val="1"/>
        </w:rPr>
        <w:t xml:space="preserve">Investissement public local et systèmes territoriaux</w:t>
      </w:r>
      <w:r>
        <w:rPr/>
        <w:t xml:space="preserve">, responsable : L. Halbert, UMR 8134 LATTS)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ESPON </w:t>
      </w:r>
      <w:r>
        <w:rPr>
          <w:i w:val="1"/>
          <w:iCs w:val="1"/>
        </w:rPr>
        <w:t xml:space="preserve">Big Data for Territorial Analysis and Housing Dynamics. Wellbeing of European citizens regarding the affordability of housing/ Monitoring and tools</w:t>
      </w:r>
      <w:r>
        <w:rPr/>
        <w:t xml:space="preserve"> (responsable : R. Le Goix, UMR 8504 Géographie-Cités)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DURB </w:t>
      </w:r>
      <w:r>
        <w:rPr>
          <w:i w:val="1"/>
          <w:iCs w:val="1"/>
        </w:rPr>
        <w:t xml:space="preserve">La dépendance à l'urbanisation des territoires littoraux : existe-t-il des alternatives au tout résidentiel?</w:t>
      </w:r>
      <w:r>
        <w:rPr/>
        <w:t xml:space="preserve"> (Fondation de France, Programme Environnement, &amp;quot;Quels littoraux pour demain?. Equipe : A. Grandclement (UMR 7303 TELEMMe), L. Casanova Enault, L. Thomas, M. Coulon, D. Josselin (UMR 7300 ESPACE), M. Debolini (UMR 1114 EMMAH), R. Melot (UMR 1048 SAD-APT)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</w:t>
      </w:r>
      <w:r>
        <w:rPr>
          <w:i w:val="1"/>
          <w:iCs w:val="1"/>
        </w:rPr>
        <w:t xml:space="preserve">La population âgée en PACA et ses modalités d'hébergement actuelles et futures</w:t>
      </w:r>
      <w:r>
        <w:rPr/>
        <w:t xml:space="preserve"> (Région PACA, responsable : C. Genre-Grandpierre, UMR 7300 ESPACE)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PPUP (</w:t>
      </w:r>
      <w:r>
        <w:rPr>
          <w:i w:val="1"/>
          <w:iCs w:val="1"/>
        </w:rPr>
        <w:t xml:space="preserve">Les petits propriétaires et les SCI dans l'urbanisation privée du littoral</w:t>
      </w:r>
      <w:r>
        <w:rPr/>
        <w:t xml:space="preserve">, OHM Littoral Méditerranéen, responsable : L. Casanova Enault, UMR 7300 ESPACE)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</w:t>
      </w:r>
      <w:r>
        <w:rPr>
          <w:i w:val="1"/>
          <w:iCs w:val="1"/>
        </w:rPr>
        <w:t xml:space="preserve">Les sites internet de diffusion des prix immobiliers : outils au service de la transparence des marchés ou acteurs de marché?</w:t>
      </w:r>
      <w:r>
        <w:rPr/>
        <w:t xml:space="preserve"> (UAPV, Culture, Patrimoines, Sociétés Numériques, AAP 2016, UMR 7300 ESPACE). Equipe : L. Casanova Enault (UMR 7300 ESPACE), D. Blanke (LMA EA 2151), P. Partyka (LBNC EA 3788), L. Bonneval (Centre Max Weber, UMR 5283)</w:t>
      </w:r>
    </w:p>
    <w:p>
      <w:pPr/>
      <w:r>
        <w:rPr>
          <w:b w:val="1"/>
          <w:bCs w:val="1"/>
        </w:rPr>
        <w:t xml:space="preserve">Responsable avec A. Grandclement</w:t>
      </w:r>
      <w:r>
        <w:rPr/>
        <w:t xml:space="preserve"> du projet </w:t>
      </w:r>
      <w:r>
        <w:rPr>
          <w:i w:val="1"/>
          <w:iCs w:val="1"/>
        </w:rPr>
        <w:t xml:space="preserve">L’urbanisation comme ressource ? Stratégies financières locales et contraintes à une maîtrise de l’artificialisation des communes du littoral méditerranéen</w:t>
      </w:r>
      <w:r>
        <w:rPr/>
        <w:t xml:space="preserve"> (Labex DRIIHM, OHM Littoral méditerranéen, APR 2015, UMR 7300 ESPACE)</w:t>
      </w:r>
    </w:p>
    <w:p>
      <w:pPr/>
      <w:r>
        <w:rPr>
          <w:b w:val="1"/>
          <w:bCs w:val="1"/>
        </w:rPr>
        <w:t xml:space="preserve">Responsable avec L. Casanova Enault</w:t>
      </w:r>
      <w:r>
        <w:rPr/>
        <w:t xml:space="preserve"> du projet </w:t>
      </w:r>
      <w:r>
        <w:rPr>
          <w:i w:val="1"/>
          <w:iCs w:val="1"/>
        </w:rPr>
        <w:t xml:space="preserve">Observer les marchés par l’Internet : représentation et qualité de l’information statistique sur les marchés fonciers-immobiliers en France et en Espagne</w:t>
      </w:r>
      <w:r>
        <w:rPr/>
        <w:t xml:space="preserve"> (SFR Agorantic, UAPV, APR 2014, UMR 7300 ESPACE). Equipe : C. Desgranges (UMR 7300 ESPACE), D. Blanke (LMA EA 2151), E. Sanjuan (LIA-CERI EA 4128)</w:t>
      </w:r>
    </w:p>
    <w:p>
      <w:pPr/>
      <w:r>
        <w:rPr>
          <w:b w:val="1"/>
          <w:bCs w:val="1"/>
        </w:rPr>
        <w:t xml:space="preserve">Responsable avec A. Grandclement</w:t>
      </w:r>
      <w:r>
        <w:rPr/>
        <w:t xml:space="preserve"> du projet </w:t>
      </w:r>
      <w:r>
        <w:rPr>
          <w:i w:val="1"/>
          <w:iCs w:val="1"/>
        </w:rPr>
        <w:t xml:space="preserve">Ressources, fiscalité locale et urbanisation : quel modèle d’aménagement pour les littoraux méditerranéens ?</w:t>
      </w:r>
      <w:r>
        <w:rPr/>
        <w:t xml:space="preserve"> (OHM Littoral méditerranéen, APR 2013, UMR 7303 TELEMMe)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</w:t>
      </w:r>
      <w:r>
        <w:rPr>
          <w:i w:val="1"/>
          <w:iCs w:val="1"/>
        </w:rPr>
        <w:t xml:space="preserve">Le marché immobilier dans le bassin minier de Provence</w:t>
      </w:r>
      <w:r>
        <w:rPr/>
        <w:t xml:space="preserve"> (OHM Bassin minier de Provence, APR 2009, UMR 7303 TELEMMe)</w:t>
      </w:r>
    </w:p>
    <w:p>
      <w:pPr/>
      <w:r>
        <w:rPr/>
        <w:t xml:space="preserve">Commande de la Société des Eaux de Marseille sur </w:t>
      </w:r>
      <w:r>
        <w:rPr>
          <w:i w:val="1"/>
          <w:iCs w:val="1"/>
        </w:rPr>
        <w:t xml:space="preserve">Les partenariats public-privé dans le Cône Sud. Le cas des services d'eau et d'assainissement</w:t>
      </w:r>
      <w:r>
        <w:rPr/>
        <w:t xml:space="preserve">, 2007, R. Garcier, G. Boulay, A. Euzen, D. Florentin, Département de géographie de l'ENS Paris, 65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20 % de plus, 20 % moins cher ». Le plan 3A de la Métropole de Lyon ou les ambiguïtés de l’accession abordable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Berté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pp.103-123.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⟨10.3166/ges.2022.0004.⟩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Market Opacity to Methodological Opacity: Are Web Data Good Enough for French Property Market Monitoring?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2021, 73 (1), pp.115-130.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⟨10.1080/00330124.2020.1824678⟩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Uneven De-Diversification Of Local Financial Resources To Planning Policies: The Residentialization Hypothesis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(6), pp.1454-1472.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⟨10.1177/0308518X211013812⟩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des marchés à l'opacité méthodologique : les paradoxes de la prolifération de la data immobilière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ﬁnancement de la ville à sa ﬁnanciarisation : Capitaux, régulation et espace urbain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données, aucune référence de prix. Comment observer les prix immobiliers en France avec DVF et Perval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function and local fiscal resources on the French Mediterranean coastal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résidentielle et dynamique de la fiscalité locale sur le littoral méditerranéen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(1),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 and urban transformations: spatio-temporal analysis of house price increase in the centre of Marseille (1996-2010)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2012, pp.10.4000/articulo.2152.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⟨10.4000/articulo.2152⟩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hausse des prix immobiliers dans les grandes aires urbaines françaises : anomalie ou normalisation marseillaise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méditerranéennes-jeunes chercheurs</w:t>
            </w:r>
            <w:r>
              <w:rPr/>
              <w:t xml:space="preserve">, 2012, pp. 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exclus de l’open data ? Appel à signatures lancé à la communauté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Fournier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pp.DOI : 10.4000/cybergeo.25520.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et rassurer le marché : géographie de l’incertitude économique et dispositifs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42(2) (42(2)), pp.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et rassurer le marché : géographie de l'incertitude économique et dispositifs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42 (2), 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hausse des prix immobiliers dans les grandes aires urbaines françaises : anomalie ou normalisation marseillaise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2011, 39, p. 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géographie théorique et quantitative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l'espace et après ?</w:t>
            </w:r>
            <w:r>
              <w:rPr/>
              <w:t xml:space="preserve">, UMR ESPACE, Jun 2024,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Dépendantes de l'urbanisation ? Motivations de l'urbanisation et ressources fiscales des communes du littoral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224 p., 2019, Cursus, 978-2200622305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foncier. Dictionnaire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</w:p>
          <w:p>
            <w:pPr/>
            <w:r>
              <w:rPr/>
              <w:t xml:space="preserve">ADEF, 180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the real estate market: what can we learn from the rent gap theory?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Cottineau C. and Pumain D. (Coord.), 2022, Cities at the Heart of Inequalities, ISTE-WIley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marché immobilier: la théorie du rent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Cottineau, Clémentine; Pumain, Denise. </w:t>
            </w:r>
            <w:r>
              <w:rPr>
                <w:i w:val="1"/>
                <w:iCs w:val="1"/>
              </w:rPr>
              <w:t xml:space="preserve">Les villes au coeurs des inégalités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 : lectures d’une crise multiscalaire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Ghorra-Gobin C., Reghezza-Zitt M. (dirs.), 2016, Entre local et global : les territoires dans la mondialisation, p. 141-170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bases fiscales des communes métropolitaines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p 53-61,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Lorrain D. (dir.), 2017, Métropoles en Méditerranée. Gouverner par les rentes, Presses de Sciences Po, 322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Boltanski, C. et Esquerre, A., 2017, Enrichissement. Une critique de la marchandise, Gallimard, 672 p., in Géographie, économie, société, 2017/4 (Vol. 19), p. 561-563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Sylvie LANDRIEVE, 2016, L’immobilier, une passion française, Démopolis, 144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ADAMS D., TIESDELL S., 2012, &amp;quot;Shapping Places. Urban Planning, Design and Development&amp;quot;, Routledge, Londres, 368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ORLEAN A., 2011, L'Empire de la valeur. Refonder l'économie, Le Seuil, 347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SHILLER R.J., 2012, The Subprime Solution, Princeton University Press,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AALBERS M.B. (ed.), 2012, Subprime Cities: The Political Economy of Mortgage Markets, 360 p., Wiley-Blackwell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VILLE Le marché immobilier à usage résidentiel dans l'aire urbaine de Marseille-Aix-en-Provence (1990-2010)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Géographie. Université de Provence Aix-Marseille 1, 2011.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tel-01121417v1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jcfoncier.hypotheses.org/presentation-du-rjcf" TargetMode="External"/><Relationship Id="rId8" Type="http://schemas.openxmlformats.org/officeDocument/2006/relationships/hyperlink" Target="https://reseau-fil.org/" TargetMode="External"/><Relationship Id="rId9" Type="http://schemas.openxmlformats.org/officeDocument/2006/relationships/hyperlink" Target="https://agorantic.univ-avignon.fr/" TargetMode="External"/><Relationship Id="rId10" Type="http://schemas.openxmlformats.org/officeDocument/2006/relationships/hyperlink" Target="https://club-ville-amenagement.org/" TargetMode="External"/><Relationship Id="rId11" Type="http://schemas.openxmlformats.org/officeDocument/2006/relationships/hyperlink" Target="https://hal.science/hal-04187490v1" TargetMode="External"/><Relationship Id="rId12" Type="http://schemas.openxmlformats.org/officeDocument/2006/relationships/hyperlink" Target="https://hal.science/search/index/?q=*&amp;authFullName_s=Laure Casanova Enault" TargetMode="External"/><Relationship Id="rId13" Type="http://schemas.openxmlformats.org/officeDocument/2006/relationships/hyperlink" Target="https://hal.science/search/index/?q=*&amp;authFullName_s=Martin Bocquet" TargetMode="External"/><Relationship Id="rId14" Type="http://schemas.openxmlformats.org/officeDocument/2006/relationships/hyperlink" Target="https://hal.science/search/index/?q=*&amp;authFullName_s=Guilhem Boulay" TargetMode="External"/><Relationship Id="rId15" Type="http://schemas.openxmlformats.org/officeDocument/2006/relationships/hyperlink" Target="https://dx.doi.org/10.1080/07352166.2023.2235038" TargetMode="External"/><Relationship Id="rId16" Type="http://schemas.openxmlformats.org/officeDocument/2006/relationships/hyperlink" Target="https://shs.hal.science/halshs-03787571v1" TargetMode="External"/><Relationship Id="rId17" Type="http://schemas.openxmlformats.org/officeDocument/2006/relationships/hyperlink" Target="https://hal.science/search/index/?q=*&amp;authFullName_s=Constance Bert&#233;" TargetMode="External"/><Relationship Id="rId18" Type="http://schemas.openxmlformats.org/officeDocument/2006/relationships/hyperlink" Target="https://hal.science/search/index/?q=*&amp;authFullName_s=Eliza Benites-Gambirazio" TargetMode="External"/><Relationship Id="rId19" Type="http://schemas.openxmlformats.org/officeDocument/2006/relationships/hyperlink" Target="https://hal.science/search/index/?q=*&amp;authFullName_s=Lo&#239;c Bonneval" TargetMode="External"/><Relationship Id="rId20" Type="http://schemas.openxmlformats.org/officeDocument/2006/relationships/hyperlink" Target="https://dx.doi.org/10.3166/ges.2022.0004." TargetMode="External"/><Relationship Id="rId21" Type="http://schemas.openxmlformats.org/officeDocument/2006/relationships/hyperlink" Target="https://hal.science/hal-03113121v1" TargetMode="External"/><Relationship Id="rId22" Type="http://schemas.openxmlformats.org/officeDocument/2006/relationships/hyperlink" Target="https://hal.science/search/index/?q=*&amp;authFullName_s=Delphine Blanke" TargetMode="External"/><Relationship Id="rId23" Type="http://schemas.openxmlformats.org/officeDocument/2006/relationships/hyperlink" Target="https://hal.science/search/index/?q=*&amp;authFullName_s=Laure Casanova" TargetMode="External"/><Relationship Id="rId24" Type="http://schemas.openxmlformats.org/officeDocument/2006/relationships/hyperlink" Target="https://hal.science/search/index/?q=*&amp;authFullName_s=Alexandre Grani&#233;" TargetMode="External"/><Relationship Id="rId25" Type="http://schemas.openxmlformats.org/officeDocument/2006/relationships/hyperlink" Target="https://dx.doi.org/10.1080/00330124.2020.1824678" TargetMode="External"/><Relationship Id="rId26" Type="http://schemas.openxmlformats.org/officeDocument/2006/relationships/hyperlink" Target="https://shs.hal.science/halshs-03370962v1" TargetMode="External"/><Relationship Id="rId27" Type="http://schemas.openxmlformats.org/officeDocument/2006/relationships/hyperlink" Target="https://hal.science/search/index/?q=*&amp;authFullName_s=Renaud Le Goix" TargetMode="External"/><Relationship Id="rId28" Type="http://schemas.openxmlformats.org/officeDocument/2006/relationships/hyperlink" Target="https://hal.science/search/index/?q=*&amp;authFullName_s=Ronan Ysebaert" TargetMode="External"/><Relationship Id="rId29" Type="http://schemas.openxmlformats.org/officeDocument/2006/relationships/hyperlink" Target="https://hal.science/search/index/?q=*&amp;authFullName_s=Timoth&#233;e Giraud" TargetMode="External"/><Relationship Id="rId30" Type="http://schemas.openxmlformats.org/officeDocument/2006/relationships/hyperlink" Target="https://hal.science/search/index/?q=*&amp;authFullName_s=Marc Lieury" TargetMode="External"/><Relationship Id="rId31" Type="http://schemas.openxmlformats.org/officeDocument/2006/relationships/hyperlink" Target="https://dx.doi.org/10.4000/cybergeo.36478" TargetMode="External"/><Relationship Id="rId32" Type="http://schemas.openxmlformats.org/officeDocument/2006/relationships/hyperlink" Target="https://shs.hal.science/halshs-02916066v1" TargetMode="External"/><Relationship Id="rId33" Type="http://schemas.openxmlformats.org/officeDocument/2006/relationships/hyperlink" Target="https://hal.science/search/index/?q=*&amp;authFullName_s=Thibault Le Corre" TargetMode="External"/><Relationship Id="rId34" Type="http://schemas.openxmlformats.org/officeDocument/2006/relationships/hyperlink" Target="https://dx.doi.org/10.1111/tesg.12460" TargetMode="External"/><Relationship Id="rId35" Type="http://schemas.openxmlformats.org/officeDocument/2006/relationships/hyperlink" Target="https://shs.hal.science/halshs-03322259v1" TargetMode="External"/><Relationship Id="rId36" Type="http://schemas.openxmlformats.org/officeDocument/2006/relationships/hyperlink" Target="https://hal.science/search/index/?q=*&amp;authFullName_s=Antoine Grandclement" TargetMode="External"/><Relationship Id="rId37" Type="http://schemas.openxmlformats.org/officeDocument/2006/relationships/hyperlink" Target="https://dx.doi.org/10.1177/0308518X211013812" TargetMode="External"/><Relationship Id="rId38" Type="http://schemas.openxmlformats.org/officeDocument/2006/relationships/hyperlink" Target="https://hal.science/hal-03175425v1" TargetMode="External"/><Relationship Id="rId39" Type="http://schemas.openxmlformats.org/officeDocument/2006/relationships/hyperlink" Target="https://shs.hal.science/halshs-02394969v1" TargetMode="External"/><Relationship Id="rId40" Type="http://schemas.openxmlformats.org/officeDocument/2006/relationships/hyperlink" Target="https://hal.science/search/index/?q=*&amp;authFullName_s=Mathieu Coulon" TargetMode="External"/><Relationship Id="rId41" Type="http://schemas.openxmlformats.org/officeDocument/2006/relationships/hyperlink" Target="https://hal.science/hal-01893178v1" TargetMode="External"/><Relationship Id="rId42" Type="http://schemas.openxmlformats.org/officeDocument/2006/relationships/hyperlink" Target="https://hal.science/search/index/?q=*&amp;authFullName_s=Samuel Robert" TargetMode="External"/><Relationship Id="rId43" Type="http://schemas.openxmlformats.org/officeDocument/2006/relationships/hyperlink" Target="https://hal.science/search/index/?q=*&amp;authFullName_s=Dennis Fox" TargetMode="External"/><Relationship Id="rId44" Type="http://schemas.openxmlformats.org/officeDocument/2006/relationships/hyperlink" Target="https://hal.science/search/index/?q=*&amp;authFullName_s=Marie Garrido" TargetMode="External"/><Relationship Id="rId45" Type="http://schemas.openxmlformats.org/officeDocument/2006/relationships/hyperlink" Target="https://dx.doi.org/10.1007/s10113-018-1425-4" TargetMode="External"/><Relationship Id="rId46" Type="http://schemas.openxmlformats.org/officeDocument/2006/relationships/hyperlink" Target="https://shs.hal.science/halshs-02177506v1" TargetMode="External"/><Relationship Id="rId47" Type="http://schemas.openxmlformats.org/officeDocument/2006/relationships/hyperlink" Target="https://hal.science/hal-02157555v1" TargetMode="External"/><Relationship Id="rId48" Type="http://schemas.openxmlformats.org/officeDocument/2006/relationships/hyperlink" Target="https://hal.science/hal-01620667v1" TargetMode="External"/><Relationship Id="rId49" Type="http://schemas.openxmlformats.org/officeDocument/2006/relationships/hyperlink" Target="https://hal.science/search/index/?q=*&amp;authFullName_s=Yann G&#233;rard" TargetMode="External"/><Relationship Id="rId50" Type="http://schemas.openxmlformats.org/officeDocument/2006/relationships/hyperlink" Target="https://hal.science/search/index/?q=*&amp;authFullName_s=Lisa Yahi" TargetMode="External"/><Relationship Id="rId51" Type="http://schemas.openxmlformats.org/officeDocument/2006/relationships/hyperlink" Target="https://hal.science/hal-01331407v1" TargetMode="External"/><Relationship Id="rId52" Type="http://schemas.openxmlformats.org/officeDocument/2006/relationships/hyperlink" Target="https://hal.science/hal-01191769v1" TargetMode="External"/><Relationship Id="rId53" Type="http://schemas.openxmlformats.org/officeDocument/2006/relationships/hyperlink" Target="https://hal.science/hal-01191814v1" TargetMode="External"/><Relationship Id="rId54" Type="http://schemas.openxmlformats.org/officeDocument/2006/relationships/hyperlink" Target="https://dx.doi.org/10.4000/articulo.2152" TargetMode="External"/><Relationship Id="rId55" Type="http://schemas.openxmlformats.org/officeDocument/2006/relationships/hyperlink" Target="https://hal.science/hal-01787635v1" TargetMode="External"/><Relationship Id="rId56" Type="http://schemas.openxmlformats.org/officeDocument/2006/relationships/hyperlink" Target="https://hal.science/hal-01191849v1" TargetMode="External"/><Relationship Id="rId57" Type="http://schemas.openxmlformats.org/officeDocument/2006/relationships/hyperlink" Target="https://hal.science/search/index/?q=*&amp;authFullName_s=Clotilde Buhot" TargetMode="External"/><Relationship Id="rId58" Type="http://schemas.openxmlformats.org/officeDocument/2006/relationships/hyperlink" Target="https://hal.science/search/index/?q=*&amp;authFullName_s=Fournier Jean-Louis" TargetMode="External"/><Relationship Id="rId59" Type="http://schemas.openxmlformats.org/officeDocument/2006/relationships/hyperlink" Target="https://dx.doi.org/10.4000/cybergeo.25520" TargetMode="External"/><Relationship Id="rId60" Type="http://schemas.openxmlformats.org/officeDocument/2006/relationships/hyperlink" Target="https://hal.science/hal-01787631v1" TargetMode="External"/><Relationship Id="rId61" Type="http://schemas.openxmlformats.org/officeDocument/2006/relationships/hyperlink" Target="https://hal.science/hal-01191782v1" TargetMode="External"/><Relationship Id="rId62" Type="http://schemas.openxmlformats.org/officeDocument/2006/relationships/hyperlink" Target="https://hal.science/hal-01191799v1" TargetMode="External"/><Relationship Id="rId63" Type="http://schemas.openxmlformats.org/officeDocument/2006/relationships/hyperlink" Target="https://hal.science/hal-04665816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hal-03504728v1" TargetMode="External"/><Relationship Id="rId66" Type="http://schemas.openxmlformats.org/officeDocument/2006/relationships/hyperlink" Target="https://hal.science/hal-03503737v1" TargetMode="External"/><Relationship Id="rId67" Type="http://schemas.openxmlformats.org/officeDocument/2006/relationships/hyperlink" Target="https://shs.hal.science/halshs-02280391v1" TargetMode="External"/><Relationship Id="rId68" Type="http://schemas.openxmlformats.org/officeDocument/2006/relationships/hyperlink" Target="https://shs.hal.science/halshs-03760049v1" TargetMode="External"/><Relationship Id="rId69" Type="http://schemas.openxmlformats.org/officeDocument/2006/relationships/hyperlink" Target="https://shs.hal.science/halshs-02306939v1" TargetMode="External"/><Relationship Id="rId70" Type="http://schemas.openxmlformats.org/officeDocument/2006/relationships/hyperlink" Target="https://hal.science/hal-04650279v1" TargetMode="External"/><Relationship Id="rId71" Type="http://schemas.openxmlformats.org/officeDocument/2006/relationships/hyperlink" Target="https://hal.science/halshs-01351291v2" TargetMode="External"/><Relationship Id="rId72" Type="http://schemas.openxmlformats.org/officeDocument/2006/relationships/hyperlink" Target="https://hal.science/search/index/?q=*&amp;authFullName_s=Delphine Callen" TargetMode="External"/><Relationship Id="rId73" Type="http://schemas.openxmlformats.org/officeDocument/2006/relationships/hyperlink" Target="https://hal.science/search/index/?q=*&amp;authFullName_s=Floriane Derambure-Dutel" TargetMode="External"/><Relationship Id="rId74" Type="http://schemas.openxmlformats.org/officeDocument/2006/relationships/hyperlink" Target="https://hal.science/search/index/?q=*&amp;authFullName_s=Aur&#233;lien Reys" TargetMode="External"/><Relationship Id="rId75" Type="http://schemas.openxmlformats.org/officeDocument/2006/relationships/hyperlink" Target="https://hal.science/hal-02085103v1" TargetMode="External"/><Relationship Id="rId76" Type="http://schemas.openxmlformats.org/officeDocument/2006/relationships/hyperlink" Target="https://www.armand-colin.com/introduction-la-geographie-economique-9782200622305" TargetMode="External"/><Relationship Id="rId77" Type="http://schemas.openxmlformats.org/officeDocument/2006/relationships/hyperlink" Target="https://hal.science/hal-01191854v1" TargetMode="External"/><Relationship Id="rId78" Type="http://schemas.openxmlformats.org/officeDocument/2006/relationships/hyperlink" Target="https://hal.science/hal-04481114v1" TargetMode="External"/><Relationship Id="rId79" Type="http://schemas.openxmlformats.org/officeDocument/2006/relationships/hyperlink" Target="https://dx.doi.org/10.1002/9781119507352" TargetMode="External"/><Relationship Id="rId80" Type="http://schemas.openxmlformats.org/officeDocument/2006/relationships/hyperlink" Target="https://hal.science/hal-04665618v1" TargetMode="External"/><Relationship Id="rId81" Type="http://schemas.openxmlformats.org/officeDocument/2006/relationships/hyperlink" Target="https://www.istegroup.com/fr/produit/limperfection-des-donnees-geographiques-2/" TargetMode="External"/><Relationship Id="rId82" Type="http://schemas.openxmlformats.org/officeDocument/2006/relationships/hyperlink" Target="https://hal.science/hal-03789903v1" TargetMode="External"/><Relationship Id="rId83" Type="http://schemas.openxmlformats.org/officeDocument/2006/relationships/hyperlink" Target="https://hal.science/hal-03789916v1" TargetMode="External"/><Relationship Id="rId84" Type="http://schemas.openxmlformats.org/officeDocument/2006/relationships/hyperlink" Target="https://hal.science/hal-01313514v1" TargetMode="External"/><Relationship Id="rId85" Type="http://schemas.openxmlformats.org/officeDocument/2006/relationships/hyperlink" Target="https://hal.science/hal-01228229v1" TargetMode="External"/><Relationship Id="rId86" Type="http://schemas.openxmlformats.org/officeDocument/2006/relationships/hyperlink" Target="https://shs.hal.science/halshs-00643569v1" TargetMode="External"/><Relationship Id="rId87" Type="http://schemas.openxmlformats.org/officeDocument/2006/relationships/hyperlink" Target="https://hal.science/search/index/?q=*&amp;authFullName_s=Marianne Gu&#233;rois" TargetMode="External"/><Relationship Id="rId88" Type="http://schemas.openxmlformats.org/officeDocument/2006/relationships/hyperlink" Target="https://hal.science/hal-03590633v1" TargetMode="External"/><Relationship Id="rId89" Type="http://schemas.openxmlformats.org/officeDocument/2006/relationships/hyperlink" Target="https://hal.science/hal-01622113v1" TargetMode="External"/><Relationship Id="rId90" Type="http://schemas.openxmlformats.org/officeDocument/2006/relationships/hyperlink" Target="https://hal.science/hal-01411107v1" TargetMode="External"/><Relationship Id="rId91" Type="http://schemas.openxmlformats.org/officeDocument/2006/relationships/hyperlink" Target="https://hal.science/hal-01310080v1" TargetMode="External"/><Relationship Id="rId92" Type="http://schemas.openxmlformats.org/officeDocument/2006/relationships/hyperlink" Target="https://hal.science/hal-01306247v1" TargetMode="External"/><Relationship Id="rId93" Type="http://schemas.openxmlformats.org/officeDocument/2006/relationships/hyperlink" Target="https://hal.science/hal-01306249v1" TargetMode="External"/><Relationship Id="rId94" Type="http://schemas.openxmlformats.org/officeDocument/2006/relationships/hyperlink" Target="https://hal.science/hal-01306242v1" TargetMode="External"/><Relationship Id="rId95" Type="http://schemas.openxmlformats.org/officeDocument/2006/relationships/hyperlink" Target="https://hal.science/hal-03862007v1" TargetMode="External"/><Relationship Id="rId96" Type="http://schemas.openxmlformats.org/officeDocument/2006/relationships/hyperlink" Target="https://hal.science/hal-04222330v1" TargetMode="External"/><Relationship Id="rId97" Type="http://schemas.openxmlformats.org/officeDocument/2006/relationships/hyperlink" Target="https://hal.science/hal-03589161v1" TargetMode="External"/><Relationship Id="rId98" Type="http://schemas.openxmlformats.org/officeDocument/2006/relationships/hyperlink" Target="https://hal.science/hal-02885411v1" TargetMode="External"/><Relationship Id="rId99" Type="http://schemas.openxmlformats.org/officeDocument/2006/relationships/hyperlink" Target="https://hal.science/search/index/?q=*&amp;authFullName_s=Cyrille Genre-Grandpierre" TargetMode="External"/><Relationship Id="rId100" Type="http://schemas.openxmlformats.org/officeDocument/2006/relationships/hyperlink" Target="https://hal.science/search/index/?q=*&amp;authFullName_s=Talibart Chloe" TargetMode="External"/><Relationship Id="rId101" Type="http://schemas.openxmlformats.org/officeDocument/2006/relationships/hyperlink" Target="https://theses.hal.science/tel-0112141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boulay</dc:title>
  <dc:description>CV</dc:description>
  <dc:subject/>
  <cp:keywords/>
  <cp:category/>
  <cp:lastModifiedBy/>
  <dcterms:created xsi:type="dcterms:W3CDTF">2026-04-15T17:46:39+02:00</dcterms:created>
  <dcterms:modified xsi:type="dcterms:W3CDTF">2026-04-15T17:46:39+02:00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