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Georgia Constantinou </w:t>
      </w:r>
      <w:r>
        <w:rPr>
          <w:color w:val="641e6e"/>
        </w:rPr>
        <w:t xml:space="preserve">Université de la Sorbonne Abu Dhabi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georgia-constantinou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0009-0005-7477-0547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VERB TO EMOJI: THE NEW CODES YOUNG CYPRIOTS USE ON SOCIAL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Georgia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Multilinguales</w:t>
            </w:r>
            <w:r>
              <w:rPr/>
              <w:t xml:space="preserve">, 2025, 13 (2), pp.671-714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teaching a foreign language remotely became more fun and attractive?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Georgia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Didactiques, Linguistiques et Culturels</w:t>
            </w:r>
            <w:r>
              <w:rPr/>
              <w:t xml:space="preserve">, In press, 1 (2),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mèmes au service des classes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Georgia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Vivantes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hal-04223411v1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43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ia-constantinou" TargetMode="External"/><Relationship Id="rId9" Type="http://schemas.openxmlformats.org/officeDocument/2006/relationships/hyperlink" Target="https://orcid.org/0009-0005-7477-0547" TargetMode="External"/><Relationship Id="rId10" Type="http://schemas.openxmlformats.org/officeDocument/2006/relationships/hyperlink" Target="https://hal.science/hal-05481948v1" TargetMode="External"/><Relationship Id="rId11" Type="http://schemas.openxmlformats.org/officeDocument/2006/relationships/hyperlink" Target="https://hal.science/search/index/?q=*&amp;authFullName_s=Georgia Constantinou" TargetMode="External"/><Relationship Id="rId12" Type="http://schemas.openxmlformats.org/officeDocument/2006/relationships/hyperlink" Target="https://hal.science/hal-04365078v1" TargetMode="External"/><Relationship Id="rId13" Type="http://schemas.openxmlformats.org/officeDocument/2006/relationships/hyperlink" Target="https://hal.science/hal-0422341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Georgia Constantinou</dc:title>
  <dc:description>CV</dc:description>
  <dc:subject/>
  <cp:keywords/>
  <cp:category/>
  <cp:lastModifiedBy/>
  <dcterms:created xsi:type="dcterms:W3CDTF">2026-05-01T03:19:33+02:00</dcterms:created>
  <dcterms:modified xsi:type="dcterms:W3CDTF">2026-05-01T03:19:33+02:00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