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Géraldine ANDRE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LambdAgrIoT: a New Architecture for Agricultural Autonomous Robots' Scheduling: from Design to Experiments</w:t></w:r></w:hyperlink></w:p><w:p><w:pPr/><w:hyperlink r:id="rId8" w:history="1"><w:r><w:rPr><w:color w:val="#410a8c"/><w:u w:val="single"/></w:rPr><w:t xml:space="preserve">Geraldine André</w:t></w:r></w:hyperlink><w:r><w:rPr/><w:t xml:space="preserve">,</w:t></w:r><w:hyperlink r:id="rId9" w:history="1"><w:r><w:rPr><w:color w:val="#410a8c"/><w:u w:val="single"/></w:rPr><w:t xml:space="preserve">Bruno Bachelet</w:t></w:r></w:hyperlink><w:r><w:rPr/><w:t xml:space="preserve">,</w:t></w:r><w:hyperlink r:id="rId10" w:history="1"><w:r><w:rPr><w:color w:val="#410a8c"/><w:u w:val="single"/></w:rPr><w:t xml:space="preserve">Pietro Battistoni</w:t></w:r></w:hyperlink><w:r><w:rPr/><w:t xml:space="preserve">,</w:t></w:r><w:hyperlink r:id="rId11" w:history="1"><w:r><w:rPr><w:color w:val="#410a8c"/><w:u w:val="single"/></w:rPr><w:t xml:space="preserve">Amina Belhassena</w:t></w:r></w:hyperlink><w:r><w:rPr/><w:t xml:space="preserve">,</w:t></w:r><w:hyperlink r:id="rId12" w:history="1"><w:r><w:rPr><w:color w:val="#410a8c"/><w:u w:val="single"/></w:rPr><w:t xml:space="preserve">Sandro Bimonte</w:t></w:r></w:hyperlink><w:r><w:rPr/><w:t xml:space="preserve">et al.</w:t></w:r></w:p><w:p><w:pPr/><w:r><w:rPr><w:i w:val="1"/><w:iCs w:val="1"/></w:rPr><w:t xml:space="preserve">Cluster Computing</w:t></w:r><w:r><w:rPr/><w:t xml:space="preserve">, 2023, 26, pp.2993-3015. </w:t></w:r><w:hyperlink r:id="rId13" w:history="1"><w:r><w:rPr><w:color w:val="#410a8c"/><w:u w:val="single"/></w:rPr><w:t xml:space="preserve">⟨10.1007/s10586-022-03592-5⟩</w:t></w:r></w:hyperlink></w:p><w:p><w:pPr/><w:r><w:rPr/><w:t xml:space="preserve">Article dans une revue</w:t></w:r></w:p><w:p><w:pPr/><w:hyperlink r:id="rId7" w:history="1"><w:r><w:rPr><w:color w:val="#410a8c"/><w:u w:val="single"/></w:rPr><w:t xml:space="preserve">hal-04072372v1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Weather data publication on the LOD using SOSA/SSN ontology</w:t></w:r></w:hyperlink></w:p><w:p><w:pPr/><w:hyperlink r:id="rId15" w:history="1"><w:r><w:rPr><w:color w:val="#410a8c"/><w:u w:val="single"/></w:rPr><w:t xml:space="preserve">Catherine Roussey</w:t></w:r></w:hyperlink><w:r><w:rPr/><w:t xml:space="preserve">,</w:t></w:r><w:hyperlink r:id="rId16" w:history="1"><w:r><w:rPr><w:color w:val="#410a8c"/><w:u w:val="single"/></w:rPr><w:t xml:space="preserve">Stephan Bernard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18" w:history="1"><w:r><w:rPr><w:color w:val="#410a8c"/><w:u w:val="single"/></w:rPr><w:t xml:space="preserve">Daniel Boffety</w:t></w:r></w:hyperlink></w:p><w:p><w:pPr/><w:r><w:rPr><w:i w:val="1"/><w:iCs w:val="1"/></w:rPr><w:t xml:space="preserve">Semantic Web – Interoperability, Usability, Applicability</w:t></w:r><w:r><w:rPr/><w:t xml:space="preserve">, 2020, 11 (4), pp.581-591. </w:t></w:r><w:hyperlink r:id="rId19" w:history="1"><w:r><w:rPr><w:color w:val="#410a8c"/><w:u w:val="single"/></w:rPr><w:t xml:space="preserve">⟨10.3233/SW-200375⟩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hal-03204941v1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sensor-based Spatial OLAP architecture centered on an agricultural farm energy-use diagnosis</w:t></w:r></w:hyperlink></w:p><w:p><w:pPr/><w:hyperlink r:id="rId12" w:history="1"><w:r><w:rPr><w:color w:val="#410a8c"/><w:u w:val="single"/></w:rPr><w:t xml:space="preserve">Sandro Bimonte</w:t></w:r></w:hyperlink><w:r><w:rPr/><w:t xml:space="preserve">,</w:t></w:r><w:hyperlink r:id="rId21" w:history="1"><w:r><w:rPr><w:color w:val="#410a8c"/><w:u w:val="single"/></w:rPr><w:t xml:space="preserve">Marilys Pradel</w:t></w:r></w:hyperlink><w:r><w:rPr/><w:t xml:space="preserve">,</w:t></w:r><w:hyperlink r:id="rId18" w:history="1"><w:r><w:rPr><w:color w:val="#410a8c"/><w:u w:val="single"/></w:rPr><w:t xml:space="preserve">Daniel Boffety</w:t></w:r></w:hyperlink><w:r><w:rPr/><w:t xml:space="preserve">,</w:t></w:r><w:hyperlink r:id="rId22" w:history="1"><w:r><w:rPr><w:color w:val="#410a8c"/><w:u w:val="single"/></w:rPr><w:t xml:space="preserve">Aurélie Tailleur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et al.</w:t></w:r></w:p><w:p><w:pPr/><w:r><w:rPr><w:i w:val="1"/><w:iCs w:val="1"/></w:rPr><w:t xml:space="preserve">International Journal of Decision Support System Technology</w:t></w:r><w:r><w:rPr/><w:t xml:space="preserve">, 2014, 5 (4), pp.1-20</w:t></w:r></w:p><w:p><w:pPr/><w:r><w:rPr/><w:t xml:space="preserve">Article dans une revue</w:t></w:r></w:p><w:p><w:pPr/><w:hyperlink r:id="rId20" w:history="1"><w:r><w:rPr><w:color w:val="#410a8c"/><w:u w:val="single"/></w:rPr><w:t xml:space="preserve">hal-02599687v1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Analyse des indicateurs énergétiques des entreprises agricoles : une approche spatial OLAP</w:t></w:r></w:hyperlink></w:p><w:p><w:pPr/><w:hyperlink r:id="rId24" w:history="1"><w:r><w:rPr><w:color w:val="#410a8c"/><w:u w:val="single"/></w:rPr><w:t xml:space="preserve">S. Bimonte</w:t></w:r></w:hyperlink><w:r><w:rPr/><w:t xml:space="preserve">,</w:t></w:r><w:hyperlink r:id="rId25" w:history="1"><w:r><w:rPr><w:color w:val="#410a8c"/><w:u w:val="single"/></w:rPr><w:t xml:space="preserve">K. Boulil</w:t></w:r></w:hyperlink><w:r><w:rPr/><w:t xml:space="preserve">,</w:t></w:r><w:hyperlink r:id="rId21" w:history="1"><w:r><w:rPr><w:color w:val="#410a8c"/><w:u w:val="single"/></w:rPr><w:t xml:space="preserve">Marilys Pradel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26" w:history="1"><w:r><w:rPr><w:color w:val="#410a8c"/><w:u w:val="single"/></w:rPr><w:t xml:space="preserve">Jean-Pierre Chanet</w:t></w:r></w:hyperlink></w:p><w:p><w:pPr/><w:r><w:rPr/><w:t xml:space="preserve">2014, pp.37-65. </w:t></w:r><w:hyperlink r:id="rId27" w:history="1"><w:r><w:rPr><w:color w:val="#410a8c"/><w:u w:val="single"/></w:rPr><w:t xml:space="preserve">⟨10.3166/rig.24.37-65⟩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hal-02604598v1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Sigemo : système informatisé pour la gestion des épandages de matières organiques - Du besoin d`un système d`information à référence spatiale (SIRS) multipartenaire à la réalisation du cahier des charges</w:t></w:r></w:hyperlink></w:p><w:p><w:pPr/><w:hyperlink r:id="rId29" w:history="1"><w:r><w:rPr><w:color w:val="#410a8c"/><w:u w:val="single"/></w:rPr><w:t xml:space="preserve">Vincent Soulignac</w:t></w:r></w:hyperlink><w:r><w:rPr/><w:t xml:space="preserve">,</w:t></w:r><w:hyperlink r:id="rId30" w:history="1"><w:r><w:rPr><w:color w:val="#410a8c"/><w:u w:val="single"/></w:rPr><w:t xml:space="preserve">F. Gibold</w:t></w:r></w:hyperlink><w:r><w:rPr/><w:t xml:space="preserve">,</w:t></w:r><w:hyperlink r:id="rId17" w:history="1"><w:r><w:rPr><w:color w:val="#410a8c"/><w:u w:val="single"/></w:rPr><w:t xml:space="preserve">Géraldine André</w:t></w:r></w:hyperlink></w:p><w:p><w:pPr/><w:r><w:rPr><w:i w:val="1"/><w:iCs w:val="1"/></w:rPr><w:t xml:space="preserve">Ingénieries eau-agriculture-territoires</w:t></w:r><w:r><w:rPr/><w:t xml:space="preserve">, 2003, spécial Technologies pour les agrosystèmes durables, pp.157-166</w:t></w:r></w:p><w:p><w:pPr/><w:r><w:rPr/><w:t xml:space="preserve">Article dans une revue</w:t></w:r></w:p><w:p><w:pPr/><w:hyperlink r:id="rId28" w:history="1"><w:r><w:rPr><w:color w:val="#410a8c"/><w:u w:val="single"/></w:rPr><w:t xml:space="preserve">hal-02582995v1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The eating population: Addressing food consumption in urban metabolism studies. Presented at: Transforming socio-economic metabolism in times of multiple crises</w:t></w:r></w:hyperlink></w:p><w:p><w:pPr/><w:hyperlink r:id="rId32" w:history="1"><w:r><w:rPr><w:color w:val="#410a8c"/><w:u w:val="single"/></w:rPr><w:t xml:space="preserve">Barbara Redlingshofer</w:t></w:r></w:hyperlink><w:r><w:rPr/><w:t xml:space="preserve">,</w:t></w:r><w:hyperlink r:id="rId33" w:history="1"><w:r><w:rPr><w:color w:val="#410a8c"/><w:u w:val="single"/></w:rPr><w:t xml:space="preserve">Caroline Petit</w:t></w:r></w:hyperlink><w:r><w:rPr/><w:t xml:space="preserve">,</w:t></w:r><w:hyperlink r:id="rId34" w:history="1"><w:r><w:rPr><w:color w:val="#410a8c"/><w:u w:val="single"/></w:rPr><w:t xml:space="preserve">François Pinet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35" w:history="1"><w:r><w:rPr><w:color w:val="#410a8c"/><w:u w:val="single"/></w:rPr><w:t xml:space="preserve">Jérôme Deschamps</w:t></w:r></w:hyperlink><w:r><w:rPr/><w:t xml:space="preserve">et al.</w:t></w:r></w:p><w:p><w:pPr/><w:r><w:rPr><w:i w:val="1"/><w:iCs w:val="1"/></w:rPr><w:t xml:space="preserve">14. Conference of the Socio-Economic Section of the International Society for Industrial Ecology</w:t></w:r><w:r><w:rPr/><w:t xml:space="preserve">, International Society for Industrial Ecology, Sep 2022, Vienne, Austria</w:t></w:r></w:p><w:p><w:pPr/><w:r><w:rPr/><w:t xml:space="preserve">Communication dans un congrès</w:t></w:r></w:p><w:p><w:pPr/><w:hyperlink r:id="rId31" w:history="1"><w:r><w:rPr><w:color w:val="#410a8c"/><w:u w:val="single"/></w:rPr><w:t xml:space="preserve">hal-03819364v1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an Architecture for Agricultural Autonomous Robots’ Scheduling</w:t></w:r></w:hyperlink></w:p><w:p><w:pPr/><w:hyperlink r:id="rId11" w:history="1"><w:r><w:rPr><w:color w:val="#410a8c"/><w:u w:val="single"/></w:rPr><w:t xml:space="preserve">Amina Belhassena</w:t></w:r></w:hyperlink><w:r><w:rPr/><w:t xml:space="preserve">,</w:t></w:r><w:hyperlink r:id="rId10" w:history="1"><w:r><w:rPr><w:color w:val="#410a8c"/><w:u w:val="single"/></w:rPr><w:t xml:space="preserve">Pietro Battistoni</w:t></w:r></w:hyperlink><w:r><w:rPr/><w:t xml:space="preserve">,</w:t></w:r><w:hyperlink r:id="rId37" w:history="1"><w:r><w:rPr><w:color w:val="#410a8c"/><w:u w:val="single"/></w:rPr><w:t xml:space="preserve">Mateus Vilela Souza</w:t></w:r></w:hyperlink><w:r><w:rPr/><w:t xml:space="preserve">,</w:t></w:r><w:hyperlink r:id="rId38" w:history="1"><w:r><w:rPr><w:color w:val="#410a8c"/><w:u w:val="single"/></w:rPr><w:t xml:space="preserve">Jean Laneurit</w:t></w:r></w:hyperlink><w:r><w:rPr/><w:t xml:space="preserve">,</w:t></w:r><w:hyperlink r:id="rId39" w:history="1"><w:r><w:rPr><w:color w:val="#410a8c"/><w:u w:val="single"/></w:rPr><w:t xml:space="preserve">Rim Moussa</w:t></w:r></w:hyperlink><w:r><w:rPr/><w:t xml:space="preserve">et al.</w:t></w:r></w:p><w:p><w:pPr/><w:r><w:rPr><w:i w:val="1"/><w:iCs w:val="1"/></w:rPr><w:t xml:space="preserve">IEEE 25th International Enterprise Distributed Object Computing Workshop (EDOCW)</w:t></w:r><w:r><w:rPr/><w:t xml:space="preserve">, Oct 2021, Gold Coast, Australia. pp.194-203, </w:t></w:r><w:hyperlink r:id="rId40" w:history="1"><w:r><w:rPr><w:color w:val="#410a8c"/><w:u w:val="single"/></w:rPr><w:t xml:space="preserve">⟨10.1109/EDOCW52865.2021.00049⟩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hal-03627926v1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Irstea Use Case: Integration of crop observations using semantic web technologies</w:t></w:r></w:hyperlink></w:p><w:p><w:pPr/><w:hyperlink r:id="rId17" w:history="1"><w:r><w:rPr><w:color w:val="#410a8c"/><w:u w:val="single"/></w:rPr><w:t xml:space="preserve">Géraldine André</w:t></w:r></w:hyperlink><w:r><w:rPr/><w:t xml:space="preserve">,</w:t></w:r><w:hyperlink r:id="rId16" w:history="1"><w:r><w:rPr><w:color w:val="#410a8c"/><w:u w:val="single"/></w:rPr><w:t xml:space="preserve">Stephan Bernard</w:t></w:r></w:hyperlink><w:r><w:rPr/><w:t xml:space="preserve">,</w:t></w:r><w:hyperlink r:id="rId18" w:history="1"><w:r><w:rPr><w:color w:val="#410a8c"/><w:u w:val="single"/></w:rPr><w:t xml:space="preserve">Daniel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2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10th International Conference on Metadata and Semantics Research (MTSR’16)</w:t></w:r><w:r><w:rPr/><w:t xml:space="preserve">, Nov 2016, Göttingen, Germany</w:t></w:r></w:p><w:p><w:pPr/><w:r><w:rPr/><w:t xml:space="preserve">Communication dans un congrès</w:t></w:r></w:p><w:p><w:pPr/><w:hyperlink r:id="rId41" w:history="1"><w:r><w:rPr><w:color w:val="#410a8c"/><w:u w:val="single"/></w:rPr><w:t xml:space="preserve">hal-02605245v1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Weather Station Data Publication at Irstea: An implementation report</w:t></w:r></w:hyperlink></w:p><w:p><w:pPr/><w:hyperlink r:id="rId15" w:history="1"><w:r><w:rPr><w:color w:val="#410a8c"/><w:u w:val="single"/></w:rPr><w:t xml:space="preserve">Catherine Roussey</w:t></w:r></w:hyperlink><w:r><w:rPr/><w:t xml:space="preserve">,</w:t></w:r><w:hyperlink r:id="rId44" w:history="1"><w:r><w:rPr><w:color w:val="#410a8c"/><w:u w:val="single"/></w:rPr><w:t xml:space="preserve">S. Bernard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45" w:history="1"><w:r><w:rPr><w:color w:val="#410a8c"/><w:u w:val="single"/></w:rPr><w:t xml:space="preserve">O. Corcho</w:t></w:r></w:hyperlink><w:r><w:rPr/><w:t xml:space="preserve">,</w:t></w:r><w:hyperlink r:id="rId42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7th International Workshop on Semantic Sensor Networks (SSN 2014) in conjunction with the 13th International Semantic Web Conference (ISWC 2014)</w:t></w:r><w:r><w:rPr/><w:t xml:space="preserve">, Oct 2014, Rida Del Garda, Italy. pp.16</w:t></w:r></w:p><w:p><w:pPr/><w:r><w:rPr/><w:t xml:space="preserve">Communication dans un congrès</w:t></w:r></w:p><w:p><w:pPr/><w:hyperlink r:id="rId43" w:history="1"><w:r><w:rPr><w:color w:val="#410a8c"/><w:u w:val="single"/></w:rPr><w:t xml:space="preserve">hal-02600801v1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Hybrid wireless networks for advanced communication services in agriculture</w:t></w:r></w:hyperlink></w:p><w:p><w:pPr/><w:hyperlink r:id="rId47" w:history="1"><w:r><w:rPr><w:color w:val="#410a8c"/><w:u w:val="single"/></w:rPr><w:t xml:space="preserve">D.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8" w:history="1"><w:r><w:rPr><w:color w:val="#410a8c"/><w:u w:val="single"/></w:rPr><w:t xml:space="preserve">K.M. Hou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49" w:history="1"><w:r><w:rPr><w:color w:val="#410a8c"/><w:u w:val="single"/></w:rPr><w:t xml:space="preserve">A. Amamra</w:t></w:r></w:hyperlink><w:r><w:rPr/><w:t xml:space="preserve">et al.</w:t></w:r></w:p><w:p><w:pPr/><w:r><w:rPr><w:i w:val="1"/><w:iCs w:val="1"/></w:rPr><w:t xml:space="preserve">EFITA 2009</w:t></w:r><w:r><w:rPr/><w:t xml:space="preserve">, Jul 2009, Wageningen, Netherlands. pp.1</w:t></w:r></w:p><w:p><w:pPr/><w:r><w:rPr/><w:t xml:space="preserve">Communication dans un congrès</w:t></w:r></w:p><w:p><w:pPr/><w:hyperlink r:id="rId46" w:history="1"><w:r><w:rPr><w:color w:val="#410a8c"/><w:u w:val="single"/></w:rPr><w:t xml:space="preserve">hal-02591793v1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Information and communication technologies for irrigation management</w:t></w:r></w:hyperlink></w:p><w:p><w:pPr/><w:hyperlink r:id="rId47" w:history="1"><w:r><w:rPr><w:color w:val="#410a8c"/><w:u w:val="single"/></w:rPr><w:t xml:space="preserve">D.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1" w:history="1"><w:r><w:rPr><w:color w:val="#410a8c"/><w:u w:val="single"/></w:rPr><w:t xml:space="preserve">F. Vigier</w:t></w:r></w:hyperlink></w:p><w:p><w:pPr/><w:r><w:rPr><w:i w:val="1"/><w:iCs w:val="1"/></w:rPr><w:t xml:space="preserve">EFITA / WCCA 2007, Glasgow GBR, 2-5 July 2007</w:t></w:r><w:r><w:rPr/><w:t xml:space="preserve">, 2007, pp.6</w:t></w:r></w:p><w:p><w:pPr/><w:r><w:rPr/><w:t xml:space="preserve">Communication dans un congrès</w:t></w:r></w:p><w:p><w:pPr/><w:hyperlink r:id="rId50" w:history="1"><w:r><w:rPr><w:color w:val="#410a8c"/><w:u w:val="single"/></w:rPr><w:t xml:space="preserve">hal-02589391v1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Implementation of mixed communication solutions, satellite and Wi-Fi, applied to agriculture. Experiments conducted in the French agricultural sector within the framework of the European project Twister</w:t></w:r></w:hyperlink></w:p><w:p><w:pPr/><w:hyperlink r:id="rId53" w:history="1"><w:r><w:rPr><w:color w:val="#410a8c"/><w:u w:val="single"/></w:rPr><w:t xml:space="preserve">E. Barbe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4" w:history="1"><w:r><w:rPr><w:color w:val="#410a8c"/><w:u w:val="single"/></w:rPr><w:t xml:space="preserve">V. Abt</w:t></w:r></w:hyperlink><w:r><w:rPr/><w:t xml:space="preserve">et al.</w:t></w:r></w:p><w:p><w:pPr/><w:r><w:rPr><w:i w:val="1"/><w:iCs w:val="1"/></w:rPr><w:t xml:space="preserve">4th World Congress on Computers in Agriculture and Natural Resources (WCCA 2006), Orlando, USA, 24-26 July 2006</w:t></w:r><w:r><w:rPr/><w:t xml:space="preserve">, 2006, pp.217-222</w:t></w:r></w:p><w:p><w:pPr/><w:r><w:rPr/><w:t xml:space="preserve">Communication dans un congrès</w:t></w:r></w:p><w:p><w:pPr/><w:hyperlink r:id="rId52" w:history="1"><w:r><w:rPr><w:color w:val="#410a8c"/><w:u w:val="single"/></w:rPr><w:t xml:space="preserve">hal-02588014v1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 Hoc network for agriculture: irrigation management</w:t></w:r></w:hyperlink></w:p><w:p><w:pPr/><w:hyperlink r:id="rId26" w:history="1"><w:r><w:rPr><w:color w:val="#410a8c"/><w:u w:val="single"/></w:rPr><w:t xml:space="preserve">Jean-Pierre Chanet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1" w:history="1"><w:r><w:rPr><w:color w:val="#410a8c"/><w:u w:val="single"/></w:rPr><w:t xml:space="preserve">F. Vigier</w:t></w:r></w:hyperlink></w:p><w:p><w:pPr/><w:r><w:rPr><w:i w:val="1"/><w:iCs w:val="1"/></w:rPr><w:t xml:space="preserve">16. CIGR World Congress</w:t></w:r><w:r><w:rPr/><w:t xml:space="preserve">, 2006, Bonn, Germany. pp.6</w:t></w:r></w:p><w:p><w:pPr/><w:r><w:rPr/><w:t xml:space="preserve">Communication dans un congrès</w:t></w:r></w:p><w:p><w:pPr/><w:hyperlink r:id="rId55" w:history="1"><w:r><w:rPr><w:color w:val="#410a8c"/><w:u w:val="single"/></w:rPr><w:t xml:space="preserve">hal-02587796v1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Wireless Technologies for Field Data Acquisition</w:t></w:r></w:hyperlink></w:p><w:p><w:pPr/><w:hyperlink r:id="rId26" w:history="1"><w:r><w:rPr><w:color w:val="#410a8c"/><w:u w:val="single"/></w:rPr><w:t xml:space="preserve">Jean-Pierre Chanet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7" w:history="1"><w:r><w:rPr><w:color w:val="#410a8c"/><w:u w:val="single"/></w:rPr><w:t xml:space="preserve">T. Humbert</w:t></w:r></w:hyperlink><w:r><w:rPr/><w:t xml:space="preserve">,</w:t></w:r><w:hyperlink r:id="rId58" w:history="1"><w:r><w:rPr><w:color w:val="#410a8c"/><w:u w:val="single"/></w:rPr><w:t xml:space="preserve">P. Rameau</w:t></w:r></w:hyperlink><w:r><w:rPr/><w:t xml:space="preserve">et al.</w:t></w:r></w:p><w:p><w:pPr/><w:r><w:rPr><w:i w:val="1"/><w:iCs w:val="1"/></w:rPr><w:t xml:space="preserve">EFITA 2005</w:t></w:r><w:r><w:rPr/><w:t xml:space="preserve">, Jul 2005, Vila Real, Portugal. pp.6</w:t></w:r></w:p><w:p><w:pPr/><w:r><w:rPr/><w:t xml:space="preserve">Communication dans un congrès</w:t></w:r></w:p><w:p><w:pPr/><w:hyperlink r:id="rId56" w:history="1"><w:r><w:rPr><w:color w:val="#410a8c"/><w:u w:val="single"/></w:rPr><w:t xml:space="preserve">hal-02586295v1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Development of mesh WIFI equipment</w:t></w:r></w:hyperlink></w:p><w:p><w:pPr/><w:hyperlink r:id="rId60" w:history="1"><w:r><w:rPr><w:color w:val="#410a8c"/><w:u w:val="single"/></w:rPr><w:t xml:space="preserve">O. Ercetin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48" w:history="1"><w:r><w:rPr><w:color w:val="#410a8c"/><w:u w:val="single"/></w:rPr><w:t xml:space="preserve">K.M. Hou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9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pp.16</w:t></w:r></w:p><w:p><w:pPr/><w:r><w:rPr/><w:t xml:space="preserve">Rapport</w:t></w:r><w:r><w:rPr/><w:t xml:space="preserve"> (rapport technique)</w:t></w:r></w:p><w:p><w:pPr/><w:hyperlink r:id="rId59" w:history="1"><w:r><w:rPr><w:color w:val="#410a8c"/><w:u w:val="single"/></w:rPr><w:t xml:space="preserve">hal-02591832v1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Metrics and test definition ( Project Netadded New Technologies to Avoid Digital Division in e-Divided areas)</w:t></w:r></w:hyperlink></w:p><w:p><w:pPr/><w:hyperlink r:id="rId60" w:history="1"><w:r><w:rPr><w:color w:val="#410a8c"/><w:u w:val="single"/></w:rPr><w:t xml:space="preserve">O. Ercetin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48" w:history="1"><w:r><w:rPr><w:color w:val="#410a8c"/><w:u w:val="single"/></w:rPr><w:t xml:space="preserve">K.M. Hou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9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pp.25</w:t></w:r></w:p><w:p><w:pPr/><w:r><w:rPr/><w:t xml:space="preserve">Rapport</w:t></w:r><w:r><w:rPr/><w:t xml:space="preserve"> (rapport technique)</w:t></w:r></w:p><w:p><w:pPr/><w:hyperlink r:id="rId61" w:history="1"><w:r><w:rPr><w:color w:val="#410a8c"/><w:u w:val="single"/></w:rPr><w:t xml:space="preserve">hal-02591827v1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D31-D33 NeT-ADDeD project: Validation site Operation, Maintenance & Evaluation Report - Allier (France)</w:t></w:r></w:hyperlink></w:p><w:p><w:pPr/><w:hyperlink r:id="rId47" w:history="1"><w:r><w:rPr><w:color w:val="#410a8c"/><w:u w:val="single"/></w:rPr><w:t xml:space="preserve">D. Boffety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26" w:history="1"><w:r><w:rPr><w:color w:val="#410a8c"/><w:u w:val="single"/></w:rPr><w:t xml:space="preserve">Jean-Pierre Chanet</w:t></w:r></w:hyperlink></w:p><w:p><w:pPr/><w:r><w:rPr/><w:t xml:space="preserve">[Technical Report] irstea. 2009</w:t></w:r></w:p><w:p><w:pPr/><w:r><w:rPr/><w:t xml:space="preserve">Rapport</w:t></w:r><w:r><w:rPr/><w:t xml:space="preserve"> (rapport technique)</w:t></w:r></w:p><w:p><w:pPr/><w:hyperlink r:id="rId62" w:history="1"><w:r><w:rPr><w:color w:val="#410a8c"/><w:u w:val="single"/></w:rPr><w:t xml:space="preserve">hal-02592136v1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Dispositif pour la transmission d'informations provenant d'au moins un capteur placé sur véhicule tel qu'une machine agricole</w:t></w:r></w:hyperlink></w:p><w:p><w:pPr/><w:hyperlink r:id="rId17" w:history="1"><w:r><w:rPr><w:color w:val="#410a8c"/><w:u w:val="single"/></w:rPr><w:t xml:space="preserve">Géraldine André</w:t></w:r></w:hyperlink><w:r><w:rPr/><w:t xml:space="preserve">,</w:t></w:r><w:hyperlink r:id="rId64" w:history="1"><w:r><w:rPr><w:color w:val="#410a8c"/><w:u w:val="single"/></w:rPr><w:t xml:space="preserve">Emmanuel Piron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51" w:history="1"><w:r><w:rPr><w:color w:val="#410a8c"/><w:u w:val="single"/></w:rPr><w:t xml:space="preserve">F. Vigier</w:t></w:r></w:hyperlink></w:p><w:p><w:pPr/><w:r><w:rPr/><w:t xml:space="preserve">France, N° de brevet: FR2860620 - EP1521219. 2005, pp.13</w:t></w:r></w:p><w:p><w:pPr/><w:r><w:rPr/><w:t xml:space="preserve">Brevet</w:t></w:r></w:p><w:p><w:pPr/><w:hyperlink r:id="rId63" w:history="1"><w:r><w:rPr><w:color w:val="#410a8c"/><w:u w:val="single"/></w:rPr><w:t xml:space="preserve">hal-02590183v1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2372v1" TargetMode="External"/><Relationship Id="rId8" Type="http://schemas.openxmlformats.org/officeDocument/2006/relationships/hyperlink" Target="https://hal.science/search/index/?q=*&amp;authFullName_s=Geraldine Andr&#233;" TargetMode="External"/><Relationship Id="rId9" Type="http://schemas.openxmlformats.org/officeDocument/2006/relationships/hyperlink" Target="https://hal.science/search/index/?q=*&amp;authFullName_s=Bruno Bachelet" TargetMode="External"/><Relationship Id="rId10" Type="http://schemas.openxmlformats.org/officeDocument/2006/relationships/hyperlink" Target="https://hal.science/search/index/?q=*&amp;authFullName_s=Pietro Battistoni" TargetMode="External"/><Relationship Id="rId11" Type="http://schemas.openxmlformats.org/officeDocument/2006/relationships/hyperlink" Target="https://hal.science/search/index/?q=*&amp;authFullName_s=Amina Belhassena" TargetMode="External"/><Relationship Id="rId12" Type="http://schemas.openxmlformats.org/officeDocument/2006/relationships/hyperlink" Target="https://hal.science/search/index/?q=*&amp;authFullName_s=Sandro Bimonte" TargetMode="External"/><Relationship Id="rId13" Type="http://schemas.openxmlformats.org/officeDocument/2006/relationships/hyperlink" Target="https://dx.doi.org/10.1007/s10586-022-03592-5" TargetMode="External"/><Relationship Id="rId14" Type="http://schemas.openxmlformats.org/officeDocument/2006/relationships/hyperlink" Target="https://hal.inrae.fr/hal-03204941v1" TargetMode="External"/><Relationship Id="rId15" Type="http://schemas.openxmlformats.org/officeDocument/2006/relationships/hyperlink" Target="https://hal.science/search/index/?q=*&amp;authFullName_s=Catherine Roussey" TargetMode="External"/><Relationship Id="rId16" Type="http://schemas.openxmlformats.org/officeDocument/2006/relationships/hyperlink" Target="https://hal.science/search/index/?q=*&amp;authFullName_s=Stephan Bernard" TargetMode="External"/><Relationship Id="rId17" Type="http://schemas.openxmlformats.org/officeDocument/2006/relationships/hyperlink" Target="https://hal.science/search/index/?q=*&amp;authFullName_s=G&#233;raldine Andr&#233;" TargetMode="External"/><Relationship Id="rId18" Type="http://schemas.openxmlformats.org/officeDocument/2006/relationships/hyperlink" Target="https://hal.science/search/index/?q=*&amp;authFullName_s=Daniel Boffety" TargetMode="External"/><Relationship Id="rId19" Type="http://schemas.openxmlformats.org/officeDocument/2006/relationships/hyperlink" Target="https://dx.doi.org/10.3233/SW-200375" TargetMode="External"/><Relationship Id="rId20" Type="http://schemas.openxmlformats.org/officeDocument/2006/relationships/hyperlink" Target="https://hal.inrae.fr/hal-02599687v1" TargetMode="External"/><Relationship Id="rId21" Type="http://schemas.openxmlformats.org/officeDocument/2006/relationships/hyperlink" Target="https://hal.science/search/index/?q=*&amp;authFullName_s=Marilys Pradel" TargetMode="External"/><Relationship Id="rId22" Type="http://schemas.openxmlformats.org/officeDocument/2006/relationships/hyperlink" Target="https://hal.science/search/index/?q=*&amp;authFullName_s=Aur&#233;lie Tailleur" TargetMode="External"/><Relationship Id="rId23" Type="http://schemas.openxmlformats.org/officeDocument/2006/relationships/hyperlink" Target="https://hal.inrae.fr/hal-02604598v1" TargetMode="External"/><Relationship Id="rId24" Type="http://schemas.openxmlformats.org/officeDocument/2006/relationships/hyperlink" Target="https://hal.science/search/index/?q=*&amp;authFullName_s=S. Bimonte" TargetMode="External"/><Relationship Id="rId25" Type="http://schemas.openxmlformats.org/officeDocument/2006/relationships/hyperlink" Target="https://hal.science/search/index/?q=*&amp;authFullName_s=K. Boulil" TargetMode="External"/><Relationship Id="rId26" Type="http://schemas.openxmlformats.org/officeDocument/2006/relationships/hyperlink" Target="https://hal.science/search/index/?q=*&amp;authFullName_s=Jean-Pierre Chanet" TargetMode="External"/><Relationship Id="rId27" Type="http://schemas.openxmlformats.org/officeDocument/2006/relationships/hyperlink" Target="https://dx.doi.org/10.3166/rig.24.37-65" TargetMode="External"/><Relationship Id="rId28" Type="http://schemas.openxmlformats.org/officeDocument/2006/relationships/hyperlink" Target="https://hal.inrae.fr/hal-02582995v1" TargetMode="External"/><Relationship Id="rId29" Type="http://schemas.openxmlformats.org/officeDocument/2006/relationships/hyperlink" Target="https://hal.science/search/index/?q=*&amp;authFullName_s=Vincent Soulignac" TargetMode="External"/><Relationship Id="rId30" Type="http://schemas.openxmlformats.org/officeDocument/2006/relationships/hyperlink" Target="https://hal.science/search/index/?q=*&amp;authFullName_s=F. Gibold" TargetMode="External"/><Relationship Id="rId31" Type="http://schemas.openxmlformats.org/officeDocument/2006/relationships/hyperlink" Target="https://hal.inrae.fr/hal-03819364v1" TargetMode="External"/><Relationship Id="rId32" Type="http://schemas.openxmlformats.org/officeDocument/2006/relationships/hyperlink" Target="https://hal.science/search/index/?q=*&amp;authFullName_s=Barbara Redlingshofer" TargetMode="External"/><Relationship Id="rId33" Type="http://schemas.openxmlformats.org/officeDocument/2006/relationships/hyperlink" Target="https://hal.science/search/index/?q=*&amp;authFullName_s=Caroline Petit" TargetMode="External"/><Relationship Id="rId34" Type="http://schemas.openxmlformats.org/officeDocument/2006/relationships/hyperlink" Target="https://hal.science/search/index/?q=*&amp;authFullName_s=Fran&#231;ois Pinet" TargetMode="External"/><Relationship Id="rId35" Type="http://schemas.openxmlformats.org/officeDocument/2006/relationships/hyperlink" Target="https://hal.science/search/index/?q=*&amp;authFullName_s=J&#233;r&#244;me Deschamps" TargetMode="External"/><Relationship Id="rId36" Type="http://schemas.openxmlformats.org/officeDocument/2006/relationships/hyperlink" Target="https://hal.science/hal-03627926v1" TargetMode="External"/><Relationship Id="rId37" Type="http://schemas.openxmlformats.org/officeDocument/2006/relationships/hyperlink" Target="https://hal.science/search/index/?q=*&amp;authFullName_s=Mateus Vilela Souza" TargetMode="External"/><Relationship Id="rId38" Type="http://schemas.openxmlformats.org/officeDocument/2006/relationships/hyperlink" Target="https://hal.science/search/index/?q=*&amp;authFullName_s=Jean Laneurit" TargetMode="External"/><Relationship Id="rId39" Type="http://schemas.openxmlformats.org/officeDocument/2006/relationships/hyperlink" Target="https://hal.science/search/index/?q=*&amp;authFullName_s=Rim Moussa" TargetMode="External"/><Relationship Id="rId40" Type="http://schemas.openxmlformats.org/officeDocument/2006/relationships/hyperlink" Target="https://dx.doi.org/10.1109/EDOCW52865.2021.00049" TargetMode="External"/><Relationship Id="rId41" Type="http://schemas.openxmlformats.org/officeDocument/2006/relationships/hyperlink" Target="https://hal.inrae.fr/hal-02605245v1" TargetMode="External"/><Relationship Id="rId42" Type="http://schemas.openxmlformats.org/officeDocument/2006/relationships/hyperlink" Target="https://hal.science/search/index/?q=*&amp;authFullName_s=Gil de Sousa" TargetMode="External"/><Relationship Id="rId43" Type="http://schemas.openxmlformats.org/officeDocument/2006/relationships/hyperlink" Target="https://hal.inrae.fr/hal-02600801v1" TargetMode="External"/><Relationship Id="rId44" Type="http://schemas.openxmlformats.org/officeDocument/2006/relationships/hyperlink" Target="https://hal.science/search/index/?q=*&amp;authFullName_s=S. Bernard" TargetMode="External"/><Relationship Id="rId45" Type="http://schemas.openxmlformats.org/officeDocument/2006/relationships/hyperlink" Target="https://hal.science/search/index/?q=*&amp;authFullName_s=O. Corcho" TargetMode="External"/><Relationship Id="rId46" Type="http://schemas.openxmlformats.org/officeDocument/2006/relationships/hyperlink" Target="https://hal.inrae.fr/hal-02591793v1" TargetMode="External"/><Relationship Id="rId47" Type="http://schemas.openxmlformats.org/officeDocument/2006/relationships/hyperlink" Target="https://hal.science/search/index/?q=*&amp;authFullName_s=D. Boffety" TargetMode="External"/><Relationship Id="rId48" Type="http://schemas.openxmlformats.org/officeDocument/2006/relationships/hyperlink" Target="https://hal.science/search/index/?q=*&amp;authFullName_s=K.M. Hou" TargetMode="External"/><Relationship Id="rId49" Type="http://schemas.openxmlformats.org/officeDocument/2006/relationships/hyperlink" Target="https://hal.science/search/index/?q=*&amp;authFullName_s=A. Amamra" TargetMode="External"/><Relationship Id="rId50" Type="http://schemas.openxmlformats.org/officeDocument/2006/relationships/hyperlink" Target="https://hal.inrae.fr/hal-02589391v1" TargetMode="External"/><Relationship Id="rId51" Type="http://schemas.openxmlformats.org/officeDocument/2006/relationships/hyperlink" Target="https://hal.science/search/index/?q=*&amp;authFullName_s=F. Vigier" TargetMode="External"/><Relationship Id="rId52" Type="http://schemas.openxmlformats.org/officeDocument/2006/relationships/hyperlink" Target="https://hal.inrae.fr/hal-02588014v1" TargetMode="External"/><Relationship Id="rId53" Type="http://schemas.openxmlformats.org/officeDocument/2006/relationships/hyperlink" Target="https://hal.science/search/index/?q=*&amp;authFullName_s=E. Barbe" TargetMode="External"/><Relationship Id="rId54" Type="http://schemas.openxmlformats.org/officeDocument/2006/relationships/hyperlink" Target="https://hal.science/search/index/?q=*&amp;authFullName_s=V. Abt" TargetMode="External"/><Relationship Id="rId55" Type="http://schemas.openxmlformats.org/officeDocument/2006/relationships/hyperlink" Target="https://hal.inrae.fr/hal-02587796v1" TargetMode="External"/><Relationship Id="rId56" Type="http://schemas.openxmlformats.org/officeDocument/2006/relationships/hyperlink" Target="https://hal.inrae.fr/hal-02586295v1" TargetMode="External"/><Relationship Id="rId57" Type="http://schemas.openxmlformats.org/officeDocument/2006/relationships/hyperlink" Target="https://hal.science/search/index/?q=*&amp;authFullName_s=T. Humbert" TargetMode="External"/><Relationship Id="rId58" Type="http://schemas.openxmlformats.org/officeDocument/2006/relationships/hyperlink" Target="https://hal.science/search/index/?q=*&amp;authFullName_s=P. Rameau" TargetMode="External"/><Relationship Id="rId59" Type="http://schemas.openxmlformats.org/officeDocument/2006/relationships/hyperlink" Target="https://hal.inrae.fr/hal-02591832v1" TargetMode="External"/><Relationship Id="rId60" Type="http://schemas.openxmlformats.org/officeDocument/2006/relationships/hyperlink" Target="https://hal.science/search/index/?q=*&amp;authFullName_s=O. Ercetin" TargetMode="External"/><Relationship Id="rId61" Type="http://schemas.openxmlformats.org/officeDocument/2006/relationships/hyperlink" Target="https://hal.inrae.fr/hal-02591827v1" TargetMode="External"/><Relationship Id="rId62" Type="http://schemas.openxmlformats.org/officeDocument/2006/relationships/hyperlink" Target="https://hal.inrae.fr/hal-02592136v1" TargetMode="External"/><Relationship Id="rId63" Type="http://schemas.openxmlformats.org/officeDocument/2006/relationships/hyperlink" Target="https://hal.inrae.fr/hal-02590183v1" TargetMode="External"/><Relationship Id="rId64" Type="http://schemas.openxmlformats.org/officeDocument/2006/relationships/hyperlink" Target="https://hal.science/search/index/?q=*&amp;authFullName_s=Emmanuel Piro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ANDRE</dc:title>
  <dc:description>CV</dc:description>
  <dc:subject/>
  <cp:keywords/>
  <cp:category/>
  <cp:lastModifiedBy/>
  <dcterms:created xsi:type="dcterms:W3CDTF">2026-05-17T02:28:37+02:00</dcterms:created>
  <dcterms:modified xsi:type="dcterms:W3CDTF">2026-05-17T02:28:37+02:00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