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Geraldine Goffaux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l’article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Lequet</w:t>
              </w:r>
            </w:hyperlink>
          </w:p>
          <w:p>
            <w:pPr/>
            <w:r>
              <w:rPr/>
              <w:t xml:space="preserve">Véronique Magnier. </w:t>
            </w:r>
            <w:r>
              <w:rPr>
                <w:i w:val="1"/>
                <w:iCs w:val="1"/>
              </w:rPr>
              <w:t xml:space="preserve">Commentaire article par article de la directive (UE) 2019/1937 du Parlement européen et du conseil du 23 octobre 2019 sur la protection des personnes qui signalent des violations du droit de l’Union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2023, Collection droit de l'Union européenne – Textes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normative et responsabilité sociale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Thibierge, Catherine. </w:t>
            </w:r>
            <w:r>
              <w:rPr>
                <w:i w:val="1"/>
                <w:iCs w:val="1"/>
              </w:rPr>
              <w:t xml:space="preserve">La garantie normative. Exploration d'une notion-fonction</w:t>
            </w:r>
            <w:r>
              <w:rPr/>
              <w:t xml:space="preserve">, Mare &amp; Martin, pp.493-506, 2021, Droit privé &amp; sciences criminelles, 9782849345184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du patrimoine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Boillet, Nicolas; Goffaux-Callebaut, Géraldine. </w:t>
            </w:r>
            <w:r>
              <w:rPr>
                <w:i w:val="1"/>
                <w:iCs w:val="1"/>
              </w:rPr>
              <w:t xml:space="preserve">Le patrimoine maritime : entre patrimoine culturel et patrimoine naturel : actes du colloque, Brest, 23-24 juin 2016</w:t>
            </w:r>
            <w:r>
              <w:rPr/>
              <w:t xml:space="preserve">, Editions A. Pedone, pp.27-, 2018, 978-2-233-00864-0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artistique et les robots humanoïdes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Depadt-Sebag, Valérie; Guével, Didier. </w:t>
            </w:r>
            <w:r>
              <w:rPr>
                <w:i w:val="1"/>
                <w:iCs w:val="1"/>
              </w:rPr>
              <w:t xml:space="preserve">Lex Robotica : le droit à l'épreuve de la robotique</w:t>
            </w:r>
            <w:r>
              <w:rPr/>
              <w:t xml:space="preserve">, LGDJ; Lextenso, pp.45-., 2018, 978-2-275-06095-8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gestion privée des monuments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Bady, Jean-Pierre; Cornu, Marie; Fromageau, Jérome. </w:t>
            </w:r>
            <w:r>
              <w:rPr>
                <w:i w:val="1"/>
                <w:iCs w:val="1"/>
              </w:rPr>
              <w:t xml:space="preserve">De 1913 au Code du patrimoine : une loi en évolution sur les monuments historiques</w:t>
            </w:r>
            <w:r>
              <w:rPr/>
              <w:t xml:space="preserve">, 39, La Documentation française, pp.311-.., 2018, Travaux et documents - Comité d'histoire du Ministère de la culture, 978-2-11-010301-7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gastronome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Goffaux-Callebaut, Géraldine; Aurerin, Catherine; Guével, Didier. </w:t>
            </w:r>
            <w:r>
              <w:rPr>
                <w:i w:val="1"/>
                <w:iCs w:val="1"/>
              </w:rPr>
              <w:t xml:space="preserve">Droit(s) et gastronomie</w:t>
            </w:r>
            <w:r>
              <w:rPr/>
              <w:t xml:space="preserve">, Mare &amp; Martin, pp.149-.., 2018, Libre droit, 978-2-84934-395-1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art et marché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Goffaux-Callebaut, Géraldine; Guével, Didier; Seube, Jean-Baptiste. </w:t>
            </w:r>
            <w:r>
              <w:rPr>
                <w:i w:val="1"/>
                <w:iCs w:val="1"/>
              </w:rPr>
              <w:t xml:space="preserve">Droit(s) et street art : de la transgression à l'artification</w:t>
            </w:r>
            <w:r>
              <w:rPr/>
              <w:t xml:space="preserve">, Librairie Générale de Droit et de Jurisprudence (LGDJ), pp.149-, 2017, 978-2-275-05711-8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 et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Mekki, Mustapha; Belknani, Faouzi. </w:t>
            </w:r>
            <w:r>
              <w:rPr>
                <w:i w:val="1"/>
                <w:iCs w:val="1"/>
              </w:rPr>
              <w:t xml:space="preserve">Droits de l’homme : Regards croisés franco-qatariens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Dictus Publishing</w:t>
              </w:r>
            </w:hyperlink>
            <w:r>
              <w:rPr/>
              <w:t xml:space="preserve">, 2017, 978-3-659-55977-8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d’intérêt social à l’épreuve des questions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Mustapha Mekki. </w:t>
            </w:r>
            <w:r>
              <w:rPr>
                <w:i w:val="1"/>
                <w:iCs w:val="1"/>
              </w:rPr>
              <w:t xml:space="preserve">Les notions fondamentales de droit privé à l'épreuve des questions environnementales</w:t>
            </w:r>
            <w:r>
              <w:rPr/>
              <w:t xml:space="preserve">, Bruylant, pp.144-156, 2016, Droit(s) et developpement durable, 978-2-8027-5403-9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juridiques de l’éthique du mécénat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Goffaux-Callebaut, Géraldine. </w:t>
            </w:r>
            <w:r>
              <w:rPr>
                <w:i w:val="1"/>
                <w:iCs w:val="1"/>
              </w:rPr>
              <w:t xml:space="preserve">Éthique et patrimoine culturel : regards croisés : colloque international organisé par l'École du Louvre, l'IDEP et l'IEDP (Université Paris-Sud), 20 et 21 octobre 2015</w:t>
            </w:r>
            <w:r>
              <w:rPr/>
              <w:t xml:space="preserve">, l'Harmattan, pp.161-, 2016, Collection Droit du patrimoine culturel et naturel, 978-2-343-10605-2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probatoires de la Responsabilité sociale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Gautrais Vincent; Mekki Mustapha. </w:t>
            </w:r>
            <w:r>
              <w:rPr>
                <w:i w:val="1"/>
                <w:iCs w:val="1"/>
              </w:rPr>
              <w:t xml:space="preserve">Preuve + développement durable</w:t>
            </w:r>
            <w:r>
              <w:rPr/>
              <w:t xml:space="preserve">, Les Éditions Thémis, pp.99-.., 2016, 978-2-89400-383-1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par don peut-il être qualifié de mécénat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Le Fur, Anne-Valérie. </w:t>
            </w:r>
            <w:r>
              <w:rPr>
                <w:i w:val="1"/>
                <w:iCs w:val="1"/>
              </w:rPr>
              <w:t xml:space="preserve">Le cadre juridique du crowdfunding : analyses prospectives</w:t>
            </w:r>
            <w:r>
              <w:rPr/>
              <w:t xml:space="preserve">, Société de législation comparée, pp.239-, 2015, Collection Trans Europe experts, 978-2-36517-041-3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l’art, successions et libéralités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Giorgini, Giulio Cesare; Perez Fernandes, Sophie. </w:t>
            </w:r>
            <w:r>
              <w:rPr>
                <w:i w:val="1"/>
                <w:iCs w:val="1"/>
              </w:rPr>
              <w:t xml:space="preserve">Droit et marché de l'art en Europe : régulation et normalisation du risque : entre champs culturels et économie réelle, quelles régulations ?</w:t>
            </w:r>
            <w:r>
              <w:rPr/>
              <w:t xml:space="preserve">, Bruylant, pp.147-, 2015, 978-2-8027-4989-9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catalogues, source essentielle pour les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Hurley, Cecilia; Barbillon, Claire; Institut national d'histoire de l'art. </w:t>
            </w:r>
            <w:r>
              <w:rPr>
                <w:i w:val="1"/>
                <w:iCs w:val="1"/>
              </w:rPr>
              <w:t xml:space="preserve">Le catalogue dans tous ses états : actes du colloque [Rencontres de l'École du Louvre], 12, 13 et 14 décembre 2012</w:t>
            </w:r>
            <w:r>
              <w:rPr/>
              <w:t xml:space="preserve">, École du Louvre, pp.283-, 2015, Rencontres de l'École du Louvre, 978-2-9041-8740-7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de garantie de passif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Hautereau-Boutonnet, Mathilde. </w:t>
            </w:r>
            <w:r>
              <w:rPr>
                <w:i w:val="1"/>
                <w:iCs w:val="1"/>
              </w:rPr>
              <w:t xml:space="preserve">Le contrat et l’environnement : étude de droit interne, droit international et européen</w:t>
            </w:r>
            <w:r>
              <w:rPr/>
              <w:t xml:space="preserve">, Presses universitaires d'Aix-Marseille, pp.69-, 2014, Droit[s] de l'environnement, 978-2-7314-0945-1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Boustani, Diane; Chabri, Dalida; Combe, Marion; Farhi, Sarah; Lasserre, Marie-Cécile; Strickler, Yves. </w:t>
            </w:r>
            <w:r>
              <w:rPr>
                <w:i w:val="1"/>
                <w:iCs w:val="1"/>
              </w:rPr>
              <w:t xml:space="preserve">Un art, un droit, une question : triptyque juridico-artistique</w:t>
            </w:r>
            <w:r>
              <w:rPr/>
              <w:t xml:space="preserve">, l'Harmattan, 2014, Droit privé et sciences criminelles, 978-2-343-04712-6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et « dédensification » normatives en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Thibierge, Catherine. </w:t>
            </w:r>
            <w:r>
              <w:rPr>
                <w:i w:val="1"/>
                <w:iCs w:val="1"/>
              </w:rPr>
              <w:t xml:space="preserve">La densification normative, découverte d’un processus</w:t>
            </w:r>
            <w:r>
              <w:rPr/>
              <w:t xml:space="preserve">, Mare &amp; Martin, pp.797-, 2013, 978-2-84934-113-1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apparence vestimentaire : du singulier au pluriel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Catherine, Aurérin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Guével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Droit(s) et apparence vestimentaire : du singulier au pluriel</w:t>
            </w:r>
            <w:r>
              <w:rPr/>
              <w:t xml:space="preserve">, Nov 2018, Paris, France. 2020, 978-2-84934-471-2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gastronomie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Géraldine Goffaux Callebaut; Catherine Aurérin; Didier Guével. </w:t>
            </w:r>
            <w:r>
              <w:rPr>
                <w:i w:val="1"/>
                <w:iCs w:val="1"/>
              </w:rPr>
              <w:t xml:space="preserve">Droit(s) et gastronomie</w:t>
            </w:r>
            <w:r>
              <w:rPr/>
              <w:t xml:space="preserve">, Nov 2017, Paris, France. Mare &amp; Martin, 2018, Libre droit (ISSN 2119-3185), 978-2-84934-395-1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Street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Guével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Seube</w:t>
              </w:r>
            </w:hyperlink>
          </w:p>
          <w:p>
            <w:pPr/>
            <w:r>
              <w:rPr/>
              <w:t xml:space="preserve">Géraldine Goffaux Callebaut; Didier Guével; Jean-Baptiste Seube. </w:t>
            </w:r>
            <w:r>
              <w:rPr>
                <w:i w:val="1"/>
                <w:iCs w:val="1"/>
              </w:rPr>
              <w:t xml:space="preserve">Droit(s) et street art - De la transgression à l'artification</w:t>
            </w:r>
            <w:r>
              <w:rPr/>
              <w:t xml:space="preserve">, Oct 2016, Paris, France. LGDJ, 2017, 978-2-275-05711-8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patrimoine culturel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Géraldine Goffaux Callebaut. </w:t>
            </w:r>
            <w:r>
              <w:rPr>
                <w:i w:val="1"/>
                <w:iCs w:val="1"/>
              </w:rPr>
              <w:t xml:space="preserve">Éthique et patrimoine culturel : regards croisés (3ème Académie internationale de l'Institut droit éthique patrimoine)</w:t>
            </w:r>
            <w:r>
              <w:rPr/>
              <w:t xml:space="preserve">, Oct 2015, Paris, France. l'Harmattan, 2016, Collection Droit du patrimoine culturel et naturel, 978-2-343-10605-2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et propriété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apparence vestimentaire : du singulier au pluriel</w:t>
            </w:r>
            <w:r>
              <w:rPr/>
              <w:t xml:space="preserve">, Bibliothèque nationale de France; Institut de Recherche pour un Droit Attractif, Université Paris 13- Sorbonne Paris Cité; Centre de recherche juridique Pothier, Université d’Orléans,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outils juridiques de lutte contre le trafic illicite des biens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d’études : La lutte contre le trafic illicite des biens culturels – Patrimoine, police et justice</w:t>
            </w:r>
            <w:r>
              <w:rPr/>
              <w:t xml:space="preserve">, Université de Poitiers, Apr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L'accountability, un outil éthique au service de la protection des données personnelles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intelligence artificielle</w:t>
            </w:r>
            <w:r>
              <w:rPr/>
              <w:t xml:space="preserve">, Ecole Polytechnique,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secret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transparence : un droit fondamental ?</w:t>
            </w:r>
            <w:r>
              <w:rPr/>
              <w:t xml:space="preserve">, Centre de recherche juridique Pothier, université d'Orlénas,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bail emphytéotique en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Bail emphytéotique et monuments historiques</w:t>
            </w:r>
            <w:r>
              <w:rPr/>
              <w:t xml:space="preserve">, IDEP - Université Paris Saclay,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Législations et art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formation "L’art urbain, (re)connaissance, valorisation et prise en compte à l’échelle européenne</w:t>
            </w:r>
            <w:r>
              <w:rPr/>
              <w:t xml:space="preserve">, Institut national du patrimoine (Paris),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de l'information et secret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Forum "Communication financière, secret des affaires, alerte éthique : quelles limites à la transparence ?"</w:t>
            </w:r>
            <w:r>
              <w:rPr/>
              <w:t xml:space="preserve">, Institut français des administrateurs (IFA),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professionnelle et dispositifs de conformité dans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au service de la déontologie. Regards croisés dans la fonction publique et dans l'entreprise</w:t>
            </w:r>
            <w:r>
              <w:rPr/>
              <w:t xml:space="preserve">, Centre de recherche juridique Pothier; Université d'Orléans, Dec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parodie de 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Parodie et mode</w:t>
            </w:r>
            <w:r>
              <w:rPr/>
              <w:t xml:space="preserve">, Université Versailles Saint Quentin,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comme oeuvre d’art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Université de Bretagne Occidentale,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et droit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franco-mexicain "Globalisation et droits de l'Homme"</w:t>
            </w:r>
            <w:r>
              <w:rPr/>
              <w:t xml:space="preserve">, Université de Guanajuato; Université d’Orléans, Mar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 et l’efficacité des engagements environnementaux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"Pour un droit privé de l’environnement – Quelle efficacité ?" février 2018</w:t>
            </w:r>
            <w:r>
              <w:rPr/>
              <w:t xml:space="preserve">, Université de La Réunion, Feb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gastronome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"Droit(s) et gastronomie"</w:t>
            </w:r>
            <w:r>
              <w:rPr/>
              <w:t xml:space="preserve">, Université Paris 13; Bibliothèque nationale de France; Université d’Orléans,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l’intérêt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notion d’intérêt(s) en droit"</w:t>
            </w:r>
            <w:r>
              <w:rPr/>
              <w:t xml:space="preserve">, Université d'Orléans, Centre de recherche juridique Pothier,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patrimoine commun : l’exemple du patrimoine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communs hors du commun – Une autre idée de la solidarité"</w:t>
            </w:r>
            <w:r>
              <w:rPr/>
              <w:t xml:space="preserve">, Centre de recherche en droit public (CRDP) Université de Montréal; Institut de Recherche pour un Droit Attractif (IRDA) Université Paris 13,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sociétés mères du fait de leurs filiales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responsabilités – un enjeu de société"</w:t>
            </w:r>
            <w:r>
              <w:rPr/>
              <w:t xml:space="preserve">, Université du Qatar, Apr 2017,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abusives dans le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d’actualité sur la réforme des obligations</w:t>
            </w:r>
            <w:r>
              <w:rPr/>
              <w:t xml:space="preserve">, Université d'Orléans, Jan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délibération – Pas de côté en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69ème congrès de la Commission internationale pour l’Histoire des assemblées d’État (CIHAE)</w:t>
            </w:r>
            <w:r>
              <w:rPr/>
              <w:t xml:space="preserve">, Commission internationale pour l’Histoire des assemblées d’État; Université d'Orléans, Sep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en mains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collections privées : Approches historiques et juridiques"</w:t>
            </w:r>
            <w:r>
              <w:rPr/>
              <w:t xml:space="preserve">, UNIDROIT; ISCHA Société internationale pour la recherche sur le droit du patrimoine culturel et le droit de l’art; Institut des sciences sociales du politique; Cabinet BonelliErede, Mar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artistique et les robots humanoïdes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Robotica : À la frontière de la technique et du droit : penser l’humanoïde de 2017</w:t>
            </w:r>
            <w:r>
              <w:rPr/>
              <w:t xml:space="preserve">, Centre national des arts et métiers,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et droit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consécration d’un devoir de vigilance : mythe ou réalité ?</w:t>
            </w:r>
            <w:r>
              <w:rPr/>
              <w:t xml:space="preserve">, Centre de recherche en droit public de l’Université de Montréal; Institut de recherche en droit attractif de l’Université Paris-13, Mar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définition de l’oeuvre d’art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"Droit et Art : Evolutions et difficultés contemporaines "</w:t>
            </w:r>
            <w:r>
              <w:rPr/>
              <w:t xml:space="preserve">, Université de Bretagne occidentale, Mar 2016,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et transparence en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secret"</w:t>
            </w:r>
            <w:r>
              <w:rPr/>
              <w:t xml:space="preserve">, Université de Brest, May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 et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"Droits de l’homme et droit privé : l’unité dans la diversité"</w:t>
            </w:r>
            <w:r>
              <w:rPr/>
              <w:t xml:space="preserve">, Faculté de droit de l'Université du Qatar; Club de la culture juridique française; Institut de Recherche pour un droit attractif (IRDA) de l’Université Paris 13-Sorbonne; Faculté de droit de l’Université Paris-Est Créteil, Feb 2016,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juridiques de l’éthique du mécénat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Académie internationale "Éthique et patrimoine culturel, regards croisés"</w:t>
            </w:r>
            <w:r>
              <w:rPr/>
              <w:t xml:space="preserve">, École du Louvre; Institut Droit Ethique Patrimoine (IDEP); Institut d’Etudes de droit public (IEDP),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l’art en ligne et protection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"Internet et marché de l’art"</w:t>
            </w:r>
            <w:r>
              <w:rPr/>
              <w:t xml:space="preserve">, Société internationale pour la recherche sur le droit du patrimoine culturel et le droit de l'art; Institut français de Florence; Université de Florence, Feb 2016,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 la réforme du droit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d’actualité sur la réforme des obligations</w:t>
            </w:r>
            <w:r>
              <w:rPr/>
              <w:t xml:space="preserve">, Université d'Orléans, Oct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graffiti et le marché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"Droit(s) et Street Art – De la transgression à l’artification"</w:t>
            </w:r>
            <w:r>
              <w:rPr/>
              <w:t xml:space="preserve">, Université Paris 13; Bibliothèque nationale de France,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et valorisation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"Littoral et tourisme durable"</w:t>
            </w:r>
            <w:r>
              <w:rPr/>
              <w:t xml:space="preserve">, Université du Littoral Côte d'Opale, Mar 2016,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patrimoine maritime : tentative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maritime, entre patrimoine culturel et patrimoine naturel</w:t>
            </w:r>
            <w:r>
              <w:rPr/>
              <w:t xml:space="preserve">, Université de Bretagne occidentale; AMURE Centre de droit et d'économie de la mer,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droits : l’exemple du street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patrimoine du XXIème siècle : une histoire d’avenir"</w:t>
            </w:r>
            <w:r>
              <w:rPr/>
              <w:t xml:space="preserve">, Musée du quai Branly,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notions fondamentales de droit privé à l'épreuve des questions environnementales"</w:t>
            </w:r>
            <w:r>
              <w:rPr/>
              <w:t xml:space="preserve">, Cour de Cassation; Institut de recherche pour un droit attractif de l'Université Paris 13, Sorbonne Paris Cité,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 et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"Efficacité juridique et biodiversité" (Argentine)</w:t>
            </w:r>
            <w:r>
              <w:rPr/>
              <w:t xml:space="preserve">, Université de Misiones (Iguazul), Jun 2015, Iguazul,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 et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"Efficacité juridique et biodiversité" (Chili), novembre 2015</w:t>
            </w:r>
            <w:r>
              <w:rPr/>
              <w:t xml:space="preserve">, Université de Santiago, Nov 2015,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structures de l’économie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"L’économie sociale et solidaire"</w:t>
            </w:r>
            <w:r>
              <w:rPr/>
              <w:t xml:space="preserve">, Université du Littoral Côte d’Opale, Feb 2015,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 et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"Efficacité juridique et biodiversité" (Argentine)</w:t>
            </w:r>
            <w:r>
              <w:rPr/>
              <w:t xml:space="preserve">, Université de Mendoza, Jun 2015, Mendoza,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probatoires de la Responsabilité sociales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"Preuve et développement durable"</w:t>
            </w:r>
            <w:r>
              <w:rPr/>
              <w:t xml:space="preserve">, Université de Montréal (Canada), Mar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"Enjeux de la réforme du droit de la consommation"</w:t>
            </w:r>
            <w:r>
              <w:rPr/>
              <w:t xml:space="preserve">, Université Paris Sud, Mar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du colloque &amp;quot;Un art, un droit, une question – Triptyque juridico-artistique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"Un art, un droit, une question – Triptyque juridico-artistique"</w:t>
            </w:r>
            <w:r>
              <w:rPr/>
              <w:t xml:space="preserve">, Centre d'études et de recherches en droit des procédures, Université de Nice Sophia Antipolis,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de garantie de passif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projet "Le contrat et l’environnement"</w:t>
            </w:r>
            <w:r>
              <w:rPr/>
              <w:t xml:space="preserve">, Centre d'études et de recherches internationales et communautaires (Aix-en-Provence, Bouches-du-Rhône).; Institut de recherche en droit des affaires (Villetaneuse, Seine-Saint-Denis ; 1994-..).; Waseda University (Tōkyō), May 2013,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sociétaires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droit des affaires à l’épreuve des difficultés économiques : l’exemple de SeaFrance" janvier 2014</w:t>
            </w:r>
            <w:r>
              <w:rPr/>
              <w:t xml:space="preserve">, Université du Littoral Côte d’Opale; Skema Business School, Jan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codes d’éthique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d’été sur "Les codes d’éthique, un nouveau défi pour les entreprises" Université Paris Sud</w:t>
            </w:r>
            <w:r>
              <w:rPr/>
              <w:t xml:space="preserve">, Université Paris Sud, Jun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probatoires de la Responsabilité sociales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"Preuve et développement durable"</w:t>
            </w:r>
            <w:r>
              <w:rPr/>
              <w:t xml:space="preserve">, Université de Mendoza, Dec 2014, Mendoza,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juridiques relatives aux plateformes de dons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matinée du crowdfinding : rencontres et débats</w:t>
            </w:r>
            <w:r>
              <w:rPr/>
              <w:t xml:space="preserve">, Trans Europe Expert; Institut de recherche juridique de la Sorbonne (IRJS) Paris 1,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Pacte et entreprises : une avancée pour la protection de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2019,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marché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Barbet-Massin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07, pp.324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à des fins commerciales dans le secteur de la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Malaurie-Vignal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Magnier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2019, 3 (Etude 7),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arrêt de la Cour de cassation sur le street art : le pénal l’emporte sur le droit d’auteur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2018, 3, étude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emphytéotique et monuments historiques : Quelques jalons pour des contrats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2018, 213,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fonctionnement du conseil d’administration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2017, Dossier : Le rôle respectif de l’assemblée générale et du conseil d’administration dans les sociétés anonymes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des affaires enfin pris en compte face aux mesures d’instruction in futurum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2017, 11, pp.657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fondée sur l’existence d’un risque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2017, Dossier : La responsabilité dans les groupes de sociétés,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- À la croisée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33,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durable, sauvegarde et valorisation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191,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Responsabilidad social de las empresas y biodiversidad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Derecho Ambiental (Argentine)</w:t>
            </w:r>
            <w:r>
              <w:rPr/>
              <w:t xml:space="preserve">, 2016, 47,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et transparence en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numéro spécial : Le secret et le droit : morceaux choisis, 226-227,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et protection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Dossier Tourisme littoral, un horizon durable, 191,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juridicité des engagements socialement responsables des sociétés – Regards croisés France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2016, 57 (3), pp.457-496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amers face à un droit tous azimuts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36,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enjeux éthiques du patrimoine culturel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Duroy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28,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SCOP permettent-elles le « choc coopératif » annoncé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2015,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sociétés mères et entreprises donneuses d’ordre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la compliance et de l’éthique des affaires - International Review of Compliance and Business Ethics</w:t>
            </w:r>
            <w:r>
              <w:rPr/>
              <w:t xml:space="preserve">, 2015, 2,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mécénat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28,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structures de l’économie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symbiotique des codes d’éthique et de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2014, Dossier : Les codes d’éthique : un nouveau défi pour les entreprises, 4 (Dossier 23),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sociétaires du montage SeaFrance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2014, Dossier : Le droit des affaires à l’épreuve des difficultés économiques : l’exemple de SeaFrance,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128,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maritime : entre patrimoine culturel et patrimoine naturel.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Géraldine Goffaux Callebaut</w:t>
              </w:r>
            </w:hyperlink>
          </w:p>
          <w:p>
            <w:pPr/>
            <w:r>
              <w:rPr/>
              <w:t xml:space="preserve">Nicolas Boillet; Géraldine Goffaux Callebaut; Aménagement des usages des ressources et des espaces marine et littoraux (AMURE). Editions A. Pedone, 2018, 978-2-233-00864-0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hal-02154759v1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8846v1" TargetMode="External"/><Relationship Id="rId8" Type="http://schemas.openxmlformats.org/officeDocument/2006/relationships/hyperlink" Target="https://hal.science/search/index/?q=*&amp;authFullName_s=G&#233;raldine Goffaux Callebaut" TargetMode="External"/><Relationship Id="rId9" Type="http://schemas.openxmlformats.org/officeDocument/2006/relationships/hyperlink" Target="https://hal.science/search/index/?q=*&amp;authFullName_s=Pierre Lequet" TargetMode="External"/><Relationship Id="rId10" Type="http://schemas.openxmlformats.org/officeDocument/2006/relationships/hyperlink" Target="https://www.larcier-intersentia.com/fr/directive-2019-1937-protection-lanceurs-alerte-9782802773719.html" TargetMode="External"/><Relationship Id="rId11" Type="http://schemas.openxmlformats.org/officeDocument/2006/relationships/hyperlink" Target="https://univ-orleans.hal.science/hal-03475818v1" TargetMode="External"/><Relationship Id="rId12" Type="http://schemas.openxmlformats.org/officeDocument/2006/relationships/hyperlink" Target="https://univ-orleans.hal.science/hal-03266280v1" TargetMode="External"/><Relationship Id="rId13" Type="http://schemas.openxmlformats.org/officeDocument/2006/relationships/hyperlink" Target="https://univ-orleans.hal.science/hal-03266262v1" TargetMode="External"/><Relationship Id="rId14" Type="http://schemas.openxmlformats.org/officeDocument/2006/relationships/hyperlink" Target="https://univ-orleans.hal.science/hal-03266216v1" TargetMode="External"/><Relationship Id="rId15" Type="http://schemas.openxmlformats.org/officeDocument/2006/relationships/hyperlink" Target="https://univ-orleans.hal.science/hal-03266159v1" TargetMode="External"/><Relationship Id="rId16" Type="http://schemas.openxmlformats.org/officeDocument/2006/relationships/hyperlink" Target="https://univ-orleans.hal.science/hal-03324931v1" TargetMode="External"/><Relationship Id="rId17" Type="http://schemas.openxmlformats.org/officeDocument/2006/relationships/hyperlink" Target="https://univ-orleans.hal.science/hal-03324855v1" TargetMode="External"/><Relationship Id="rId18" Type="http://schemas.openxmlformats.org/officeDocument/2006/relationships/hyperlink" Target="https://www.dictus-publishing.eu/catalog/details/store/es/book/978-3-659-55977-8/droits-de-l-homme-:-regards-crois%C3%A9s-franco-qatarien?search=Droits%20de%20l%E2%80%99homme" TargetMode="External"/><Relationship Id="rId19" Type="http://schemas.openxmlformats.org/officeDocument/2006/relationships/hyperlink" Target="https://univ-orleans.hal.science/hal-03272544v1" TargetMode="External"/><Relationship Id="rId20" Type="http://schemas.openxmlformats.org/officeDocument/2006/relationships/hyperlink" Target="https://univ-orleans.hal.science/hal-03325071v1" TargetMode="External"/><Relationship Id="rId21" Type="http://schemas.openxmlformats.org/officeDocument/2006/relationships/hyperlink" Target="https://univ-orleans.hal.science/hal-03272506v1" TargetMode="External"/><Relationship Id="rId22" Type="http://schemas.openxmlformats.org/officeDocument/2006/relationships/hyperlink" Target="https://univ-orleans.hal.science/hal-03325142v1" TargetMode="External"/><Relationship Id="rId23" Type="http://schemas.openxmlformats.org/officeDocument/2006/relationships/hyperlink" Target="https://univ-orleans.hal.science/hal-03325084v1" TargetMode="External"/><Relationship Id="rId24" Type="http://schemas.openxmlformats.org/officeDocument/2006/relationships/hyperlink" Target="https://univ-orleans.hal.science/hal-03325132v1" TargetMode="External"/><Relationship Id="rId25" Type="http://schemas.openxmlformats.org/officeDocument/2006/relationships/hyperlink" Target="https://univ-orleans.hal.science/hal-03324884v1" TargetMode="External"/><Relationship Id="rId26" Type="http://schemas.openxmlformats.org/officeDocument/2006/relationships/hyperlink" Target="https://univ-orleans.hal.science/hal-03325294v1" TargetMode="External"/><Relationship Id="rId27" Type="http://schemas.openxmlformats.org/officeDocument/2006/relationships/hyperlink" Target="https://univ-orleans.hal.science/hal-03324901v1" TargetMode="External"/><Relationship Id="rId28" Type="http://schemas.openxmlformats.org/officeDocument/2006/relationships/hyperlink" Target="https://univ-orleans.hal.science/hal-03185955v1" TargetMode="External"/><Relationship Id="rId29" Type="http://schemas.openxmlformats.org/officeDocument/2006/relationships/hyperlink" Target="https://hal.science/search/index/?q=*&amp;authFullName_s=Catherine, Aur&#233;rin" TargetMode="External"/><Relationship Id="rId30" Type="http://schemas.openxmlformats.org/officeDocument/2006/relationships/hyperlink" Target="https://hal.science/search/index/?q=*&amp;authFullName_s=Didier Gu&#233;vel" TargetMode="External"/><Relationship Id="rId31" Type="http://schemas.openxmlformats.org/officeDocument/2006/relationships/hyperlink" Target="https://univ-orleans.hal.science/hal-03190410v1" TargetMode="External"/><Relationship Id="rId32" Type="http://schemas.openxmlformats.org/officeDocument/2006/relationships/hyperlink" Target="https://univ-orleans.hal.science/hal-03259930v1" TargetMode="External"/><Relationship Id="rId33" Type="http://schemas.openxmlformats.org/officeDocument/2006/relationships/hyperlink" Target="https://hal.science/search/index/?q=*&amp;authFullName_s=Jean-Baptiste Seube" TargetMode="External"/><Relationship Id="rId34" Type="http://schemas.openxmlformats.org/officeDocument/2006/relationships/hyperlink" Target="https://univ-orleans.hal.science/hal-03259999v1" TargetMode="External"/><Relationship Id="rId35" Type="http://schemas.openxmlformats.org/officeDocument/2006/relationships/hyperlink" Target="https://univ-orleans.hal.science/hal-03441531v1" TargetMode="External"/><Relationship Id="rId36" Type="http://schemas.openxmlformats.org/officeDocument/2006/relationships/hyperlink" Target="https://univ-orleans.hal.science/hal-03477971v1" TargetMode="External"/><Relationship Id="rId37" Type="http://schemas.openxmlformats.org/officeDocument/2006/relationships/hyperlink" Target="https://univ-orleans.hal.science/hal-03477938v1" TargetMode="External"/><Relationship Id="rId38" Type="http://schemas.openxmlformats.org/officeDocument/2006/relationships/hyperlink" Target="https://univ-orleans.hal.science/hal-03441629v1" TargetMode="External"/><Relationship Id="rId39" Type="http://schemas.openxmlformats.org/officeDocument/2006/relationships/hyperlink" Target="https://univ-orleans.hal.science/hal-03441494v1" TargetMode="External"/><Relationship Id="rId40" Type="http://schemas.openxmlformats.org/officeDocument/2006/relationships/hyperlink" Target="https://univ-orleans.hal.science/hal-03326786v1" TargetMode="External"/><Relationship Id="rId41" Type="http://schemas.openxmlformats.org/officeDocument/2006/relationships/hyperlink" Target="https://univ-orleans.hal.science/hal-03530149v1" TargetMode="External"/><Relationship Id="rId42" Type="http://schemas.openxmlformats.org/officeDocument/2006/relationships/hyperlink" Target="https://univ-orleans.hal.science/hal-03326844v1" TargetMode="External"/><Relationship Id="rId43" Type="http://schemas.openxmlformats.org/officeDocument/2006/relationships/hyperlink" Target="https://univ-orleans.hal.science/hal-03441444v1" TargetMode="External"/><Relationship Id="rId44" Type="http://schemas.openxmlformats.org/officeDocument/2006/relationships/hyperlink" Target="https://univ-orleans.hal.science/hal-03441673v1" TargetMode="External"/><Relationship Id="rId45" Type="http://schemas.openxmlformats.org/officeDocument/2006/relationships/hyperlink" Target="https://univ-orleans.hal.science/hal-03478032v1" TargetMode="External"/><Relationship Id="rId46" Type="http://schemas.openxmlformats.org/officeDocument/2006/relationships/hyperlink" Target="https://univ-orleans.hal.science/hal-03478048v1" TargetMode="External"/><Relationship Id="rId47" Type="http://schemas.openxmlformats.org/officeDocument/2006/relationships/hyperlink" Target="https://univ-orleans.hal.science/hal-03478073v1" TargetMode="External"/><Relationship Id="rId48" Type="http://schemas.openxmlformats.org/officeDocument/2006/relationships/hyperlink" Target="https://univ-orleans.hal.science/hal-03479084v1" TargetMode="External"/><Relationship Id="rId49" Type="http://schemas.openxmlformats.org/officeDocument/2006/relationships/hyperlink" Target="https://univ-orleans.hal.science/hal-03524916v1" TargetMode="External"/><Relationship Id="rId50" Type="http://schemas.openxmlformats.org/officeDocument/2006/relationships/hyperlink" Target="https://univ-orleans.hal.science/hal-03524889v1" TargetMode="External"/><Relationship Id="rId51" Type="http://schemas.openxmlformats.org/officeDocument/2006/relationships/hyperlink" Target="https://univ-orleans.hal.science/hal-03480294v1" TargetMode="External"/><Relationship Id="rId52" Type="http://schemas.openxmlformats.org/officeDocument/2006/relationships/hyperlink" Target="https://univ-orleans.hal.science/hal-03480235v1" TargetMode="External"/><Relationship Id="rId53" Type="http://schemas.openxmlformats.org/officeDocument/2006/relationships/hyperlink" Target="https://univ-orleans.hal.science/hal-03524848v1" TargetMode="External"/><Relationship Id="rId54" Type="http://schemas.openxmlformats.org/officeDocument/2006/relationships/hyperlink" Target="https://univ-orleans.hal.science/hal-03479296v1" TargetMode="External"/><Relationship Id="rId55" Type="http://schemas.openxmlformats.org/officeDocument/2006/relationships/hyperlink" Target="https://univ-orleans.hal.science/hal-03521576v1" TargetMode="External"/><Relationship Id="rId56" Type="http://schemas.openxmlformats.org/officeDocument/2006/relationships/hyperlink" Target="https://univ-orleans.hal.science/hal-03480615v1" TargetMode="External"/><Relationship Id="rId57" Type="http://schemas.openxmlformats.org/officeDocument/2006/relationships/hyperlink" Target="https://univ-orleans.hal.science/hal-03480587v1" TargetMode="External"/><Relationship Id="rId58" Type="http://schemas.openxmlformats.org/officeDocument/2006/relationships/hyperlink" Target="https://univ-orleans.hal.science/hal-03521464v1" TargetMode="External"/><Relationship Id="rId59" Type="http://schemas.openxmlformats.org/officeDocument/2006/relationships/hyperlink" Target="https://univ-orleans.hal.science/hal-03481251v1" TargetMode="External"/><Relationship Id="rId60" Type="http://schemas.openxmlformats.org/officeDocument/2006/relationships/hyperlink" Target="https://univ-orleans.hal.science/hal-03521561v1" TargetMode="External"/><Relationship Id="rId61" Type="http://schemas.openxmlformats.org/officeDocument/2006/relationships/hyperlink" Target="https://univ-orleans.hal.science/hal-03480309v1" TargetMode="External"/><Relationship Id="rId62" Type="http://schemas.openxmlformats.org/officeDocument/2006/relationships/hyperlink" Target="https://univ-orleans.hal.science/hal-03480374v1" TargetMode="External"/><Relationship Id="rId63" Type="http://schemas.openxmlformats.org/officeDocument/2006/relationships/hyperlink" Target="https://univ-orleans.hal.science/hal-03480664v1" TargetMode="External"/><Relationship Id="rId64" Type="http://schemas.openxmlformats.org/officeDocument/2006/relationships/hyperlink" Target="https://univ-orleans.hal.science/hal-03480477v1" TargetMode="External"/><Relationship Id="rId65" Type="http://schemas.openxmlformats.org/officeDocument/2006/relationships/hyperlink" Target="https://univ-orleans.hal.science/hal-03481913v1" TargetMode="External"/><Relationship Id="rId66" Type="http://schemas.openxmlformats.org/officeDocument/2006/relationships/hyperlink" Target="https://univ-orleans.hal.science/hal-03481985v1" TargetMode="External"/><Relationship Id="rId67" Type="http://schemas.openxmlformats.org/officeDocument/2006/relationships/hyperlink" Target="https://univ-orleans.hal.science/hal-03524765v1" TargetMode="External"/><Relationship Id="rId68" Type="http://schemas.openxmlformats.org/officeDocument/2006/relationships/hyperlink" Target="https://univ-orleans.hal.science/hal-03521629v1" TargetMode="External"/><Relationship Id="rId69" Type="http://schemas.openxmlformats.org/officeDocument/2006/relationships/hyperlink" Target="https://univ-orleans.hal.science/hal-03482300v1" TargetMode="External"/><Relationship Id="rId70" Type="http://schemas.openxmlformats.org/officeDocument/2006/relationships/hyperlink" Target="https://univ-orleans.hal.science/hal-03260298v1" TargetMode="External"/><Relationship Id="rId71" Type="http://schemas.openxmlformats.org/officeDocument/2006/relationships/hyperlink" Target="https://univ-orleans.hal.science/hal-03260208v1" TargetMode="External"/><Relationship Id="rId72" Type="http://schemas.openxmlformats.org/officeDocument/2006/relationships/hyperlink" Target="https://univ-orleans.hal.science/hal-03520707v1" TargetMode="External"/><Relationship Id="rId73" Type="http://schemas.openxmlformats.org/officeDocument/2006/relationships/hyperlink" Target="https://univ-orleans.hal.science/hal-03520696v1" TargetMode="External"/><Relationship Id="rId74" Type="http://schemas.openxmlformats.org/officeDocument/2006/relationships/hyperlink" Target="https://univ-orleans.hal.science/hal-03260139v1" TargetMode="External"/><Relationship Id="rId75" Type="http://schemas.openxmlformats.org/officeDocument/2006/relationships/hyperlink" Target="https://univ-orleans.hal.science/hal-03521379v1" TargetMode="External"/><Relationship Id="rId76" Type="http://schemas.openxmlformats.org/officeDocument/2006/relationships/hyperlink" Target="https://univ-orleans.hal.science/hal-03520587v1" TargetMode="External"/><Relationship Id="rId77" Type="http://schemas.openxmlformats.org/officeDocument/2006/relationships/hyperlink" Target="https://univ-orleans.hal.science/hal-03260196v1" TargetMode="External"/><Relationship Id="rId78" Type="http://schemas.openxmlformats.org/officeDocument/2006/relationships/hyperlink" Target="https://univ-orleans.hal.science/hal-03520682v1" TargetMode="External"/><Relationship Id="rId79" Type="http://schemas.openxmlformats.org/officeDocument/2006/relationships/hyperlink" Target="https://univ-orleans.hal.science/hal-03266333v1" TargetMode="External"/><Relationship Id="rId80" Type="http://schemas.openxmlformats.org/officeDocument/2006/relationships/hyperlink" Target="https://shs.hal.science/halshs-02450816v1" TargetMode="External"/><Relationship Id="rId81" Type="http://schemas.openxmlformats.org/officeDocument/2006/relationships/hyperlink" Target="https://hal.science/search/index/?q=*&amp;authFullName_s=Alice Barbet-Massin" TargetMode="External"/><Relationship Id="rId82" Type="http://schemas.openxmlformats.org/officeDocument/2006/relationships/hyperlink" Target="https://univ-orleans.hal.science/hal-03266392v1" TargetMode="External"/><Relationship Id="rId83" Type="http://schemas.openxmlformats.org/officeDocument/2006/relationships/hyperlink" Target="https://hal.science/search/index/?q=*&amp;authFullName_s=Marie Malaurie-Vignal" TargetMode="External"/><Relationship Id="rId84" Type="http://schemas.openxmlformats.org/officeDocument/2006/relationships/hyperlink" Target="https://hal.science/search/index/?q=*&amp;authFullName_s=V&#233;ronique Magnier" TargetMode="External"/><Relationship Id="rId85" Type="http://schemas.openxmlformats.org/officeDocument/2006/relationships/hyperlink" Target="https://hal.science/search/index/?q=*&amp;authFullName_s=V&#233;ronique Legrand" TargetMode="External"/><Relationship Id="rId86" Type="http://schemas.openxmlformats.org/officeDocument/2006/relationships/hyperlink" Target="https://univ-orleans.hal.science/hal-03272925v1" TargetMode="External"/><Relationship Id="rId87" Type="http://schemas.openxmlformats.org/officeDocument/2006/relationships/hyperlink" Target="https://univ-orleans.hal.science/hal-03272583v1" TargetMode="External"/><Relationship Id="rId88" Type="http://schemas.openxmlformats.org/officeDocument/2006/relationships/hyperlink" Target="https://univ-orleans.hal.science/hal-03325364v1" TargetMode="External"/><Relationship Id="rId89" Type="http://schemas.openxmlformats.org/officeDocument/2006/relationships/hyperlink" Target="https://univ-orleans.hal.science/hal-03266416v1" TargetMode="External"/><Relationship Id="rId90" Type="http://schemas.openxmlformats.org/officeDocument/2006/relationships/hyperlink" Target="https://univ-orleans.hal.science/hal-03325351v1" TargetMode="External"/><Relationship Id="rId91" Type="http://schemas.openxmlformats.org/officeDocument/2006/relationships/hyperlink" Target="https://hal.science/search/index/?q=*&amp;authFullName_s=Pauline Abadie" TargetMode="External"/><Relationship Id="rId92" Type="http://schemas.openxmlformats.org/officeDocument/2006/relationships/hyperlink" Target="https://univ-orleans.hal.science/hal-03272860v1" TargetMode="External"/><Relationship Id="rId93" Type="http://schemas.openxmlformats.org/officeDocument/2006/relationships/hyperlink" Target="https://shs.hal.science/halshs-02201924v1" TargetMode="External"/><Relationship Id="rId94" Type="http://schemas.openxmlformats.org/officeDocument/2006/relationships/hyperlink" Target="https://univ-orleans.hal.science/hal-03326112v1" TargetMode="External"/><Relationship Id="rId95" Type="http://schemas.openxmlformats.org/officeDocument/2006/relationships/hyperlink" Target="https://univ-orleans.hal.science/hal-03325605v1" TargetMode="External"/><Relationship Id="rId96" Type="http://schemas.openxmlformats.org/officeDocument/2006/relationships/hyperlink" Target="https://univ-orleans.hal.science/hal-03272619v1" TargetMode="External"/><Relationship Id="rId97" Type="http://schemas.openxmlformats.org/officeDocument/2006/relationships/hyperlink" Target="https://univ-orleans.hal.science/hal-03326070v1" TargetMode="External"/><Relationship Id="rId98" Type="http://schemas.openxmlformats.org/officeDocument/2006/relationships/hyperlink" Target="https://hal.science/hal-02156005v1" TargetMode="External"/><Relationship Id="rId99" Type="http://schemas.openxmlformats.org/officeDocument/2006/relationships/hyperlink" Target="https://hal.science/search/index/?q=*&amp;authFullName_s=Nicolas Boillet" TargetMode="External"/><Relationship Id="rId100" Type="http://schemas.openxmlformats.org/officeDocument/2006/relationships/hyperlink" Target="https://shs.hal.science/halshs-02201071v1" TargetMode="External"/><Relationship Id="rId101" Type="http://schemas.openxmlformats.org/officeDocument/2006/relationships/hyperlink" Target="https://hal.science/search/index/?q=*&amp;authFullName_s=St&#233;phane Duroy" TargetMode="External"/><Relationship Id="rId102" Type="http://schemas.openxmlformats.org/officeDocument/2006/relationships/hyperlink" Target="https://hal.science/search/index/?q=*&amp;authFullName_s=Dominique Jarrass&#233;" TargetMode="External"/><Relationship Id="rId103" Type="http://schemas.openxmlformats.org/officeDocument/2006/relationships/hyperlink" Target="https://univ-orleans.hal.science/hal-03326546v1" TargetMode="External"/><Relationship Id="rId104" Type="http://schemas.openxmlformats.org/officeDocument/2006/relationships/hyperlink" Target="https://univ-orleans.hal.science/hal-03326221v1" TargetMode="External"/><Relationship Id="rId105" Type="http://schemas.openxmlformats.org/officeDocument/2006/relationships/hyperlink" Target="https://shs.hal.science/halshs-02201072v1" TargetMode="External"/><Relationship Id="rId106" Type="http://schemas.openxmlformats.org/officeDocument/2006/relationships/hyperlink" Target="https://univ-orleans.hal.science/hal-03326146v1" TargetMode="External"/><Relationship Id="rId107" Type="http://schemas.openxmlformats.org/officeDocument/2006/relationships/hyperlink" Target="https://univ-orleans.hal.science/hal-03326572v1" TargetMode="External"/><Relationship Id="rId108" Type="http://schemas.openxmlformats.org/officeDocument/2006/relationships/hyperlink" Target="https://univ-orleans.hal.science/hal-03326674v1" TargetMode="External"/><Relationship Id="rId109" Type="http://schemas.openxmlformats.org/officeDocument/2006/relationships/hyperlink" Target="https://univ-orleans.hal.science/hal-03326692v1" TargetMode="External"/><Relationship Id="rId110" Type="http://schemas.openxmlformats.org/officeDocument/2006/relationships/hyperlink" Target="https://hal.science/hal-02154759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Goffaux</dc:title>
  <dc:description>CV</dc:description>
  <dc:subject/>
  <cp:keywords/>
  <cp:category/>
  <cp:lastModifiedBy/>
  <dcterms:created xsi:type="dcterms:W3CDTF">2026-05-06T23:58:42+02:00</dcterms:created>
  <dcterms:modified xsi:type="dcterms:W3CDTF">2026-05-06T23:58:42+02:00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