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Thevenot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Consumption Practices: How Marketing Can Contribute to Institutional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Marketing Science Congress</w:t>
            </w:r>
            <w:r>
              <w:rPr/>
              <w:t xml:space="preserve">, Academy of Marketing Science, Jul 2019, Édimbourg, United Kingdom. pp.501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filière et territoire durable : le cas de l’amande en région Sud-Paca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Marketing &amp; Développement Durable (GIT DD AFM)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 la zone de chalandise dans les zones transfrontalières : Application à la zone France-Belgique-Luxembourg-Allemagne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naturel dans la consommation : clarification du concept de naturel et proposition d'une échelle de mesure de la sensibilité au naturel des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l’organisation des marchés en centre-ville : une décision dynamisante pour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commerce de centre-ville : de l'état des lieux à la résilience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 hyper-lieu au service du marketing de la ville et du territoire.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2020/2 (98), pp.65-82.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⟨10.7193/DM.098.65.82⟩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naturel à la naturalité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pp.11 - 25.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⟨10.7193/DM.075.11.25⟩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531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Christian Dianoux" TargetMode="External"/><Relationship Id="rId10" Type="http://schemas.openxmlformats.org/officeDocument/2006/relationships/hyperlink" Target="https://hal.science/search/index/?q=*&amp;authFullName_s=B&#233;atrice Siadou-Martin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G&#233;raldine Th&#233;venot" TargetMode="External"/><Relationship Id="rId13" Type="http://schemas.openxmlformats.org/officeDocument/2006/relationships/hyperlink" Target="https://hal.science/hal-03703734v1" TargetMode="External"/><Relationship Id="rId14" Type="http://schemas.openxmlformats.org/officeDocument/2006/relationships/hyperlink" Target="https://hal.science/hal-03839439v1" TargetMode="External"/><Relationship Id="rId15" Type="http://schemas.openxmlformats.org/officeDocument/2006/relationships/hyperlink" Target="https://hal.science/search/index/?q=*&amp;authFullName_s=Nora Bezaz" TargetMode="External"/><Relationship Id="rId16" Type="http://schemas.openxmlformats.org/officeDocument/2006/relationships/hyperlink" Target="https://hal.science/hal-03475566v1" TargetMode="External"/><Relationship Id="rId17" Type="http://schemas.openxmlformats.org/officeDocument/2006/relationships/hyperlink" Target="https://hal.science/search/index/?q=*&amp;authFullName_s=In&#232;s Guguen-Gicquel" TargetMode="External"/><Relationship Id="rId18" Type="http://schemas.openxmlformats.org/officeDocument/2006/relationships/hyperlink" Target="https://hal.science/search/index/?q=*&amp;authFullName_s=Beatrice Siadou-Martin" TargetMode="External"/><Relationship Id="rId19" Type="http://schemas.openxmlformats.org/officeDocument/2006/relationships/hyperlink" Target="https://hal.univ-lorraine.fr/hal-03267922v1" TargetMode="External"/><Relationship Id="rId20" Type="http://schemas.openxmlformats.org/officeDocument/2006/relationships/hyperlink" Target="https://hal.science/search/index/?q=*&amp;authFullName_s=In&#232;s Gicquel" TargetMode="External"/><Relationship Id="rId21" Type="http://schemas.openxmlformats.org/officeDocument/2006/relationships/hyperlink" Target="https://hal.science/hal-04649579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Maryline Schultz" TargetMode="External"/><Relationship Id="rId24" Type="http://schemas.openxmlformats.org/officeDocument/2006/relationships/hyperlink" Target="https://hal.science/hal-03363721v1" TargetMode="External"/><Relationship Id="rId25" Type="http://schemas.openxmlformats.org/officeDocument/2006/relationships/hyperlink" Target="https://hal.univ-lorraine.fr/hal-02505052v1" TargetMode="External"/><Relationship Id="rId26" Type="http://schemas.openxmlformats.org/officeDocument/2006/relationships/hyperlink" Target="https://hal.science/search/index/?q=*&amp;authFullName_s=H&#233;l&#232;ne Yildiz" TargetMode="External"/><Relationship Id="rId27" Type="http://schemas.openxmlformats.org/officeDocument/2006/relationships/hyperlink" Target="https://hal.univ-lorraine.fr/hal-02174151v1" TargetMode="External"/><Relationship Id="rId28" Type="http://schemas.openxmlformats.org/officeDocument/2006/relationships/hyperlink" Target="https://hal.science/hal-02511395v1" TargetMode="External"/><Relationship Id="rId29" Type="http://schemas.openxmlformats.org/officeDocument/2006/relationships/hyperlink" Target="https://hal.univ-lorraine.fr/hal-02270208v1" TargetMode="External"/><Relationship Id="rId30" Type="http://schemas.openxmlformats.org/officeDocument/2006/relationships/hyperlink" Target="https://hal.univ-lorraine.fr/hal-03010772v1" TargetMode="External"/><Relationship Id="rId31" Type="http://schemas.openxmlformats.org/officeDocument/2006/relationships/hyperlink" Target="https://hal.science/hal-02171086v1" TargetMode="External"/><Relationship Id="rId32" Type="http://schemas.openxmlformats.org/officeDocument/2006/relationships/hyperlink" Target="https://hal.univ-lorraine.fr/hal-03010759v1" TargetMode="External"/><Relationship Id="rId33" Type="http://schemas.openxmlformats.org/officeDocument/2006/relationships/hyperlink" Target="https://hal.univ-lorraine.fr/hal-01375752v1" TargetMode="External"/><Relationship Id="rId34" Type="http://schemas.openxmlformats.org/officeDocument/2006/relationships/hyperlink" Target="https://hal.science/search/index/?q=*&amp;authFullName_s=G&#233;rard Pierre-Antoine" TargetMode="External"/><Relationship Id="rId35" Type="http://schemas.openxmlformats.org/officeDocument/2006/relationships/hyperlink" Target="https://hal.science/search/index/?q=*&amp;authFullName_s=Lucile Guittenne" TargetMode="External"/><Relationship Id="rId36" Type="http://schemas.openxmlformats.org/officeDocument/2006/relationships/hyperlink" Target="https://hal.science/search/index/?q=*&amp;authFullName_s=Jean-Philippe Nau" TargetMode="External"/><Relationship Id="rId37" Type="http://schemas.openxmlformats.org/officeDocument/2006/relationships/hyperlink" Target="https://hal.science/search/index/?q=*&amp;authFullName_s=Renaud Garcia-Bardidia" TargetMode="External"/><Relationship Id="rId38" Type="http://schemas.openxmlformats.org/officeDocument/2006/relationships/hyperlink" Target="https://hal.univ-lorraine.fr/hal-01376616v1" TargetMode="External"/><Relationship Id="rId39" Type="http://schemas.openxmlformats.org/officeDocument/2006/relationships/hyperlink" Target="https://hal.univ-lorraine.fr/hal-01375354v1" TargetMode="External"/><Relationship Id="rId40" Type="http://schemas.openxmlformats.org/officeDocument/2006/relationships/hyperlink" Target="https://hal.science/search/index/?q=*&amp;authFullName_s=Christian Derbaix" TargetMode="External"/><Relationship Id="rId41" Type="http://schemas.openxmlformats.org/officeDocument/2006/relationships/hyperlink" Target="https://hal.science/search/index/?q=*&amp;authFullName_s=Agn&#232;s Lemoine" TargetMode="External"/><Relationship Id="rId42" Type="http://schemas.openxmlformats.org/officeDocument/2006/relationships/hyperlink" Target="https://hal.univ-lorraine.fr/hal-01376510v1" TargetMode="External"/><Relationship Id="rId43" Type="http://schemas.openxmlformats.org/officeDocument/2006/relationships/hyperlink" Target="https://shs.hal.science/halshs-00268942v1" TargetMode="External"/><Relationship Id="rId44" Type="http://schemas.openxmlformats.org/officeDocument/2006/relationships/hyperlink" Target="https://hal.univ-lorraine.fr/hal-03536379v1" TargetMode="External"/><Relationship Id="rId45" Type="http://schemas.openxmlformats.org/officeDocument/2006/relationships/hyperlink" Target="https://hal.univ-lorraine.fr/hal-03544812v1" TargetMode="External"/><Relationship Id="rId46" Type="http://schemas.openxmlformats.org/officeDocument/2006/relationships/hyperlink" Target="https://fs.hubspotusercontent00.net/hubfs/5261255/Guide%20de%20l%C3%A9conomie%20comportementale%202021.pdf" TargetMode="External"/><Relationship Id="rId47" Type="http://schemas.openxmlformats.org/officeDocument/2006/relationships/hyperlink" Target="https://hal.univ-lorraine.fr/hal-02537723v1" TargetMode="External"/><Relationship Id="rId48" Type="http://schemas.openxmlformats.org/officeDocument/2006/relationships/hyperlink" Target="https://hal.science/hal-03515344v1" TargetMode="External"/><Relationship Id="rId49" Type="http://schemas.openxmlformats.org/officeDocument/2006/relationships/hyperlink" Target="https://dx.doi.org/10.3917/mav.127.0059" TargetMode="External"/><Relationship Id="rId50" Type="http://schemas.openxmlformats.org/officeDocument/2006/relationships/hyperlink" Target="https://hal.science/hal-03010023v1" TargetMode="External"/><Relationship Id="rId51" Type="http://schemas.openxmlformats.org/officeDocument/2006/relationships/hyperlink" Target="https://dx.doi.org/10.7193/DM.098.65.82" TargetMode="External"/><Relationship Id="rId52" Type="http://schemas.openxmlformats.org/officeDocument/2006/relationships/hyperlink" Target="https://hal.univ-lorraine.fr/hal-02169825v1" TargetMode="External"/><Relationship Id="rId53" Type="http://schemas.openxmlformats.org/officeDocument/2006/relationships/hyperlink" Target="https://dx.doi.org/10.3917/jie.028.0007" TargetMode="External"/><Relationship Id="rId54" Type="http://schemas.openxmlformats.org/officeDocument/2006/relationships/hyperlink" Target="https://hal.univ-lorraine.fr/hal-02537662v1" TargetMode="External"/><Relationship Id="rId55" Type="http://schemas.openxmlformats.org/officeDocument/2006/relationships/hyperlink" Target="https://dx.doi.org/10.1177/0767370116635089" TargetMode="External"/><Relationship Id="rId56" Type="http://schemas.openxmlformats.org/officeDocument/2006/relationships/hyperlink" Target="https://hal.science/hal-01369855v1" TargetMode="External"/><Relationship Id="rId57" Type="http://schemas.openxmlformats.org/officeDocument/2006/relationships/hyperlink" Target="https://dx.doi.org/10.7193/DM.075.11.25" TargetMode="External"/><Relationship Id="rId58" Type="http://schemas.openxmlformats.org/officeDocument/2006/relationships/hyperlink" Target="https://hal.science/hal-03885322v1" TargetMode="External"/><Relationship Id="rId59" Type="http://schemas.openxmlformats.org/officeDocument/2006/relationships/hyperlink" Target="https://hal.science/hal-03010099v1" TargetMode="External"/><Relationship Id="rId60" Type="http://schemas.openxmlformats.org/officeDocument/2006/relationships/hyperlink" Target="https://hal.univ-lorraine.fr/hal-0297476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Thevenot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