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Veysseyre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geraldine-veysseyre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0000-0002-3737-2137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069216061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160081475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0000000107492528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un traité spirituel pseudo-bonaventurien : diffusion et mise en recueil des traductions françaises du &amp;quot;Stimulus amoris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109,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phrase française : continuité et évolution au tournant de 1500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2022, n° 24, p. 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illustré du “long XVe siècle”. Pour l’analyse conjointe des manuscrits tardifs et des imprimés précoces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Francesi. Rivista quadrimestrale fondata da Franco Simone</w:t>
            </w:r>
            <w:r>
              <w:rPr/>
              <w:t xml:space="preserve">, 2021, 64,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Artu éditée par David Hult : entre respect du manuscrit et quête du texte (perdu)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rubriqués du &amp;quot;Pèlerinage de vie humaine&amp;quot; de Guillaume de Digulleville (première rédaction), ou comment mettre en chapitres à défaut de mettre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2016, 170, pp.473-557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Dérimer la lettre bilingue de Grâce de Dieu (Guillaume de Digulleville, Le Pèlerinage de l'âme, vers 1593-1784) : Jean Galopes et ses mises en prose française et latine d'un morceau de bravoure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2015, 76-77, pp.185-211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 : mise en oeuvre et réception de l'ambition didactique de Guillaume de Digulleville en son Pèlerinage de l'âme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2013, La volonté didactique dans la littérature médiévale (29),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sens&amp;quot; : mise en œuvre et réception de l’ambition didactique de Guillaume de Digulleville en son Pèlerinage de l’âme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2013, 29/1,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latins et français aux &amp;quot;Prophetie Merlini&amp;quot; de Geoffroy de Monmouth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55,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&amp;quot;GEORGE CHASTELAIN, Le Livre de Paix, éd. Tania VAN HEMELRYCK, Paris, Champion, 2006 (Classiques français du Moyen Âge 148), 185 pp.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philologie romane</w:t>
            </w:r>
            <w:r>
              <w:rPr/>
              <w:t xml:space="preserve">, 2007, 8, pp.67-99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Agrégations de Lettres 2004-2005 - La Queste del saint Graal Bibliographie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Vedrenne-Fajolles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2004, Programme d'agrégation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“Translater” Geoffroy de Monmouth : trois traductions en prose française de l'Historia regum Britannie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2004, 29, pp.114-118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Brut de Jehan Wauquelin, traduction de l'Historia regum Britannie de Geoffroy de Monmouth, édition et commentaire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1999 pour obtenir le diplôme d'archiviste paléographe</w:t>
            </w:r>
            <w:r>
              <w:rPr/>
              <w:t xml:space="preserve">, 1999, pp.369-371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allégorique et vulgarisation chez Guillaume de Digulleville : les ambitions encyclopédiques du Pèlerinage de l'âme (ca 1356) et leur réception (XIVe-XVe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allégorique et la vulgarisation (XIIIe-XVe siècle)</w:t>
            </w:r>
            <w:r>
              <w:rPr/>
              <w:t xml:space="preserve">, 2016, Paris IV-EPHE ; 14 janvier 2016,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linéaire ou consultation ponctuelle? Structuration du texte et apparats dans les manuscrits des &amp;quot;Pèlerinage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linéaire ou consultation ponctuelle? Structuration du texte et apparats dans les manuscrits des "Pèlerinage"</w:t>
            </w:r>
            <w:r>
              <w:rPr/>
              <w:t xml:space="preserve">, Sep 2006, Cerisy, France. pp.315-330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proprietés des choses de Jean Corbechon (livre VI), ou la vulgarisation d'une encyclopédie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proprietés des choses de Jean Corbechon (livre VI), ou la vulgarisation d'une encyclopédie latine</w:t>
            </w:r>
            <w:r>
              <w:rPr/>
              <w:t xml:space="preserve">, May 2004, Leuven, Belgique. pp.321-350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proprietés des choses de Jean Corbechon (livre VI), ou la vulgarisation d'une encyclopédie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proprietés des choses de Jean Corbechon (livre VI), ou la vulgarisation d'une encyclopédie latine</w:t>
            </w:r>
            <w:r>
              <w:rPr/>
              <w:t xml:space="preserve">, 2004, Leuven, Belgique. pp.331-360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insertions latines dans la 'trilogie' initiale du ms 1131 de la Bibliothèque Sainte-Geneviève : un corpus homogène?&amp;quot; (CEPAM de Nice)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insertions latines dans la 'trilogie' initiale du ms 1131 de la Bibliothèque Sainte-Geneviève : un corpus homogène?"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français / latin au sein des Vigiles de Charles VII de Martial d'Auvergne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Le Briz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français / latin au sein des Vigiles de Charles VII de Martial d'Auvergne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“Metre en roman” les prophéties de Merlin : voies et détours de l'interprétation dans trois traductions de l'Historia regum Britannie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“Metre en roman” les prophéties de Merlin : voies et détours de l'interprétation dans trois traductions de l'Historia regum Britannie</w:t>
            </w:r>
            <w:r>
              <w:rPr/>
              <w:t xml:space="preserve">, Oct 2004, Paris, France. pp.107-166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L'itération lexicale dans la prose de Jehan Wauquelin : outil de traduction ou procédé ornemental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L'itération lexicale dans la prose de Jehan Wauquelin : outil de traduction ou procédé ornemental ?</w:t>
            </w:r>
            <w:r>
              <w:rPr/>
              <w:t xml:space="preserve">, Sep 2004, Tours, France. pp.43-68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Brut à Pir : la généalogie des rois de Bretagne, embryon du récit pré-arthurien du Perceforest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Brut à Pir : la généalogie des rois de Bretagne, embryon du récit pré-arthurien du Perceforest</w:t>
            </w:r>
            <w:r>
              <w:rPr/>
              <w:t xml:space="preserve">, Mar 2003, Rennes, France. pp.99-126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 la Légende dorée à la fin du XVe siècle : un projet humaniste ? Correction et réécriture de la traduction française de Jean de Vignai par Jean Batallier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la Légende dorée à la fin du XVe siècle : un projet humaniste ? Correction et réécriture de la traduction française de Jean de Vignai par Jean Batallier</w:t>
            </w:r>
            <w:r>
              <w:rPr/>
              <w:t xml:space="preserve">, Apr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des histoires de Jean Mansel, une réception de Tite-Live à travers la traduction de Pierre Bersuire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 des histoires de Jean Mansel, une réception de Tite-Live à travers la traduction de Pierre Bersuire</w:t>
            </w:r>
            <w:r>
              <w:rPr/>
              <w:t xml:space="preserve">, Jun 2003, Besançon, France. pp.119-143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de l'écriture. Etude de manuscrits médiévaux et plus particulièrement de textes glosés&amp;quot; (Université de Nice)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"Spatialité de l'écriture. Etude de manuscrits médiévaux et plus particulièrement de textes glosés"</w:t>
            </w:r>
            <w:r>
              <w:rPr/>
              <w:t xml:space="preserve">, Nov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du lexicographe : la méthode de Godefroy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lexicographe : la méthode de Godefroy</w:t>
            </w:r>
            <w:r>
              <w:rPr/>
              <w:t xml:space="preserve">, Jun 2002, Metz,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hal-00283979v1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ce que l’istoire est encoires de longue narration ». Mélanges de langue et de littérature médiévales en l’honneur du professeur Gilles Roussineau, éd. Hélène Biu, Sandrine Hériché-Pradeau et Géraldine Veysseyre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Classiques Garnier, 2025, 978-2-406-17068-6.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⟨10.48611/isbn.978-2-406-17068-6⟩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manuscrit 1131 de la bibliothèque Sainte-Geneviève de Paris, &amp;quot;Note sur l'édition et la langue des trois textes [Nativité, Jeu des trois rois, Résurrection]&amp;quot;, t. 1, p. 69-97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Jean-Pierre Bordier et Gabriella Parussa (dir.). Classiques Garnier,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 19. Aspremont, Garnier, La Bruyère, Voltaire, Corbière, Cendrars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979-10-231-0654-1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Aspremont », Garnier, La Bruyère, Voltaire, Corbière, Cendrars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19, Aspremont, Garnier, La Bruyère, Voltaire, Corbière, Cendras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Travaux de stylistique et de linguistique françaises. Bibliothèque des styles, Olivier Soutet, 979-10-231-0654-1.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⟨10.70551/CRJW4494⟩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Réjanne Gay-Canton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Pérard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Barbara Fleith, Réjanne Gay-Canton, Géraldine Veysseyre (dir.) en collaboration avec Aude Mairey et Audrey Pérard. Classiques Garnier,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Réjane Gay Canton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L’Estoire de Brutus. La plus ancienne traduction en prose française de l’Historia regum Britannie de Geoffroy de Monmouth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L’Historia regum Britannie et les “Bruts” en Europe, II : Production, circulation et réception, XIIe-XVIe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L’Historia regum Britannie de Geoffroy de Monmouth et les « Bruts » en Europe, t. I : Traductions, adaptations et réappropriations (XIIe-XVIe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bilinguisme latin-français au Moyen Âge : linguistique, codicologie, esthétique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Brepols, 11, pp.522, 2010, Collection d’études médiévales de Nice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bilinguisme latin-français au Moyen Âge : linguistique, codicologie, esthétique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Stéphanie Le Briz, Géraldine Veysseyre. Brepols, 2010, Collection d'études médiévales de Nice,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sainte Agnès et de saint Gilles dans la &amp;quot;Légende dorée&amp;quot; traduite par Jean de Vignay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Géraldine Veysseyre; Hélène Biu; Sandrine Hériché Pradeau. </w:t>
            </w:r>
            <w:r>
              <w:rPr>
                <w:i w:val="1"/>
                <w:iCs w:val="1"/>
              </w:rPr>
              <w:t xml:space="preserve">« Pour ce que l’istoire est encoires de longue narration ». Mélanges de langue et de littérature médiévales en l’honneur du professeur Gilles Roussineau</w:t>
            </w:r>
            <w:r>
              <w:rPr/>
              <w:t xml:space="preserve">, Classiques Garnier, pp.531-602, 2025, 978-2-406-17068-6.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⟨10.48611/isbn.978-2-406-17068-6.p.0531⟩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trois Rois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Mystères du manuscrit 1131 de la bibliothèque Sainte-Geneviève de Paris</w:t>
            </w:r>
            <w:r>
              <w:rPr/>
              <w:t xml:space="preserve">, Classiques Garnier, 2023, Textes littéraires du Moyen Âge, 978-2-406-13149-6.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⟨10.48611/isbn.978-2-406-13149-6.p.0426⟩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l’édition de la &amp;quot;Légende dorée&amp;quot; traduite en français d’oïl par Jean de Vignay (ca 1340-1348)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Speranza Sperullo; Laura Ingallinella. </w:t>
            </w:r>
            <w:r>
              <w:rPr>
                <w:i w:val="1"/>
                <w:iCs w:val="1"/>
              </w:rPr>
              <w:t xml:space="preserve">L’oro dei santi. Percorsi della « Legenda aurea » in volgare, éd. Laura Ingallinella, Lino Leonardi et Speranza Sperullo</w:t>
            </w:r>
            <w:r>
              <w:rPr/>
              <w:t xml:space="preserve">, SISMEL / Edizioni del Galluzzo, pp.321-366, 2023, MediEVI, 978-8-8929-0224-4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and Objects Supporting Quotidian Devotion. Conclusions and Prospects for Investigating Daily Religious Practices during the ‘Long Fifteenth Century’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Practices and Everyday Life in the Long Fifteenth Century (1350–1570)</w:t>
            </w:r>
            <w:r>
              <w:rPr/>
              <w:t xml:space="preserve">, Brepols Publishers, pp.377-402,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⟨10.1484/M.NCI-EB.5.123221⟩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fécond en sa forge sentencieuse : les proverbes dans le &amp;lt;i&amp;gt;Testament&amp;lt;/i&amp;gt; de Villon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Anouch Bourmayan; Odile Leclercq. </w:t>
            </w:r>
            <w:r>
              <w:rPr>
                <w:i w:val="1"/>
                <w:iCs w:val="1"/>
              </w:rPr>
              <w:t xml:space="preserve">Styles, genres, auteurs. 20, Villon, Marguerite de Navarre, Boileau, Casanova, Sand, Genet</w:t>
            </w:r>
            <w:r>
              <w:rPr/>
              <w:t xml:space="preserve">, Sorbonne Université Presses, pp.9-31, 2020, Travaux de stylistique et de linguistique françaises. Bibliothèque des styles, 979-10-231-0695-4.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⟨10.70551/XMPM3528⟩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Translater » Bonaventure : la figure auctoriale des traducteurs français des Meditationes vitae Christi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auteurs étaient des nains, éd. Olivier Delsaux et Tania Van Hemelryck</w:t>
            </w:r>
            <w:r>
              <w:rPr/>
              <w:t xml:space="preserve">, pp.185-221,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⟨10.1484/M.BITAM-EB.5.116696⟩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Structuring, stressing or recasting knowledge on the page ? Rubrication in the manus-cript copies of the Pèlerinage de l’âme by Guillaume de Deguileville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Knowledge in the Medieval Book : the Power of the Paratext, éd. Rosalind Brown-Grant, Anne D. Hedeman et Victoria Turner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d’oïl et spiritualité. Conditions et attestations d’un discours mystique en français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mystique entre Moyen Âge et époque moderne, éd. Jean-René Valette et Marie-Christine Gomez-Géraud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&amp;quot;Merveilles de l’Île de Bretagne&amp;quot; : une traduction partielle inédite de l’ &amp;quot;Historia Brittonum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pensée de l’histoire au jeu littéraire. Études médiévales en l’honneur de Dominique Boutet, éd. Sébastien Douchet, Marie-Pascale Halary, Sylvie Lefèvre, Patrick Moran et Jean-René Valette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Structuring, Stressing, or Recasting Knowledge on the Page? Rubrication in the Manuscript Copies of the Pèlerinage de l’âme by Guillaume de Deguileville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Knowledge in the Medieval Book</w:t>
            </w:r>
            <w:r>
              <w:rPr/>
              <w:t xml:space="preserve">, De Gruyter, pp.160-182,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⟨10.1515/9781501513329-008⟩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la textualité médiévale : héritage critique et questions de mé-thode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l’(id)entité textuelle au cours du Moyen Âge tardif (XIIIe-XVe siècle), dir. Barbara Fleith, Réjane Gay-Canton et Géraldine Veysseyre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rédaction et de réception des “Bruts” européens : quête des origines et té-moignages de diffusion.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L’Historia regum Britannie de Geoffroy de Monmouth et les « Bruts » en Europe, t. II : Contextes de rédaction et de réception du XIIe au XVIe siècle : production et circulation des manuscrits, usage des textes, dir. Hélène Tétrel et Géraldine Veysseyre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prophecie de mestre Joachin l’astronomien”, une divination favorable au roi de France à l’époque du Grand Schisme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révélation. Donner à voir et à entendre au Moyen Âge. Hommage à Jean-Pierre Bordier, éd. Catherine Croizy-Naquet, Stéphanie Le Briz-Orgeur et Jean-René Valette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lire la Passion du Christ en moyen français : étude comparative de l’Orloge de Sapience (1339) et des Meditations traduites par Jean Galopes (1420-1422)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Sulpice-Perard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traduction. Pratiques d’hier et d’aujourd’hui. Actes du colloque international des 10 et 11 mai 2012, dir. Joëlle Ducos et Joëlle Gardes-Tamine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Dérimer la lettre bilingue de Grâce de Dieu (Guillaume de Digulleville, Le Pèlerinage de l'âme, vers 1593-1784) : Jean Galopes et ses mises en prose française et latine d'un morceau de bravoure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Catherine, Croizy-Naquet, Michelle, Szkilnik. </w:t>
            </w:r>
            <w:r>
              <w:rPr>
                <w:i w:val="1"/>
                <w:iCs w:val="1"/>
              </w:rPr>
              <w:t xml:space="preserve">Théories et pratiques du vers et de la prose</w:t>
            </w:r>
            <w:r>
              <w:rPr/>
              <w:t xml:space="preserve">, 76-77, pp.159-185, 2016, Le moyen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dorées de Charles V : Jacques de Voragine et Jean de Vignay dans la li-brairie royale à la fin du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Savoye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Anne-Françoise Labie-Leurquin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au XIVe siècle. Évrart de Conty et la vie intellectuelle à la cour de Charles V, éd. Joëlle Ducos et Michèle Goyens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dorées de Charles V : Jacques de Voragine et Jean de Vignay dans la librairie royale à la fin du XIVe siècle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Anne-Françoise Labie-Leurquin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Savoye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Ducos, Joëlle; Goyens, Michèle. </w:t>
            </w:r>
            <w:r>
              <w:rPr>
                <w:i w:val="1"/>
                <w:iCs w:val="1"/>
              </w:rPr>
              <w:t xml:space="preserve">Traduire au XIVe siècle. Evrart de Conty et la vie intellectuelle à la cour de Charles V</w:t>
            </w:r>
            <w:r>
              <w:rPr/>
              <w:t xml:space="preserve">, Honoré Champion, 2015, 978-2745328496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L’Historia regum Britannie de Geoffroy de Monmouth et les « Bruts » en Europe, t. I : Traductions, adaptations et réappropriations (XIIe-XVIe siècle), dir. Hélène Tétrel et Gé-raldine Veysseyre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marginales du ms. Paris, BNF, fr. 1648, ou quand un clerc glose le Pèlerinage de l’âme de Guillaume de Digulleville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Pèlerinage de l’âme de Guillaume de Digulleville (1355-1358) [Actes du colloque des 29 et 30 mars 2012, université Paris-Descartes et université Paris Ouest-Nanterre-La Défense], dir. Marie Bassano, Esther Dehoux et Catherine Vincent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marginales du ms. Paris, BnF, fr. 1648 : quand un clerc glose le Pèlerinage de l'âme de Guillaume de Digulleville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Le Pèlerinage de l'âme de Guillaume de Digulleville (1355-1358). Regards croisés</w:t>
            </w:r>
            <w:r>
              <w:rPr/>
              <w:t xml:space="preserve">, Brepols, pp.21-37, 2014, Répertoire iconographique de la littérature du Moyen Âge,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Livre des proprietés des choses : quel(s) exemplaire(s) latin(s) Jean Cor-bechon a-t-il traduit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médiévale et langues européennes. Réception et diffusion du De proprieta-tibus rerum de Barthélemy l’Anglais dans les langues vernaculaires, éd. Joëlle Ducos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trilogie de Pèlerinages à la cour de Bourgogne au milieu du XVe siècle : le manuscrit Londres, British Library, Additional 22 937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Mittelalterliche Textualität als Retextualisierung. Das « Pèlerinage »-Corpus des Guil-laume de Déguileville im europäischen Mittelalter, dir. Andreas Kablitz et Ursula Peters, avec la collaboration de Mathias Bode, Sabine Lange, Florian Meyer et Sebastian Rie-del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prose française et latines de la lettre bilingue de Grâce de Dieu du Pèlerinage de l'âme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d'Etudes du Moyen Age, Université Paris III-Sorbonne nouvelle ; 22 mars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sens&amp;quot; ; mise en oeuvre et réception de l'ambition didactique de Guillaume de Digulleville en son Pèlerinage de l'âme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</w:t>
            </w:r>
            <w:r>
              <w:rPr/>
              <w:t xml:space="preserve">, 29/1, pp.151-180,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à voir, manuscrits à lire, manuscrits lus ? Les marginalia du Pèlerinage de vie humaine comme indices de sa réception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« Pèlerinage » Allegories of Guillaume de Deguileville. Tradition, Authority and In-fluence, éd. Marco Nievergeld et Stephanie A. Viereck Gibbs Kamath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 l'âme du ms. Paris, BNF, fr. 1648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le Pèlerinage de l'âme de Guillaume de Digulleville, Universités Paris Descartes et Paris-Ouest-Nanterre-La Défense, 29-30 mars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prologue galfridien au Perceforest : matériaux pour l’histoire tex-tuelle du roman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Perceforest ». Un roman arthurien et sa réception, dir. Christine Ferlampin-Acher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Monmouth, Historia regum Britanniae, 1135-1139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Translations médiévales. Cinq siècles de traductions en français au Moyen Âge (XIe-XVe siècles). Étude et répertoire, dir. Claudio Galderisi, vol. II : Le Corpus « Transmédie » : répertoire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réception médiévale de la lettre bilingue de Grâce de Dieu au Pèlerin (Guillaume de Digulleville, Le Pèlerinage de l'âme, ca. 1355, vv. 1593-1784)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Stéphanie Le Briz et Géraldine Veysseyre. </w:t>
            </w:r>
            <w:r>
              <w:rPr>
                <w:i w:val="1"/>
                <w:iCs w:val="1"/>
              </w:rPr>
              <w:t xml:space="preserve">Approches du bilinguisme latin-français au Moyen Âge : linguistique, codicologie, esthétique</w:t>
            </w:r>
            <w:r>
              <w:rPr/>
              <w:t xml:space="preserve">, 11, Brepols, pp.283-356, 2010, Collection d’études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latin et langue d’oïl en France septentrionale (XIIe-XVe siècle) : hiérar-chie, concurrence ou complémentarité ? Pour le repérage et l’analyse de textes médié-vaux bilingues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bilinguisme latin-français au Moyen Âge. Linguistique, codicologie, esthé-tique, dir. Stéphanie Le Briz et Géraldine Veysseyre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manuscrits des trois &amp;quot;Pèlerinages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Duval Frédéric et Pomel Fabienne. </w:t>
            </w:r>
            <w:r>
              <w:rPr>
                <w:i w:val="1"/>
                <w:iCs w:val="1"/>
              </w:rPr>
              <w:t xml:space="preserve">Guillaume de Digulleville. Les Pèlerinages allégoriques</w:t>
            </w:r>
            <w:r>
              <w:rPr/>
              <w:t xml:space="preserve">, Presses Universitaires de Rennes, pp.425-453, 2008,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texte : l'incipit de La Vengeance Raguidel de Raoul de Houdenc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Bourkhis Ridha. </w:t>
            </w:r>
            <w:r>
              <w:rPr>
                <w:i w:val="1"/>
                <w:iCs w:val="1"/>
              </w:rPr>
              <w:t xml:space="preserve">L'explication littéraire. Pratiques textuelles</w:t>
            </w:r>
            <w:r>
              <w:rPr/>
              <w:t xml:space="preserve">, Armand Colin, pp.5-19,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: Jehan Wauquelin, ses œuvres et les manuscrits qui les conservent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Marie-Claude de Crécy. </w:t>
            </w:r>
            <w:r>
              <w:rPr>
                <w:i w:val="1"/>
                <w:iCs w:val="1"/>
              </w:rPr>
              <w:t xml:space="preserve">Jehan Wauquelin, de Mons à la cour de Bourgogne [actes du colloque de Tours, 20-22 septembre 2004]</w:t>
            </w:r>
            <w:r>
              <w:rPr/>
              <w:t xml:space="preserve">, Brepols, pp.249-295, 2006, Burgundica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[du verbe appeler]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Agnès Steuckardt et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pp.221-224, 2005, Langues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[du mot comme]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Agnès Steuckardt et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pp.261-263, 2005, Langues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fonds Frédéric Godefroy de l'Institut Catholique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</w:p>
          <w:p>
            <w:pPr/>
            <w:r>
              <w:rPr/>
              <w:t xml:space="preserve">Duval Frédéric. </w:t>
            </w:r>
            <w:r>
              <w:rPr>
                <w:i w:val="1"/>
                <w:iCs w:val="1"/>
              </w:rPr>
              <w:t xml:space="preserve">Frédéric Godefroy. Actes du Xe colloque international sur le moyen français (Metz, 12, 13 et 14 juin 2002)</w:t>
            </w:r>
            <w:r>
              <w:rPr/>
              <w:t xml:space="preserve">, Droz, pp.411-435, 2003, Mémoires et documents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Ms. 10415 – 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librairie des ducs de Bourgogne. Manuscrits conservés à la Bibliothèque royale de Belgique, dir. Bernard Bousmanne, Tania Van Hemelryck et Cécile Van Hoorebeeck, t. V : Textes historiques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“Blancandin et l'Orgueilleuse d'Amours”. Versioni in Prosa del XV secolo, éd. Rosa Anna Greco, Torino : Edizioni dell'Orso, 2002 (« Biblioteca Romanica. Saggi e testi », 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“Translater” Geoffroy de Monmouth : trois traductions en prose française de l'Historia regum Britannie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JEHAN WAUQUELIN, Les Faicts et conquestes d'Alexandre le Grand, éd. Sandrine Hériché, Genève : Droz, 2000 (Textes littéraires français, 527)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hal-00284008v1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6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veysseyre" TargetMode="External"/><Relationship Id="rId9" Type="http://schemas.openxmlformats.org/officeDocument/2006/relationships/hyperlink" Target="https://orcid.org/0000-0002-3737-2137" TargetMode="External"/><Relationship Id="rId10" Type="http://schemas.openxmlformats.org/officeDocument/2006/relationships/hyperlink" Target="https://www.idref.fr/069216061" TargetMode="External"/><Relationship Id="rId11" Type="http://schemas.openxmlformats.org/officeDocument/2006/relationships/hyperlink" Target="https://viaf.org/viaf/160081475" TargetMode="External"/><Relationship Id="rId12" Type="http://schemas.openxmlformats.org/officeDocument/2006/relationships/hyperlink" Target="http://isni.org/isni/0000000107492528" TargetMode="External"/><Relationship Id="rId13" Type="http://schemas.openxmlformats.org/officeDocument/2006/relationships/hyperlink" Target="https://hal.science/hal-05016880v1" TargetMode="External"/><Relationship Id="rId14" Type="http://schemas.openxmlformats.org/officeDocument/2006/relationships/hyperlink" Target="https://hal.science/search/index/?q=*&amp;authFullName_s=G&#233;raldine Veysseyre" TargetMode="External"/><Relationship Id="rId15" Type="http://schemas.openxmlformats.org/officeDocument/2006/relationships/hyperlink" Target="https://hal.sorbonne-universite.fr/hal-03999368v1" TargetMode="External"/><Relationship Id="rId16" Type="http://schemas.openxmlformats.org/officeDocument/2006/relationships/hyperlink" Target="https://hal.science/search/index/?q=*&amp;authFullName_s=Adeline Desbois-Ientile" TargetMode="External"/><Relationship Id="rId17" Type="http://schemas.openxmlformats.org/officeDocument/2006/relationships/hyperlink" Target="https://hal.science/hal-05016808v1" TargetMode="External"/><Relationship Id="rId18" Type="http://schemas.openxmlformats.org/officeDocument/2006/relationships/hyperlink" Target="https://hal.science/hal-04309461v1" TargetMode="External"/><Relationship Id="rId19" Type="http://schemas.openxmlformats.org/officeDocument/2006/relationships/hyperlink" Target="https://hal.science/hal-01417934v1" TargetMode="External"/><Relationship Id="rId20" Type="http://schemas.openxmlformats.org/officeDocument/2006/relationships/hyperlink" Target="https://hal.science/hal-05083509v1" TargetMode="External"/><Relationship Id="rId21" Type="http://schemas.openxmlformats.org/officeDocument/2006/relationships/hyperlink" Target="https://hal.science/search/index/?q=*&amp;authFullName_s=St&#233;phanie Le Briz-Orgeur" TargetMode="External"/><Relationship Id="rId22" Type="http://schemas.openxmlformats.org/officeDocument/2006/relationships/hyperlink" Target="https://hal.science/hal-02264482v1" TargetMode="External"/><Relationship Id="rId23" Type="http://schemas.openxmlformats.org/officeDocument/2006/relationships/hyperlink" Target="https://hal.science/hal-05083260v1" TargetMode="External"/><Relationship Id="rId24" Type="http://schemas.openxmlformats.org/officeDocument/2006/relationships/hyperlink" Target="https://shs.hal.science/halshs-00353310v1" TargetMode="External"/><Relationship Id="rId25" Type="http://schemas.openxmlformats.org/officeDocument/2006/relationships/hyperlink" Target="https://hal.science/hal-00343641v1" TargetMode="External"/><Relationship Id="rId26" Type="http://schemas.openxmlformats.org/officeDocument/2006/relationships/hyperlink" Target="https://hal.science/hal-04520137v1" TargetMode="External"/><Relationship Id="rId27" Type="http://schemas.openxmlformats.org/officeDocument/2006/relationships/hyperlink" Target="https://hal.science/search/index/?q=*&amp;authFullName_s=Isabelle Vedrenne-Fajolles" TargetMode="External"/><Relationship Id="rId28" Type="http://schemas.openxmlformats.org/officeDocument/2006/relationships/hyperlink" Target="https://hal.science/hal-00283983v1" TargetMode="External"/><Relationship Id="rId29" Type="http://schemas.openxmlformats.org/officeDocument/2006/relationships/hyperlink" Target="https://hal.science/hal-00283977v1" TargetMode="External"/><Relationship Id="rId30" Type="http://schemas.openxmlformats.org/officeDocument/2006/relationships/hyperlink" Target="https://hal.science/hal-02264479v1" TargetMode="External"/><Relationship Id="rId31" Type="http://schemas.openxmlformats.org/officeDocument/2006/relationships/hyperlink" Target="https://hal.science/hal-00284084v1" TargetMode="External"/><Relationship Id="rId32" Type="http://schemas.openxmlformats.org/officeDocument/2006/relationships/hyperlink" Target="https://hal.science/hal-00284073v1" TargetMode="External"/><Relationship Id="rId33" Type="http://schemas.openxmlformats.org/officeDocument/2006/relationships/hyperlink" Target="https://hal.science/hal-00347609v1" TargetMode="External"/><Relationship Id="rId34" Type="http://schemas.openxmlformats.org/officeDocument/2006/relationships/hyperlink" Target="https://shs.hal.science/halshs-00365697v1" TargetMode="External"/><Relationship Id="rId35" Type="http://schemas.openxmlformats.org/officeDocument/2006/relationships/hyperlink" Target="https://hal.science/hal-00284081v1" TargetMode="External"/><Relationship Id="rId36" Type="http://schemas.openxmlformats.org/officeDocument/2006/relationships/hyperlink" Target="https://hal.science/search/index/?q=*&amp;authFullName_s=St&#233;phanie Le Briz" TargetMode="External"/><Relationship Id="rId37" Type="http://schemas.openxmlformats.org/officeDocument/2006/relationships/hyperlink" Target="https://hal.science/hal-00284078v1" TargetMode="External"/><Relationship Id="rId38" Type="http://schemas.openxmlformats.org/officeDocument/2006/relationships/hyperlink" Target="https://hal.science/hal-00283999v1" TargetMode="External"/><Relationship Id="rId39" Type="http://schemas.openxmlformats.org/officeDocument/2006/relationships/hyperlink" Target="https://hal.science/hal-00284007v1" TargetMode="External"/><Relationship Id="rId40" Type="http://schemas.openxmlformats.org/officeDocument/2006/relationships/hyperlink" Target="https://hal.science/hal-00284080v1" TargetMode="External"/><Relationship Id="rId41" Type="http://schemas.openxmlformats.org/officeDocument/2006/relationships/hyperlink" Target="https://hal.science/hal-00283988v1" TargetMode="External"/><Relationship Id="rId42" Type="http://schemas.openxmlformats.org/officeDocument/2006/relationships/hyperlink" Target="https://shs.hal.science/halshs-00365721v1" TargetMode="External"/><Relationship Id="rId43" Type="http://schemas.openxmlformats.org/officeDocument/2006/relationships/hyperlink" Target="https://hal.science/hal-00283979v1" TargetMode="External"/><Relationship Id="rId44" Type="http://schemas.openxmlformats.org/officeDocument/2006/relationships/hyperlink" Target="https://hal.science/hal-05016778v1" TargetMode="External"/><Relationship Id="rId45" Type="http://schemas.openxmlformats.org/officeDocument/2006/relationships/hyperlink" Target="https://dx.doi.org/10.48611/isbn.978-2-406-17068-6" TargetMode="External"/><Relationship Id="rId46" Type="http://schemas.openxmlformats.org/officeDocument/2006/relationships/hyperlink" Target="https://hal.science/hal-05078247v1" TargetMode="External"/><Relationship Id="rId47" Type="http://schemas.openxmlformats.org/officeDocument/2006/relationships/hyperlink" Target="https://hal.science/hal-03088283v1" TargetMode="External"/><Relationship Id="rId48" Type="http://schemas.openxmlformats.org/officeDocument/2006/relationships/hyperlink" Target="https://hal.science/search/index/?q=*&amp;authFullName_s=Anouch Bourmayan" TargetMode="External"/><Relationship Id="rId49" Type="http://schemas.openxmlformats.org/officeDocument/2006/relationships/hyperlink" Target="https://shs.hal.science/halshs-03097139v1" TargetMode="External"/><Relationship Id="rId50" Type="http://schemas.openxmlformats.org/officeDocument/2006/relationships/hyperlink" Target="https://hal.sorbonne-universite.fr/hal-05466406v1" TargetMode="External"/><Relationship Id="rId51" Type="http://schemas.openxmlformats.org/officeDocument/2006/relationships/hyperlink" Target="https://hal.science/search/index/?q=*&amp;authFullName_s=Romain Benini" TargetMode="External"/><Relationship Id="rId52" Type="http://schemas.openxmlformats.org/officeDocument/2006/relationships/hyperlink" Target="https://hal.science/search/index/?q=*&amp;authFullName_s=Gilles Couffignal" TargetMode="External"/><Relationship Id="rId53" Type="http://schemas.openxmlformats.org/officeDocument/2006/relationships/hyperlink" Target="https://dx.doi.org/10.70551/CRJW4494" TargetMode="External"/><Relationship Id="rId54" Type="http://schemas.openxmlformats.org/officeDocument/2006/relationships/hyperlink" Target="https://shs.hal.science/halshs-02409126v1" TargetMode="External"/><Relationship Id="rId55" Type="http://schemas.openxmlformats.org/officeDocument/2006/relationships/hyperlink" Target="https://hal.science/search/index/?q=*&amp;authFullName_s=Barbara Fleith" TargetMode="External"/><Relationship Id="rId56" Type="http://schemas.openxmlformats.org/officeDocument/2006/relationships/hyperlink" Target="https://hal.science/search/index/?q=*&amp;authFullName_s=R&#233;janne Gay-Canton" TargetMode="External"/><Relationship Id="rId57" Type="http://schemas.openxmlformats.org/officeDocument/2006/relationships/hyperlink" Target="https://hal.science/search/index/?q=*&amp;authFullName_s=Audrey P&#233;rard" TargetMode="External"/><Relationship Id="rId58" Type="http://schemas.openxmlformats.org/officeDocument/2006/relationships/hyperlink" Target="https://hal.science/search/index/?q=*&amp;authFullName_s=Aude Mairey" TargetMode="External"/><Relationship Id="rId59" Type="http://schemas.openxmlformats.org/officeDocument/2006/relationships/hyperlink" Target="https://shs.hal.science/halshs-03097130v1" TargetMode="External"/><Relationship Id="rId60" Type="http://schemas.openxmlformats.org/officeDocument/2006/relationships/hyperlink" Target="https://hal.science/search/index/?q=*&amp;authFullName_s=R&#233;jane Gay Canton" TargetMode="External"/><Relationship Id="rId61" Type="http://schemas.openxmlformats.org/officeDocument/2006/relationships/hyperlink" Target="https://shs.hal.science/halshs-03097123v1" TargetMode="External"/><Relationship Id="rId62" Type="http://schemas.openxmlformats.org/officeDocument/2006/relationships/hyperlink" Target="https://shs.hal.science/halshs-03097081v1" TargetMode="External"/><Relationship Id="rId63" Type="http://schemas.openxmlformats.org/officeDocument/2006/relationships/hyperlink" Target="https://hal.science/search/index/?q=*&amp;authFullName_s=H&#233;l&#232;ne T&#233;trel" TargetMode="External"/><Relationship Id="rId64" Type="http://schemas.openxmlformats.org/officeDocument/2006/relationships/hyperlink" Target="https://shs.hal.science/halshs-03097127v1" TargetMode="External"/><Relationship Id="rId65" Type="http://schemas.openxmlformats.org/officeDocument/2006/relationships/hyperlink" Target="https://hal.science/hal-02909479v1" TargetMode="External"/><Relationship Id="rId66" Type="http://schemas.openxmlformats.org/officeDocument/2006/relationships/hyperlink" Target="https://hal.science/hal-05083520v1" TargetMode="External"/><Relationship Id="rId67" Type="http://schemas.openxmlformats.org/officeDocument/2006/relationships/hyperlink" Target="https://hal.science/hal-05017039v1" TargetMode="External"/><Relationship Id="rId68" Type="http://schemas.openxmlformats.org/officeDocument/2006/relationships/hyperlink" Target="https://dx.doi.org/10.48611/isbn.978-2-406-17068-6.p.0531" TargetMode="External"/><Relationship Id="rId69" Type="http://schemas.openxmlformats.org/officeDocument/2006/relationships/hyperlink" Target="https://hal.science/hal-05016739v1" TargetMode="External"/><Relationship Id="rId70" Type="http://schemas.openxmlformats.org/officeDocument/2006/relationships/hyperlink" Target="https://dx.doi.org/10.48611/isbn.978-2-406-13149-6.p.0426" TargetMode="External"/><Relationship Id="rId71" Type="http://schemas.openxmlformats.org/officeDocument/2006/relationships/hyperlink" Target="https://hal.science/hal-05018188v1" TargetMode="External"/><Relationship Id="rId72" Type="http://schemas.openxmlformats.org/officeDocument/2006/relationships/hyperlink" Target="https://shs.hal.science/halshs-03691135v1" TargetMode="External"/><Relationship Id="rId73" Type="http://schemas.openxmlformats.org/officeDocument/2006/relationships/hyperlink" Target="https://dx.doi.org/10.1484/M.NCI-EB.5.123221" TargetMode="External"/><Relationship Id="rId74" Type="http://schemas.openxmlformats.org/officeDocument/2006/relationships/hyperlink" Target="https://shs.hal.science/halshs-03691139v1" TargetMode="External"/><Relationship Id="rId75" Type="http://schemas.openxmlformats.org/officeDocument/2006/relationships/hyperlink" Target="https://dx.doi.org/10.70551/XMPM3528" TargetMode="External"/><Relationship Id="rId76" Type="http://schemas.openxmlformats.org/officeDocument/2006/relationships/hyperlink" Target="https://shs.hal.science/halshs-03097270v1" TargetMode="External"/><Relationship Id="rId77" Type="http://schemas.openxmlformats.org/officeDocument/2006/relationships/hyperlink" Target="https://dx.doi.org/10.1484/M.BITAM-EB.5.116696" TargetMode="External"/><Relationship Id="rId78" Type="http://schemas.openxmlformats.org/officeDocument/2006/relationships/hyperlink" Target="https://shs.hal.science/halshs-03097281v1" TargetMode="External"/><Relationship Id="rId79" Type="http://schemas.openxmlformats.org/officeDocument/2006/relationships/hyperlink" Target="https://shs.hal.science/halshs-03097243v1" TargetMode="External"/><Relationship Id="rId80" Type="http://schemas.openxmlformats.org/officeDocument/2006/relationships/hyperlink" Target="https://shs.hal.science/halshs-03097275v1" TargetMode="External"/><Relationship Id="rId81" Type="http://schemas.openxmlformats.org/officeDocument/2006/relationships/hyperlink" Target="https://shs.hal.science/halshs-03691136v1" TargetMode="External"/><Relationship Id="rId82" Type="http://schemas.openxmlformats.org/officeDocument/2006/relationships/hyperlink" Target="https://dx.doi.org/10.1515/9781501513329-008" TargetMode="External"/><Relationship Id="rId83" Type="http://schemas.openxmlformats.org/officeDocument/2006/relationships/hyperlink" Target="https://shs.hal.science/halshs-03097237v1" TargetMode="External"/><Relationship Id="rId84" Type="http://schemas.openxmlformats.org/officeDocument/2006/relationships/hyperlink" Target="https://shs.hal.science/halshs-03097241v1" TargetMode="External"/><Relationship Id="rId85" Type="http://schemas.openxmlformats.org/officeDocument/2006/relationships/hyperlink" Target="https://shs.hal.science/halshs-03097232v1" TargetMode="External"/><Relationship Id="rId86" Type="http://schemas.openxmlformats.org/officeDocument/2006/relationships/hyperlink" Target="https://shs.hal.science/halshs-03097229v1" TargetMode="External"/><Relationship Id="rId87" Type="http://schemas.openxmlformats.org/officeDocument/2006/relationships/hyperlink" Target="https://hal.science/search/index/?q=*&amp;authFullName_s=Audrey Sulpice-Perard" TargetMode="External"/><Relationship Id="rId88" Type="http://schemas.openxmlformats.org/officeDocument/2006/relationships/hyperlink" Target="https://hal.science/hal-02264469v1" TargetMode="External"/><Relationship Id="rId89" Type="http://schemas.openxmlformats.org/officeDocument/2006/relationships/hyperlink" Target="https://shs.hal.science/halshs-03097215v1" TargetMode="External"/><Relationship Id="rId90" Type="http://schemas.openxmlformats.org/officeDocument/2006/relationships/hyperlink" Target="https://hal.science/search/index/?q=*&amp;authFullName_s=Marie-Laure Savoye" TargetMode="External"/><Relationship Id="rId91" Type="http://schemas.openxmlformats.org/officeDocument/2006/relationships/hyperlink" Target="https://hal.science/search/index/?q=*&amp;authFullName_s=Anne-Fran&#231;oise Labie-Leurquin" TargetMode="External"/><Relationship Id="rId92" Type="http://schemas.openxmlformats.org/officeDocument/2006/relationships/hyperlink" Target="https://shs.hal.science/halshs-02570829v1" TargetMode="External"/><Relationship Id="rId93" Type="http://schemas.openxmlformats.org/officeDocument/2006/relationships/hyperlink" Target="https://shs.hal.science/halshs-03097213v1" TargetMode="External"/><Relationship Id="rId94" Type="http://schemas.openxmlformats.org/officeDocument/2006/relationships/hyperlink" Target="https://shs.hal.science/halshs-03097203v1" TargetMode="External"/><Relationship Id="rId95" Type="http://schemas.openxmlformats.org/officeDocument/2006/relationships/hyperlink" Target="https://hal.science/hal-02264470v1" TargetMode="External"/><Relationship Id="rId96" Type="http://schemas.openxmlformats.org/officeDocument/2006/relationships/hyperlink" Target="https://shs.hal.science/halshs-03097193v1" TargetMode="External"/><Relationship Id="rId97" Type="http://schemas.openxmlformats.org/officeDocument/2006/relationships/hyperlink" Target="https://shs.hal.science/halshs-03097187v1" TargetMode="External"/><Relationship Id="rId98" Type="http://schemas.openxmlformats.org/officeDocument/2006/relationships/hyperlink" Target="https://hal.science/hal-02264477v1" TargetMode="External"/><Relationship Id="rId99" Type="http://schemas.openxmlformats.org/officeDocument/2006/relationships/hyperlink" Target="https://hal.science/hal-02264474v1" TargetMode="External"/><Relationship Id="rId100" Type="http://schemas.openxmlformats.org/officeDocument/2006/relationships/hyperlink" Target="https://shs.hal.science/halshs-03097182v1" TargetMode="External"/><Relationship Id="rId101" Type="http://schemas.openxmlformats.org/officeDocument/2006/relationships/hyperlink" Target="https://hal.science/hal-02264478v1" TargetMode="External"/><Relationship Id="rId102" Type="http://schemas.openxmlformats.org/officeDocument/2006/relationships/hyperlink" Target="https://shs.hal.science/halshs-03097178v1" TargetMode="External"/><Relationship Id="rId103" Type="http://schemas.openxmlformats.org/officeDocument/2006/relationships/hyperlink" Target="https://shs.hal.science/halshs-03097169v1" TargetMode="External"/><Relationship Id="rId104" Type="http://schemas.openxmlformats.org/officeDocument/2006/relationships/hyperlink" Target="https://shs.hal.science/halshs-00365841v1" TargetMode="External"/><Relationship Id="rId105" Type="http://schemas.openxmlformats.org/officeDocument/2006/relationships/hyperlink" Target="https://shs.hal.science/halshs-03097159v1" TargetMode="External"/><Relationship Id="rId106" Type="http://schemas.openxmlformats.org/officeDocument/2006/relationships/hyperlink" Target="https://hal.science/hal-00284086v1" TargetMode="External"/><Relationship Id="rId107" Type="http://schemas.openxmlformats.org/officeDocument/2006/relationships/hyperlink" Target="https://hal.science/hal-00283993v1" TargetMode="External"/><Relationship Id="rId108" Type="http://schemas.openxmlformats.org/officeDocument/2006/relationships/hyperlink" Target="https://hal.science/hal-00284002v1" TargetMode="External"/><Relationship Id="rId109" Type="http://schemas.openxmlformats.org/officeDocument/2006/relationships/hyperlink" Target="https://hal.science/hal-00283991v1" TargetMode="External"/><Relationship Id="rId110" Type="http://schemas.openxmlformats.org/officeDocument/2006/relationships/hyperlink" Target="https://hal.science/hal-00283992v1" TargetMode="External"/><Relationship Id="rId111" Type="http://schemas.openxmlformats.org/officeDocument/2006/relationships/hyperlink" Target="https://hal.science/hal-00283972v1" TargetMode="External"/><Relationship Id="rId112" Type="http://schemas.openxmlformats.org/officeDocument/2006/relationships/hyperlink" Target="https://hal.science/search/index/?q=*&amp;authFullName_s=Fr&#233;d&#233;ric Duval" TargetMode="External"/><Relationship Id="rId113" Type="http://schemas.openxmlformats.org/officeDocument/2006/relationships/hyperlink" Target="https://shs.hal.science/halshs-03097217v1" TargetMode="External"/><Relationship Id="rId114" Type="http://schemas.openxmlformats.org/officeDocument/2006/relationships/hyperlink" Target="https://hal.science/hal-00284079v1" TargetMode="External"/><Relationship Id="rId115" Type="http://schemas.openxmlformats.org/officeDocument/2006/relationships/hyperlink" Target="https://hal.science/hal-00283985v1" TargetMode="External"/><Relationship Id="rId116" Type="http://schemas.openxmlformats.org/officeDocument/2006/relationships/hyperlink" Target="https://hal.science/hal-0028400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Veysseyre</dc:title>
  <dc:description>CV</dc:description>
  <dc:subject/>
  <cp:keywords/>
  <cp:category/>
  <cp:lastModifiedBy/>
  <dcterms:created xsi:type="dcterms:W3CDTF">2026-03-15T20:37:11+01:00</dcterms:created>
  <dcterms:modified xsi:type="dcterms:W3CDTF">2026-03-15T20:37:11+01:00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