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Loirand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des fédérations sportives françaises comme obstacle au développement des services marchands d’initiation aux pratiques.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rémunéré : un exclu de la société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27 (3),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9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de l’ordre et casseurs. Un sociologue en immersion », entretien donné à Place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2016, Sept-oct (59),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rémunéré : un exclu de la société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Le sport au frontières du marché du travail, 3 (27), pp. 105-130.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⟨10.3917/maorg.027.0105⟩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est-il toujours bon pour la santé publique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Janvier-février (187),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dégager de son terrain d’étude par son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S'engager, gager, se dégager. Les ficelles de l'ethnographe à l'épreuve de son terrain</w:t>
            </w:r>
            <w:r>
              <w:rPr/>
              <w:t xml:space="preserve">, Centre nantais de sociologie,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passée du sociologue comme archive incorporée. Remarques sur une méthode illégitime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/>
              <w:t xml:space="preserve">Sébastien Fleuriel; Jean-François Goubet; Stéphan Mierzejewski; Manuel Schotté. </w:t>
            </w:r>
            <w:r>
              <w:rPr>
                <w:i w:val="1"/>
                <w:iCs w:val="1"/>
              </w:rPr>
              <w:t xml:space="preserve">Ce qu’incorporer veut dire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 Universitaires du Septentrion</w:t>
              </w:r>
            </w:hyperlink>
            <w:r>
              <w:rPr/>
              <w:t xml:space="preserve">, pp.237-261, 2021, Épistémologie des Sciences Sociales, 978-2-7574-3240-2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n'est pas toujours bon pour la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halshs-01336965v1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activités nautiques et de loisirs touristiques dans le département des Landes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Loirand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Slimani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Sébileau</w:t>
              </w:r>
            </w:hyperlink>
          </w:p>
          <w:p>
            <w:pPr/>
            <w:r>
              <w:rPr/>
              <w:t xml:space="preserve">CREPS d’Aquitaine; DRJS d’Aquitaine; DDJS des Landes. 2010, 252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halshs-04324522v1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01537v1" TargetMode="External"/><Relationship Id="rId8" Type="http://schemas.openxmlformats.org/officeDocument/2006/relationships/hyperlink" Target="https://hal.science/search/index/?q=*&amp;authFullName_s=Gildas Loirand" TargetMode="External"/><Relationship Id="rId9" Type="http://schemas.openxmlformats.org/officeDocument/2006/relationships/hyperlink" Target="https://hal.science/hal-02195882v1" TargetMode="External"/><Relationship Id="rId10" Type="http://schemas.openxmlformats.org/officeDocument/2006/relationships/hyperlink" Target="https://hal.science/hal-02195881v1" TargetMode="External"/><Relationship Id="rId11" Type="http://schemas.openxmlformats.org/officeDocument/2006/relationships/hyperlink" Target="https://hal.science/hal-02194473v1" TargetMode="External"/><Relationship Id="rId12" Type="http://schemas.openxmlformats.org/officeDocument/2006/relationships/hyperlink" Target="https://hal.science/hal-01481181v1" TargetMode="External"/><Relationship Id="rId13" Type="http://schemas.openxmlformats.org/officeDocument/2006/relationships/hyperlink" Target="https://dx.doi.org/10.3917/maorg.027.0105" TargetMode="External"/><Relationship Id="rId14" Type="http://schemas.openxmlformats.org/officeDocument/2006/relationships/hyperlink" Target="https://hal.science/hal-02194255v1" TargetMode="External"/><Relationship Id="rId15" Type="http://schemas.openxmlformats.org/officeDocument/2006/relationships/hyperlink" Target="https://hal.science/hal-04063933v1" TargetMode="External"/><Relationship Id="rId16" Type="http://schemas.openxmlformats.org/officeDocument/2006/relationships/hyperlink" Target="https://hal.science/hal-04066646v1" TargetMode="External"/><Relationship Id="rId17" Type="http://schemas.openxmlformats.org/officeDocument/2006/relationships/hyperlink" Target="https://www.septentrion.com/FR/livre/?GCOI=27574100985210" TargetMode="External"/><Relationship Id="rId18" Type="http://schemas.openxmlformats.org/officeDocument/2006/relationships/hyperlink" Target="https://shs.hal.science/halshs-01336965v1" TargetMode="External"/><Relationship Id="rId19" Type="http://schemas.openxmlformats.org/officeDocument/2006/relationships/hyperlink" Target="https://shs.hal.science/halshs-04324522v1" TargetMode="External"/><Relationship Id="rId20" Type="http://schemas.openxmlformats.org/officeDocument/2006/relationships/hyperlink" Target="https://hal.science/search/index/?q=*&amp;authFullName_s=Christophe Guibert" TargetMode="External"/><Relationship Id="rId21" Type="http://schemas.openxmlformats.org/officeDocument/2006/relationships/hyperlink" Target="https://hal.science/search/index/?q=*&amp;authFullName_s=Hassen Slimani" TargetMode="External"/><Relationship Id="rId22" Type="http://schemas.openxmlformats.org/officeDocument/2006/relationships/hyperlink" Target="https://hal.science/search/index/?q=*&amp;authFullName_s=Arnaud S&#233;bile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Loirand</dc:title>
  <dc:description>CV</dc:description>
  <dc:subject/>
  <cp:keywords/>
  <cp:category/>
  <cp:lastModifiedBy/>
  <dcterms:created xsi:type="dcterms:W3CDTF">2026-05-02T18:43:46+02:00</dcterms:created>
  <dcterms:modified xsi:type="dcterms:W3CDTF">2026-05-02T18:43:46+02:00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