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Caire </w:t>
      </w:r>
      <w:r>
        <w:rPr>
          <w:color w:val="641e6e"/>
        </w:rPr>
        <w:t xml:space="preserve">MCF HDR de sciences économiques à l'Université de Poitiers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de Sciences économiques, agrégé de Sciences sociales, j’enseigne à la Faculté de Droit dans la filière AES, au sein de laquelle j’ai dirigé le M2 « Droit et développement de l’économie sociale et solidaire ». Mes travaux de recherche portent sur l’économie sociale et solidaire et l’économie du tourisme. Je m’intéresse notamment à la gouvernance des banques coopératives et des mutuelles, aux législations et aux politiques publiques d’ESS, aux apports des coopératives éphémères, aux impacts territoriaux du tourisme, aux inégalités de départ en vacances et au développement des associations de tourisme social et solidaire.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Politique publique et tourisme social, d’hier à aujourd’hui</w:t>
              </w:r>
            </w:hyperlink>
          </w:p>
          <w:p>
            <w:pPr/>
            <w:hyperlink r:id="rId9" w:history="1">
              <w:r>
                <w:rPr>
                  <w:color w:val="#410a8c"/>
                  <w:u w:val="single"/>
                </w:rPr>
                <w:t xml:space="preserve">Gilles Caire</w:t>
              </w:r>
            </w:hyperlink>
          </w:p>
          <w:p>
            <w:pPr/>
            <w:r>
              <w:rPr>
                <w:i w:val="1"/>
                <w:iCs w:val="1"/>
              </w:rPr>
              <w:t xml:space="preserve">L'écho touristique</w:t>
            </w:r>
            <w:r>
              <w:rPr/>
              <w:t xml:space="preserve">, 2025, Hors Sérié (2e trimestre 2025), p.14-15</w:t>
            </w:r>
          </w:p>
          <w:p>
            <w:pPr/>
            <w:r>
              <w:rPr/>
              <w:t xml:space="preserve">Article dans une revue</w:t>
            </w:r>
          </w:p>
          <w:p>
            <w:pPr/>
            <w:hyperlink r:id="rId8" w:history="1">
              <w:r>
                <w:rPr>
                  <w:color w:val="#410a8c"/>
                  <w:u w:val="single"/>
                </w:rPr>
                <w:t xml:space="preserve">halshs-05550598v1</w:t>
              </w:r>
            </w:hyperlink>
          </w:p>
        </w:tc>
      </w:tr>
      <w:tr>
        <w:trPr/>
        <w:tc>
          <w:tcPr>
            <w:noWrap/>
          </w:tcPr>
          <w:p>
            <w:pPr>
              <w:spacing w:after="200"/>
            </w:pPr>
            <w:hyperlink r:id="rId10" w:history="1">
              <w:r>
                <w:rPr>
                  <w:color w:val="1e198e"/>
                  <w:b w:val="1"/>
                  <w:bCs w:val="1"/>
                  <w:u w:val="single"/>
                </w:rPr>
                <w:t xml:space="preserve">Partir pour grandir. Les classes de découverte : un enjeu de cohésion sociale et territoriale</w:t>
              </w:r>
            </w:hyperlink>
          </w:p>
          <w:p>
            <w:pPr/>
            <w:hyperlink r:id="rId9" w:history="1">
              <w:r>
                <w:rPr>
                  <w:color w:val="#410a8c"/>
                  <w:u w:val="single"/>
                </w:rPr>
                <w:t xml:space="preserve">Gilles Caire</w:t>
              </w:r>
            </w:hyperlink>
          </w:p>
          <w:p>
            <w:pPr/>
            <w:r>
              <w:rPr>
                <w:i w:val="1"/>
                <w:iCs w:val="1"/>
              </w:rPr>
              <w:t xml:space="preserve">Partances</w:t>
            </w:r>
            <w:r>
              <w:rPr/>
              <w:t xml:space="preserve">, 2025, 8, p; 14-23</w:t>
            </w:r>
          </w:p>
          <w:p>
            <w:pPr/>
            <w:r>
              <w:rPr/>
              <w:t xml:space="preserve">Article dans une revue</w:t>
            </w:r>
          </w:p>
          <w:p>
            <w:pPr/>
            <w:hyperlink r:id="rId10" w:history="1">
              <w:r>
                <w:rPr>
                  <w:color w:val="#410a8c"/>
                  <w:u w:val="single"/>
                </w:rPr>
                <w:t xml:space="preserve">halshs-05550570v1</w:t>
              </w:r>
            </w:hyperlink>
          </w:p>
        </w:tc>
      </w:tr>
      <w:tr>
        <w:trPr/>
        <w:tc>
          <w:tcPr>
            <w:noWrap/>
          </w:tcPr>
          <w:p>
            <w:pPr>
              <w:spacing w:after="200"/>
            </w:pPr>
            <w:hyperlink r:id="rId11" w:history="1">
              <w:r>
                <w:rPr>
                  <w:color w:val="1e198e"/>
                  <w:b w:val="1"/>
                  <w:bCs w:val="1"/>
                  <w:u w:val="single"/>
                </w:rPr>
                <w:t xml:space="preserve">Une approche par l’objet-frontière de la production collective de l’innovation sociale. L’exemple de la plateforme touristique Les Oiseaux De Passage</w:t>
              </w:r>
            </w:hyperlink>
          </w:p>
          <w:p>
            <w:pPr/>
            <w:hyperlink r:id="rId9" w:history="1">
              <w:r>
                <w:rPr>
                  <w:color w:val="#410a8c"/>
                  <w:u w:val="single"/>
                </w:rPr>
                <w:t xml:space="preserve">Gilles Caire</w:t>
              </w:r>
            </w:hyperlink>
            <w:r>
              <w:rPr/>
              <w:t xml:space="preserve">,</w:t>
            </w:r>
            <w:hyperlink r:id="rId12" w:history="1">
              <w:r>
                <w:rPr>
                  <w:color w:val="#410a8c"/>
                  <w:u w:val="single"/>
                </w:rPr>
                <w:t xml:space="preserve">Charlotte Baille</w:t>
              </w:r>
            </w:hyperlink>
          </w:p>
          <w:p>
            <w:pPr/>
            <w:r>
              <w:rPr>
                <w:i w:val="1"/>
                <w:iCs w:val="1"/>
              </w:rPr>
              <w:t xml:space="preserve">Management international = International management = Gestión internacional</w:t>
            </w:r>
            <w:r>
              <w:rPr/>
              <w:t xml:space="preserve">, 2024, 28 (4), pp.68-80. </w:t>
            </w:r>
            <w:hyperlink r:id="rId13" w:history="1">
              <w:r>
                <w:rPr>
                  <w:color w:val="#410a8c"/>
                  <w:u w:val="single"/>
                </w:rPr>
                <w:t xml:space="preserve">⟨10.59876/a-nnmz-sh49⟩</w:t>
              </w:r>
            </w:hyperlink>
          </w:p>
          <w:p>
            <w:pPr/>
            <w:r>
              <w:rPr/>
              <w:t xml:space="preserve">Article dans une revue</w:t>
            </w:r>
          </w:p>
          <w:p>
            <w:pPr/>
            <w:hyperlink r:id="rId11" w:history="1">
              <w:r>
                <w:rPr>
                  <w:color w:val="#410a8c"/>
                  <w:u w:val="single"/>
                </w:rPr>
                <w:t xml:space="preserve">halshs-05031383v1</w:t>
              </w:r>
            </w:hyperlink>
          </w:p>
        </w:tc>
      </w:tr>
      <w:tr>
        <w:trPr/>
        <w:tc>
          <w:tcPr>
            <w:noWrap/>
          </w:tcPr>
          <w:p>
            <w:pPr>
              <w:spacing w:after="200"/>
            </w:pPr>
            <w:hyperlink r:id="rId14" w:history="1">
              <w:r>
                <w:rPr>
                  <w:color w:val="1e198e"/>
                  <w:b w:val="1"/>
                  <w:bCs w:val="1"/>
                  <w:u w:val="single"/>
                </w:rPr>
                <w:t xml:space="preserve">La chambre et le touriste : « Personne ne sort de son lit pour dormir par terre. »</w:t>
              </w:r>
            </w:hyperlink>
          </w:p>
          <w:p>
            <w:pPr/>
            <w:hyperlink r:id="rId9" w:history="1">
              <w:r>
                <w:rPr>
                  <w:color w:val="#410a8c"/>
                  <w:u w:val="single"/>
                </w:rPr>
                <w:t xml:space="preserve">Gilles Caire</w:t>
              </w:r>
            </w:hyperlink>
          </w:p>
          <w:p>
            <w:pPr/>
            <w:r>
              <w:rPr>
                <w:i w:val="1"/>
                <w:iCs w:val="1"/>
              </w:rPr>
              <w:t xml:space="preserve">L'Actualité Nouvelle-Aquitaine : Science et culture, innovation</w:t>
            </w:r>
            <w:r>
              <w:rPr/>
              <w:t xml:space="preserve">, 2022, Numéro spécial « Chambres », 134, pp.84-91</w:t>
            </w:r>
          </w:p>
          <w:p>
            <w:pPr/>
            <w:r>
              <w:rPr/>
              <w:t xml:space="preserve">Article dans une revue</w:t>
            </w:r>
          </w:p>
          <w:p>
            <w:pPr/>
            <w:hyperlink r:id="rId14" w:history="1">
              <w:r>
                <w:rPr>
                  <w:color w:val="#410a8c"/>
                  <w:u w:val="single"/>
                </w:rPr>
                <w:t xml:space="preserve">hal-05031487v1</w:t>
              </w:r>
            </w:hyperlink>
          </w:p>
        </w:tc>
      </w:tr>
      <w:tr>
        <w:trPr/>
        <w:tc>
          <w:tcPr>
            <w:noWrap/>
          </w:tcPr>
          <w:p>
            <w:pPr>
              <w:spacing w:after="200"/>
            </w:pPr>
            <w:hyperlink r:id="rId15" w:history="1">
              <w:r>
                <w:rPr>
                  <w:color w:val="1e198e"/>
                  <w:b w:val="1"/>
                  <w:bCs w:val="1"/>
                  <w:u w:val="single"/>
                </w:rPr>
                <w:t xml:space="preserve">Le tourisme dans l’économie française</w:t>
              </w:r>
            </w:hyperlink>
          </w:p>
          <w:p>
            <w:pPr/>
            <w:hyperlink r:id="rId9" w:history="1">
              <w:r>
                <w:rPr>
                  <w:color w:val="#410a8c"/>
                  <w:u w:val="single"/>
                </w:rPr>
                <w:t xml:space="preserve">Gilles Caire</w:t>
              </w:r>
            </w:hyperlink>
          </w:p>
          <w:p>
            <w:pPr/>
            <w:r>
              <w:rPr>
                <w:i w:val="1"/>
                <w:iCs w:val="1"/>
              </w:rPr>
              <w:t xml:space="preserve">Les Cahiers français : documents d'actualité</w:t>
            </w:r>
            <w:r>
              <w:rPr/>
              <w:t xml:space="preserve">, 2021, Quel tourisme après la pandémie ?, n° 423 (2021/5), pp.60-73. </w:t>
            </w:r>
            <w:hyperlink r:id="rId16" w:history="1">
              <w:r>
                <w:rPr>
                  <w:color w:val="#410a8c"/>
                  <w:u w:val="single"/>
                </w:rPr>
                <w:t xml:space="preserve">⟨10.3917/cafr.423.0060⟩</w:t>
              </w:r>
            </w:hyperlink>
          </w:p>
          <w:p>
            <w:pPr/>
            <w:r>
              <w:rPr/>
              <w:t xml:space="preserve">Article dans une revue</w:t>
            </w:r>
          </w:p>
          <w:p>
            <w:pPr/>
            <w:hyperlink r:id="rId15" w:history="1">
              <w:r>
                <w:rPr>
                  <w:color w:val="#410a8c"/>
                  <w:u w:val="single"/>
                </w:rPr>
                <w:t xml:space="preserve">halshs-05031417v1</w:t>
              </w:r>
            </w:hyperlink>
          </w:p>
        </w:tc>
      </w:tr>
      <w:tr>
        <w:trPr/>
        <w:tc>
          <w:tcPr>
            <w:noWrap/>
          </w:tcPr>
          <w:p>
            <w:pPr>
              <w:spacing w:after="200"/>
            </w:pPr>
            <w:hyperlink r:id="rId17" w:history="1">
              <w:r>
                <w:rPr>
                  <w:color w:val="1e198e"/>
                  <w:b w:val="1"/>
                  <w:bCs w:val="1"/>
                  <w:u w:val="single"/>
                </w:rPr>
                <w:t xml:space="preserve">Billets en euros : des portails, des fenêtres et des ponts</w:t>
              </w:r>
            </w:hyperlink>
          </w:p>
          <w:p>
            <w:pPr/>
            <w:hyperlink r:id="rId9" w:history="1">
              <w:r>
                <w:rPr>
                  <w:color w:val="#410a8c"/>
                  <w:u w:val="single"/>
                </w:rPr>
                <w:t xml:space="preserve">Gilles Caire</w:t>
              </w:r>
            </w:hyperlink>
          </w:p>
          <w:p>
            <w:pPr/>
            <w:r>
              <w:rPr>
                <w:i w:val="1"/>
                <w:iCs w:val="1"/>
              </w:rPr>
              <w:t xml:space="preserve">Encyclopédie numérique EHNE</w:t>
            </w:r>
            <w:r>
              <w:rPr/>
              <w:t xml:space="preserve">, 2020, Las arts en Europe</w:t>
            </w:r>
          </w:p>
          <w:p>
            <w:pPr/>
            <w:r>
              <w:rPr/>
              <w:t xml:space="preserve">Article dans une revue</w:t>
            </w:r>
          </w:p>
          <w:p>
            <w:pPr/>
            <w:hyperlink r:id="rId17" w:history="1">
              <w:r>
                <w:rPr>
                  <w:color w:val="#410a8c"/>
                  <w:u w:val="single"/>
                </w:rPr>
                <w:t xml:space="preserve">halshs-03580218v1</w:t>
              </w:r>
            </w:hyperlink>
          </w:p>
        </w:tc>
      </w:tr>
      <w:tr>
        <w:trPr/>
        <w:tc>
          <w:tcPr>
            <w:noWrap/>
          </w:tcPr>
          <w:p>
            <w:pPr>
              <w:spacing w:after="200"/>
            </w:pPr>
            <w:hyperlink r:id="rId18" w:history="1">
              <w:r>
                <w:rPr>
                  <w:color w:val="1e198e"/>
                  <w:b w:val="1"/>
                  <w:bCs w:val="1"/>
                  <w:u w:val="single"/>
                </w:rPr>
                <w:t xml:space="preserve">Le tourisme social, une utopie à réinventer</w:t>
              </w:r>
            </w:hyperlink>
          </w:p>
          <w:p>
            <w:pPr/>
            <w:hyperlink r:id="rId9" w:history="1">
              <w:r>
                <w:rPr>
                  <w:color w:val="#410a8c"/>
                  <w:u w:val="single"/>
                </w:rPr>
                <w:t xml:space="preserve">Gilles Caire</w:t>
              </w:r>
            </w:hyperlink>
            <w:r>
              <w:rPr/>
              <w:t xml:space="preserve">,</w:t>
            </w:r>
            <w:hyperlink r:id="rId19" w:history="1">
              <w:r>
                <w:rPr>
                  <w:color w:val="#410a8c"/>
                  <w:u w:val="single"/>
                </w:rPr>
                <w:t xml:space="preserve">Prosper Wanner</w:t>
              </w:r>
            </w:hyperlink>
          </w:p>
          <w:p>
            <w:pPr/>
            <w:r>
              <w:rPr>
                <w:i w:val="1"/>
                <w:iCs w:val="1"/>
              </w:rPr>
              <w:t xml:space="preserve">Espaces. Tourisme et loisirs</w:t>
            </w:r>
            <w:r>
              <w:rPr/>
              <w:t xml:space="preserve">, 2020, Utopie et tourisme, 352, pp.122-126</w:t>
            </w:r>
          </w:p>
          <w:p>
            <w:pPr/>
            <w:r>
              <w:rPr/>
              <w:t xml:space="preserve">Article dans une revue</w:t>
            </w:r>
          </w:p>
          <w:p>
            <w:pPr/>
            <w:hyperlink r:id="rId18" w:history="1">
              <w:r>
                <w:rPr>
                  <w:color w:val="#410a8c"/>
                  <w:u w:val="single"/>
                </w:rPr>
                <w:t xml:space="preserve">hal-03579875v1</w:t>
              </w:r>
            </w:hyperlink>
          </w:p>
        </w:tc>
      </w:tr>
      <w:tr>
        <w:trPr/>
        <w:tc>
          <w:tcPr>
            <w:noWrap/>
          </w:tcPr>
          <w:p>
            <w:pPr>
              <w:spacing w:after="200"/>
            </w:pPr>
            <w:hyperlink r:id="rId20" w:history="1">
              <w:r>
                <w:rPr>
                  <w:color w:val="1e198e"/>
                  <w:b w:val="1"/>
                  <w:bCs w:val="1"/>
                  <w:u w:val="single"/>
                </w:rPr>
                <w:t xml:space="preserve">Vers une économie solidaire pouvant relever les défis locaux? Le cas du projet “Made in local” à Poitiers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r>
              <w:rPr/>
              <w:t xml:space="preserve">,</w:t>
            </w:r>
            <w:hyperlink r:id="rId22" w:history="1">
              <w:r>
                <w:rPr>
                  <w:color w:val="#410a8c"/>
                  <w:u w:val="single"/>
                </w:rPr>
                <w:t xml:space="preserve">Timothée Morin</w:t>
              </w:r>
            </w:hyperlink>
          </w:p>
          <w:p>
            <w:pPr/>
            <w:r>
              <w:rPr>
                <w:i w:val="1"/>
                <w:iCs w:val="1"/>
              </w:rPr>
              <w:t xml:space="preserve">Vie et Sciences de l'Entreprise</w:t>
            </w:r>
            <w:r>
              <w:rPr/>
              <w:t xml:space="preserve">, 2020, 209, pp.112-132. </w:t>
            </w:r>
            <w:hyperlink r:id="rId23" w:history="1">
              <w:r>
                <w:rPr>
                  <w:color w:val="#410a8c"/>
                  <w:u w:val="single"/>
                </w:rPr>
                <w:t xml:space="preserve">⟨10.3917/vse.209.0112⟩</w:t>
              </w:r>
            </w:hyperlink>
          </w:p>
          <w:p>
            <w:pPr/>
            <w:r>
              <w:rPr/>
              <w:t xml:space="preserve">Article dans une revue</w:t>
            </w:r>
          </w:p>
          <w:p>
            <w:pPr/>
            <w:hyperlink r:id="rId20" w:history="1">
              <w:r>
                <w:rPr>
                  <w:color w:val="#410a8c"/>
                  <w:u w:val="single"/>
                </w:rPr>
                <w:t xml:space="preserve">hal-03106564v1</w:t>
              </w:r>
            </w:hyperlink>
          </w:p>
        </w:tc>
      </w:tr>
      <w:tr>
        <w:trPr/>
        <w:tc>
          <w:tcPr>
            <w:noWrap/>
          </w:tcPr>
          <w:p>
            <w:pPr>
              <w:spacing w:after="200"/>
            </w:pPr>
            <w:hyperlink r:id="rId24" w:history="1">
              <w:r>
                <w:rPr>
                  <w:color w:val="1e198e"/>
                  <w:b w:val="1"/>
                  <w:bCs w:val="1"/>
                  <w:u w:val="single"/>
                </w:rPr>
                <w:t xml:space="preserve">Un tourisme d'utilité sociale pour les personnes et les territoires</w:t>
              </w:r>
            </w:hyperlink>
          </w:p>
          <w:p>
            <w:pPr/>
            <w:hyperlink r:id="rId9" w:history="1">
              <w:r>
                <w:rPr>
                  <w:color w:val="#410a8c"/>
                  <w:u w:val="single"/>
                </w:rPr>
                <w:t xml:space="preserve">Gilles Caire</w:t>
              </w:r>
            </w:hyperlink>
          </w:p>
          <w:p>
            <w:pPr/>
            <w:r>
              <w:rPr>
                <w:i w:val="1"/>
                <w:iCs w:val="1"/>
              </w:rPr>
              <w:t xml:space="preserve">Juristourisme : le mensuel des acteurs du tourisme &amp; des loisirs [Juris tourisme]</w:t>
            </w:r>
            <w:r>
              <w:rPr/>
              <w:t xml:space="preserve">, 2020, Le tourisme, l'affaire de tous, 230, pp.26-28</w:t>
            </w:r>
          </w:p>
          <w:p>
            <w:pPr/>
            <w:r>
              <w:rPr/>
              <w:t xml:space="preserve">Article dans une revue</w:t>
            </w:r>
          </w:p>
          <w:p>
            <w:pPr/>
            <w:hyperlink r:id="rId24" w:history="1">
              <w:r>
                <w:rPr>
                  <w:color w:val="#410a8c"/>
                  <w:u w:val="single"/>
                </w:rPr>
                <w:t xml:space="preserve">hal-03579835v1</w:t>
              </w:r>
            </w:hyperlink>
          </w:p>
        </w:tc>
      </w:tr>
      <w:tr>
        <w:trPr/>
        <w:tc>
          <w:tcPr>
            <w:noWrap/>
          </w:tcPr>
          <w:p>
            <w:pPr>
              <w:spacing w:after="200"/>
            </w:pPr>
            <w:hyperlink r:id="rId25" w:history="1">
              <w:r>
                <w:rPr>
                  <w:color w:val="1e198e"/>
                  <w:b w:val="1"/>
                  <w:bCs w:val="1"/>
                  <w:u w:val="single"/>
                </w:rPr>
                <w:t xml:space="preserve">Vers une institutionnalisation de la co-construction des politiques publiques en économie sociale et solidaire ? L'exemple de la Nouvelle-Aquitaine</w:t>
              </w:r>
            </w:hyperlink>
          </w:p>
          <w:p>
            <w:pPr/>
            <w:hyperlink r:id="rId26" w:history="1">
              <w:r>
                <w:rPr>
                  <w:color w:val="#410a8c"/>
                  <w:u w:val="single"/>
                </w:rPr>
                <w:t xml:space="preserve">Colomes Jérémie</w:t>
              </w:r>
            </w:hyperlink>
            <w:r>
              <w:rPr/>
              <w:t xml:space="preserve">,</w:t>
            </w:r>
            <w:hyperlink r:id="rId9" w:history="1">
              <w:r>
                <w:rPr>
                  <w:color w:val="#410a8c"/>
                  <w:u w:val="single"/>
                </w:rPr>
                <w:t xml:space="preserve">Gilles Caire</w:t>
              </w:r>
            </w:hyperlink>
          </w:p>
          <w:p>
            <w:pPr/>
            <w:r>
              <w:rPr>
                <w:i w:val="1"/>
                <w:iCs w:val="1"/>
              </w:rPr>
              <w:t xml:space="preserve">Revue d'économie régionale et urbaine</w:t>
            </w:r>
            <w:r>
              <w:rPr/>
              <w:t xml:space="preserve">, 2020, 5, pp.887-908. </w:t>
            </w:r>
            <w:hyperlink r:id="rId27" w:history="1">
              <w:r>
                <w:rPr>
                  <w:color w:val="#410a8c"/>
                  <w:u w:val="single"/>
                </w:rPr>
                <w:t xml:space="preserve">⟨10.3917/reru.205.0887⟩</w:t>
              </w:r>
            </w:hyperlink>
          </w:p>
          <w:p>
            <w:pPr/>
            <w:r>
              <w:rPr/>
              <w:t xml:space="preserve">Article dans une revue</w:t>
            </w:r>
          </w:p>
          <w:p>
            <w:pPr/>
            <w:hyperlink r:id="rId25" w:history="1">
              <w:r>
                <w:rPr>
                  <w:color w:val="#410a8c"/>
                  <w:u w:val="single"/>
                </w:rPr>
                <w:t xml:space="preserve">halshs-03565800v1</w:t>
              </w:r>
            </w:hyperlink>
          </w:p>
        </w:tc>
      </w:tr>
      <w:tr>
        <w:trPr/>
        <w:tc>
          <w:tcPr>
            <w:noWrap/>
          </w:tcPr>
          <w:p>
            <w:pPr>
              <w:spacing w:after="200"/>
            </w:pPr>
            <w:hyperlink r:id="rId28" w:history="1">
              <w:r>
                <w:rPr>
                  <w:color w:val="1e198e"/>
                  <w:b w:val="1"/>
                  <w:bCs w:val="1"/>
                  <w:u w:val="single"/>
                </w:rPr>
                <w:t xml:space="preserve">Noter humainement les entreprises : une proposition d’indice de développement humain des entreprises (IDHE)</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Revue management &amp; avenir</w:t>
            </w:r>
            <w:r>
              <w:rPr/>
              <w:t xml:space="preserve">, 2019, </w:t>
            </w:r>
            <w:hyperlink r:id="rId29" w:history="1">
              <w:r>
                <w:rPr>
                  <w:color w:val="#410a8c"/>
                  <w:u w:val="single"/>
                </w:rPr>
                <w:t xml:space="preserve">⟨10.3917/mav.114.0043⟩</w:t>
              </w:r>
            </w:hyperlink>
          </w:p>
          <w:p>
            <w:pPr/>
            <w:r>
              <w:rPr/>
              <w:t xml:space="preserve">Article dans une revue</w:t>
            </w:r>
          </w:p>
          <w:p>
            <w:pPr/>
            <w:hyperlink r:id="rId28" w:history="1">
              <w:r>
                <w:rPr>
                  <w:color w:val="#410a8c"/>
                  <w:u w:val="single"/>
                </w:rPr>
                <w:t xml:space="preserve">hal-02555589v1</w:t>
              </w:r>
            </w:hyperlink>
          </w:p>
        </w:tc>
      </w:tr>
      <w:tr>
        <w:trPr/>
        <w:tc>
          <w:tcPr>
            <w:noWrap/>
          </w:tcPr>
          <w:p>
            <w:pPr>
              <w:spacing w:after="200"/>
            </w:pPr>
            <w:hyperlink r:id="rId30" w:history="1">
              <w:r>
                <w:rPr>
                  <w:color w:val="1e198e"/>
                  <w:b w:val="1"/>
                  <w:bCs w:val="1"/>
                  <w:u w:val="single"/>
                </w:rPr>
                <w:t xml:space="preserve">Une approche comparative internationale des législations ESS</w:t>
              </w:r>
            </w:hyperlink>
          </w:p>
          <w:p>
            <w:pPr/>
            <w:hyperlink r:id="rId9" w:history="1">
              <w:r>
                <w:rPr>
                  <w:color w:val="#410a8c"/>
                  <w:u w:val="single"/>
                </w:rPr>
                <w:t xml:space="preserve">Gilles Caire</w:t>
              </w:r>
            </w:hyperlink>
            <w:r>
              <w:rPr/>
              <w:t xml:space="preserve">,</w:t>
            </w:r>
            <w:hyperlink r:id="rId31" w:history="1">
              <w:r>
                <w:rPr>
                  <w:color w:val="#410a8c"/>
                  <w:u w:val="single"/>
                </w:rPr>
                <w:t xml:space="preserve">Willy Tadjudje</w:t>
              </w:r>
            </w:hyperlink>
          </w:p>
          <w:p>
            <w:pPr/>
            <w:r>
              <w:rPr>
                <w:i w:val="1"/>
                <w:iCs w:val="1"/>
              </w:rPr>
              <w:t xml:space="preserve">Revue Internationale de l'Economie Sociale</w:t>
            </w:r>
            <w:r>
              <w:rPr/>
              <w:t xml:space="preserve">, 2019, 3 (353), pp.74-88. </w:t>
            </w:r>
            <w:hyperlink r:id="rId32" w:history="1">
              <w:r>
                <w:rPr>
                  <w:color w:val="#410a8c"/>
                  <w:u w:val="single"/>
                </w:rPr>
                <w:t xml:space="preserve">⟨10.3917/recma.353.0074⟩</w:t>
              </w:r>
            </w:hyperlink>
          </w:p>
          <w:p>
            <w:pPr/>
            <w:r>
              <w:rPr/>
              <w:t xml:space="preserve">Article dans une revue</w:t>
            </w:r>
          </w:p>
          <w:p>
            <w:pPr/>
            <w:hyperlink r:id="rId30" w:history="1">
              <w:r>
                <w:rPr>
                  <w:color w:val="#410a8c"/>
                  <w:u w:val="single"/>
                </w:rPr>
                <w:t xml:space="preserve">hal-02187256v1</w:t>
              </w:r>
            </w:hyperlink>
          </w:p>
        </w:tc>
      </w:tr>
      <w:tr>
        <w:trPr/>
        <w:tc>
          <w:tcPr>
            <w:noWrap/>
          </w:tcPr>
          <w:p>
            <w:pPr>
              <w:spacing w:after="200"/>
            </w:pPr>
            <w:hyperlink r:id="rId33" w:history="1">
              <w:r>
                <w:rPr>
                  <w:color w:val="1e198e"/>
                  <w:b w:val="1"/>
                  <w:bCs w:val="1"/>
                  <w:u w:val="single"/>
                </w:rPr>
                <w:t xml:space="preserve">Insérer et innover : l’exemple de la Scic B323, une coopérative étudiante de prestations de services</w:t>
              </w:r>
            </w:hyperlink>
          </w:p>
          <w:p>
            <w:pPr/>
            <w:hyperlink r:id="rId9" w:history="1">
              <w:r>
                <w:rPr>
                  <w:color w:val="#410a8c"/>
                  <w:u w:val="single"/>
                </w:rPr>
                <w:t xml:space="preserve">Gilles Caire</w:t>
              </w:r>
            </w:hyperlink>
          </w:p>
          <w:p>
            <w:pPr/>
            <w:r>
              <w:rPr>
                <w:i w:val="1"/>
                <w:iCs w:val="1"/>
              </w:rPr>
              <w:t xml:space="preserve">Revue Internationale de l'Economie Sociale</w:t>
            </w:r>
            <w:r>
              <w:rPr/>
              <w:t xml:space="preserve">, 2018, 348, pp.74-86. </w:t>
            </w:r>
            <w:hyperlink r:id="rId34" w:history="1">
              <w:r>
                <w:rPr>
                  <w:color w:val="#410a8c"/>
                  <w:u w:val="single"/>
                </w:rPr>
                <w:t xml:space="preserve">⟨10.3917/recma.348.0074⟩</w:t>
              </w:r>
            </w:hyperlink>
          </w:p>
          <w:p>
            <w:pPr/>
            <w:r>
              <w:rPr/>
              <w:t xml:space="preserve">Article dans une revue</w:t>
            </w:r>
          </w:p>
          <w:p>
            <w:pPr/>
            <w:hyperlink r:id="rId33" w:history="1">
              <w:r>
                <w:rPr>
                  <w:color w:val="#410a8c"/>
                  <w:u w:val="single"/>
                </w:rPr>
                <w:t xml:space="preserve">hal-02162158v1</w:t>
              </w:r>
            </w:hyperlink>
          </w:p>
        </w:tc>
      </w:tr>
      <w:tr>
        <w:trPr/>
        <w:tc>
          <w:tcPr>
            <w:noWrap/>
          </w:tcPr>
          <w:p>
            <w:pPr>
              <w:spacing w:after="200"/>
            </w:pPr>
            <w:hyperlink r:id="rId35" w:history="1">
              <w:r>
                <w:rPr>
                  <w:color w:val="1e198e"/>
                  <w:b w:val="1"/>
                  <w:bCs w:val="1"/>
                  <w:u w:val="single"/>
                </w:rPr>
                <w:t xml:space="preserve">Cooperative tourism in Quebec: a new form of tourism, a vector of development for peripheral territories?</w:t>
              </w:r>
            </w:hyperlink>
          </w:p>
          <w:p>
            <w:pPr/>
            <w:hyperlink r:id="rId36" w:history="1">
              <w:r>
                <w:rPr>
                  <w:color w:val="#410a8c"/>
                  <w:u w:val="single"/>
                </w:rPr>
                <w:t xml:space="preserve">Sylvain Salaméro</w:t>
              </w:r>
            </w:hyperlink>
            <w:r>
              <w:rPr/>
              <w:t xml:space="preserve">,</w:t>
            </w:r>
            <w:hyperlink r:id="rId9" w:history="1">
              <w:r>
                <w:rPr>
                  <w:color w:val="#410a8c"/>
                  <w:u w:val="single"/>
                </w:rPr>
                <w:t xml:space="preserve">Gilles Caire</w:t>
              </w:r>
            </w:hyperlink>
            <w:r>
              <w:rPr/>
              <w:t xml:space="preserve">,</w:t>
            </w:r>
            <w:hyperlink r:id="rId37" w:history="1">
              <w:r>
                <w:rPr>
                  <w:color w:val="#410a8c"/>
                  <w:u w:val="single"/>
                </w:rPr>
                <w:t xml:space="preserve">Christiane Gagnon</w:t>
              </w:r>
            </w:hyperlink>
          </w:p>
          <w:p>
            <w:pPr/>
            <w:r>
              <w:rPr>
                <w:i w:val="1"/>
                <w:iCs w:val="1"/>
              </w:rPr>
              <w:t xml:space="preserve">IdeAs : idées d'Amérique</w:t>
            </w:r>
            <w:r>
              <w:rPr/>
              <w:t xml:space="preserve">, 2018, 12, </w:t>
            </w:r>
            <w:hyperlink r:id="rId38" w:history="1">
              <w:r>
                <w:rPr>
                  <w:color w:val="#410a8c"/>
                  <w:u w:val="single"/>
                </w:rPr>
                <w:t xml:space="preserve">⟨10.4000/ideas.3390⟩</w:t>
              </w:r>
            </w:hyperlink>
          </w:p>
          <w:p>
            <w:pPr/>
            <w:r>
              <w:rPr/>
              <w:t xml:space="preserve">Article dans une revue</w:t>
            </w:r>
          </w:p>
          <w:p>
            <w:pPr/>
            <w:hyperlink r:id="rId35" w:history="1">
              <w:r>
                <w:rPr>
                  <w:color w:val="#410a8c"/>
                  <w:u w:val="single"/>
                </w:rPr>
                <w:t xml:space="preserve">halshs-02011993v1</w:t>
              </w:r>
            </w:hyperlink>
          </w:p>
        </w:tc>
      </w:tr>
      <w:tr>
        <w:trPr/>
        <w:tc>
          <w:tcPr>
            <w:noWrap/>
          </w:tcPr>
          <w:p>
            <w:pPr>
              <w:spacing w:after="200"/>
            </w:pPr>
            <w:hyperlink r:id="rId39" w:history="1">
              <w:r>
                <w:rPr>
                  <w:color w:val="1e198e"/>
                  <w:b w:val="1"/>
                  <w:bCs w:val="1"/>
                  <w:u w:val="single"/>
                </w:rPr>
                <w:t xml:space="preserve">Le Forum international de l’économie sociale et solidaire, nouvel espace de coopération Nord-Sud</w:t>
              </w:r>
            </w:hyperlink>
          </w:p>
          <w:p>
            <w:pPr/>
            <w:hyperlink r:id="rId9" w:history="1">
              <w:r>
                <w:rPr>
                  <w:color w:val="#410a8c"/>
                  <w:u w:val="single"/>
                </w:rPr>
                <w:t xml:space="preserve">Gilles Caire</w:t>
              </w:r>
            </w:hyperlink>
            <w:r>
              <w:rPr/>
              <w:t xml:space="preserve">,</w:t>
            </w:r>
            <w:hyperlink r:id="rId40" w:history="1">
              <w:r>
                <w:rPr>
                  <w:color w:val="#410a8c"/>
                  <w:u w:val="single"/>
                </w:rPr>
                <w:t xml:space="preserve">Josiane Stoessel-Ritz</w:t>
              </w:r>
            </w:hyperlink>
          </w:p>
          <w:p>
            <w:pPr/>
            <w:r>
              <w:rPr>
                <w:i w:val="1"/>
                <w:iCs w:val="1"/>
              </w:rPr>
              <w:t xml:space="preserve">Revue Internationale de l'Economie Sociale</w:t>
            </w:r>
            <w:r>
              <w:rPr/>
              <w:t xml:space="preserve">, 2018, Éduquer, former, coopérer, 348 (2), pp.29-31. </w:t>
            </w:r>
            <w:hyperlink r:id="rId41" w:history="1">
              <w:r>
                <w:rPr>
                  <w:color w:val="#410a8c"/>
                  <w:u w:val="single"/>
                </w:rPr>
                <w:t xml:space="preserve">⟨10.3917/recma.348.0029⟩</w:t>
              </w:r>
            </w:hyperlink>
          </w:p>
          <w:p>
            <w:pPr/>
            <w:r>
              <w:rPr/>
              <w:t xml:space="preserve">Article dans une revue</w:t>
            </w:r>
          </w:p>
          <w:p>
            <w:pPr/>
            <w:hyperlink r:id="rId39" w:history="1">
              <w:r>
                <w:rPr>
                  <w:color w:val="#410a8c"/>
                  <w:u w:val="single"/>
                </w:rPr>
                <w:t xml:space="preserve">hal-02516829v1</w:t>
              </w:r>
            </w:hyperlink>
          </w:p>
        </w:tc>
      </w:tr>
      <w:tr>
        <w:trPr/>
        <w:tc>
          <w:tcPr>
            <w:noWrap/>
          </w:tcPr>
          <w:p>
            <w:pPr>
              <w:spacing w:after="200"/>
            </w:pPr>
            <w:hyperlink r:id="rId42" w:history="1">
              <w:r>
                <w:rPr>
                  <w:color w:val="1e198e"/>
                  <w:b w:val="1"/>
                  <w:bCs w:val="1"/>
                  <w:u w:val="single"/>
                </w:rPr>
                <w:t xml:space="preserve">La participation des sociétaires dans les coopératives et les mutuelles</w:t>
              </w:r>
            </w:hyperlink>
          </w:p>
          <w:p>
            <w:pPr/>
            <w:hyperlink r:id="rId9" w:history="1">
              <w:r>
                <w:rPr>
                  <w:color w:val="#410a8c"/>
                  <w:u w:val="single"/>
                </w:rPr>
                <w:t xml:space="preserve">Gilles Caire</w:t>
              </w:r>
            </w:hyperlink>
            <w:r>
              <w:rPr/>
              <w:t xml:space="preserve">,</w:t>
            </w:r>
            <w:hyperlink r:id="rId43" w:history="1">
              <w:r>
                <w:rPr>
                  <w:color w:val="#410a8c"/>
                  <w:u w:val="single"/>
                </w:rPr>
                <w:t xml:space="preserve">Marius Chevallier</w:t>
              </w:r>
            </w:hyperlink>
          </w:p>
          <w:p>
            <w:pPr/>
            <w:r>
              <w:rPr>
                <w:i w:val="1"/>
                <w:iCs w:val="1"/>
              </w:rPr>
              <w:t xml:space="preserve">Entreprise &amp; société</w:t>
            </w:r>
            <w:r>
              <w:rPr/>
              <w:t xml:space="preserve">, 2017, 2, pp.73-101. </w:t>
            </w:r>
            <w:hyperlink r:id="rId44" w:history="1">
              <w:r>
                <w:rPr>
                  <w:color w:val="#410a8c"/>
                  <w:u w:val="single"/>
                </w:rPr>
                <w:t xml:space="preserve">⟨10.15122/isbn.978-2-406-07390-1.p.0073⟩</w:t>
              </w:r>
            </w:hyperlink>
          </w:p>
          <w:p>
            <w:pPr/>
            <w:r>
              <w:rPr/>
              <w:t xml:space="preserve">Article dans une revue</w:t>
            </w:r>
          </w:p>
          <w:p>
            <w:pPr/>
            <w:hyperlink r:id="rId42" w:history="1">
              <w:r>
                <w:rPr>
                  <w:color w:val="#410a8c"/>
                  <w:u w:val="single"/>
                </w:rPr>
                <w:t xml:space="preserve">hal-01687654v1</w:t>
              </w:r>
            </w:hyperlink>
          </w:p>
        </w:tc>
      </w:tr>
      <w:tr>
        <w:trPr/>
        <w:tc>
          <w:tcPr>
            <w:noWrap/>
          </w:tcPr>
          <w:p>
            <w:pPr>
              <w:spacing w:after="200"/>
            </w:pPr>
            <w:hyperlink r:id="rId45" w:history="1">
              <w:r>
                <w:rPr>
                  <w:color w:val="1e198e"/>
                  <w:b w:val="1"/>
                  <w:bCs w:val="1"/>
                  <w:u w:val="single"/>
                </w:rPr>
                <w:t xml:space="preserve">Le désir de vacances et de voyages reste intact</w:t>
              </w:r>
            </w:hyperlink>
          </w:p>
          <w:p>
            <w:pPr/>
            <w:hyperlink r:id="rId9" w:history="1">
              <w:r>
                <w:rPr>
                  <w:color w:val="#410a8c"/>
                  <w:u w:val="single"/>
                </w:rPr>
                <w:t xml:space="preserve">Gilles Caire</w:t>
              </w:r>
            </w:hyperlink>
          </w:p>
          <w:p>
            <w:pPr/>
            <w:r>
              <w:rPr>
                <w:i w:val="1"/>
                <w:iCs w:val="1"/>
              </w:rPr>
              <w:t xml:space="preserve">Les utopiques - Cahiers de réflexions</w:t>
            </w:r>
            <w:r>
              <w:rPr/>
              <w:t xml:space="preserve">, 2016, 3, pp.112-117</w:t>
            </w:r>
          </w:p>
          <w:p>
            <w:pPr/>
            <w:r>
              <w:rPr/>
              <w:t xml:space="preserve">Article dans une revue</w:t>
            </w:r>
          </w:p>
          <w:p>
            <w:pPr/>
            <w:hyperlink r:id="rId45" w:history="1">
              <w:r>
                <w:rPr>
                  <w:color w:val="#410a8c"/>
                  <w:u w:val="single"/>
                </w:rPr>
                <w:t xml:space="preserve">hal-01572663v1</w:t>
              </w:r>
            </w:hyperlink>
          </w:p>
        </w:tc>
      </w:tr>
      <w:tr>
        <w:trPr/>
        <w:tc>
          <w:tcPr>
            <w:noWrap/>
          </w:tcPr>
          <w:p>
            <w:pPr>
              <w:spacing w:after="200"/>
            </w:pPr>
            <w:hyperlink r:id="rId46" w:history="1">
              <w:r>
                <w:rPr>
                  <w:color w:val="1e198e"/>
                  <w:b w:val="1"/>
                  <w:bCs w:val="1"/>
                  <w:u w:val="single"/>
                </w:rPr>
                <w:t xml:space="preserve">Banques coopératives : de l’idéal solidaire à la réalité des salaires</w:t>
              </w:r>
            </w:hyperlink>
          </w:p>
          <w:p>
            <w:pP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r>
              <w:rPr/>
              <w:t xml:space="preserve">,</w:t>
            </w:r>
            <w:hyperlink r:id="rId21" w:history="1">
              <w:r>
                <w:rPr>
                  <w:color w:val="#410a8c"/>
                  <w:u w:val="single"/>
                </w:rPr>
                <w:t xml:space="preserve">Sophie Nivoix</w:t>
              </w:r>
            </w:hyperlink>
          </w:p>
          <w:p>
            <w:pPr/>
            <w:r>
              <w:rPr>
                <w:i w:val="1"/>
                <w:iCs w:val="1"/>
              </w:rPr>
              <w:t xml:space="preserve">Revue Internationale de l'Economie Sociale</w:t>
            </w:r>
            <w:r>
              <w:rPr/>
              <w:t xml:space="preserve">, 2016, 339, pp.101-111. </w:t>
            </w:r>
            <w:hyperlink r:id="rId48" w:history="1">
              <w:r>
                <w:rPr>
                  <w:color w:val="#410a8c"/>
                  <w:u w:val="single"/>
                </w:rPr>
                <w:t xml:space="preserve">⟨10.7202/1035590ar⟩</w:t>
              </w:r>
            </w:hyperlink>
          </w:p>
          <w:p>
            <w:pPr/>
            <w:r>
              <w:rPr/>
              <w:t xml:space="preserve">Article dans une revue</w:t>
            </w:r>
          </w:p>
          <w:p>
            <w:pPr/>
            <w:hyperlink r:id="rId46" w:history="1">
              <w:r>
                <w:rPr>
                  <w:color w:val="#410a8c"/>
                  <w:u w:val="single"/>
                </w:rPr>
                <w:t xml:space="preserve">halshs-01390041v1</w:t>
              </w:r>
            </w:hyperlink>
          </w:p>
        </w:tc>
      </w:tr>
      <w:tr>
        <w:trPr/>
        <w:tc>
          <w:tcPr>
            <w:noWrap/>
          </w:tcPr>
          <w:p>
            <w:pPr>
              <w:spacing w:after="200"/>
            </w:pPr>
            <w:hyperlink r:id="rId49" w:history="1">
              <w:r>
                <w:rPr>
                  <w:color w:val="1e198e"/>
                  <w:b w:val="1"/>
                  <w:bCs w:val="1"/>
                  <w:u w:val="single"/>
                </w:rPr>
                <w:t xml:space="preserve">Le Tourisme Social et Solidaire vu par ses clients village vacances</w:t>
              </w:r>
            </w:hyperlink>
          </w:p>
          <w:p>
            <w:pPr/>
            <w:hyperlink r:id="rId9" w:history="1">
              <w:r>
                <w:rPr>
                  <w:color w:val="#410a8c"/>
                  <w:u w:val="single"/>
                </w:rPr>
                <w:t xml:space="preserve">Gilles Caire</w:t>
              </w:r>
            </w:hyperlink>
            <w:r>
              <w:rPr/>
              <w:t xml:space="preserve">,</w:t>
            </w:r>
            <w:hyperlink r:id="rId21" w:history="1">
              <w:r>
                <w:rPr>
                  <w:color w:val="#410a8c"/>
                  <w:u w:val="single"/>
                </w:rPr>
                <w:t xml:space="preserve">Sophie Nivoix</w:t>
              </w:r>
            </w:hyperlink>
            <w:r>
              <w:rPr/>
              <w:t xml:space="preserve">,</w:t>
            </w:r>
            <w:hyperlink r:id="rId50" w:history="1">
              <w:r>
                <w:rPr>
                  <w:color w:val="#410a8c"/>
                  <w:u w:val="single"/>
                </w:rPr>
                <w:t xml:space="preserve">Yves Roy</w:t>
              </w:r>
            </w:hyperlink>
          </w:p>
          <w:p>
            <w:pPr/>
            <w:r>
              <w:rPr>
                <w:i w:val="1"/>
                <w:iCs w:val="1"/>
              </w:rPr>
              <w:t xml:space="preserve">Partances</w:t>
            </w:r>
            <w:r>
              <w:rPr/>
              <w:t xml:space="preserve">, 2016, pp.29-36</w:t>
            </w:r>
          </w:p>
          <w:p>
            <w:pPr/>
            <w:r>
              <w:rPr/>
              <w:t xml:space="preserve">Article dans une revue</w:t>
            </w:r>
          </w:p>
          <w:p>
            <w:pPr/>
            <w:hyperlink r:id="rId49" w:history="1">
              <w:r>
                <w:rPr>
                  <w:color w:val="#410a8c"/>
                  <w:u w:val="single"/>
                </w:rPr>
                <w:t xml:space="preserve">halshs-01574152v1</w:t>
              </w:r>
            </w:hyperlink>
          </w:p>
        </w:tc>
      </w:tr>
      <w:tr>
        <w:trPr/>
        <w:tc>
          <w:tcPr>
            <w:noWrap/>
          </w:tcPr>
          <w:p>
            <w:pPr>
              <w:spacing w:after="200"/>
            </w:pPr>
            <w:hyperlink r:id="rId51" w:history="1">
              <w:r>
                <w:rPr>
                  <w:color w:val="1e198e"/>
                  <w:b w:val="1"/>
                  <w:bCs w:val="1"/>
                  <w:u w:val="single"/>
                </w:rPr>
                <w:t xml:space="preserve">Specificities of the French Cooperative Banking Groups Facing the 2007-2012 Crisis</w:t>
              </w:r>
            </w:hyperlink>
          </w:p>
          <w:p>
            <w:pPr/>
            <w:hyperlink r:id="rId9" w:history="1">
              <w:r>
                <w:rPr>
                  <w:color w:val="#410a8c"/>
                  <w:u w:val="single"/>
                </w:rPr>
                <w:t xml:space="preserve">Gilles Caire</w:t>
              </w:r>
            </w:hyperlink>
            <w:r>
              <w:rPr/>
              <w:t xml:space="preserve">,</w:t>
            </w:r>
            <w:hyperlink r:id="rId21" w:history="1">
              <w:r>
                <w:rPr>
                  <w:color w:val="#410a8c"/>
                  <w:u w:val="single"/>
                </w:rPr>
                <w:t xml:space="preserve">Sophie Nivoix</w:t>
              </w:r>
            </w:hyperlink>
            <w:r>
              <w:rPr/>
              <w:t xml:space="preserve">,</w:t>
            </w:r>
            <w:hyperlink r:id="rId47" w:history="1">
              <w:r>
                <w:rPr>
                  <w:color w:val="#410a8c"/>
                  <w:u w:val="single"/>
                </w:rPr>
                <w:t xml:space="preserve">Pascal Glemain</w:t>
              </w:r>
            </w:hyperlink>
          </w:p>
          <w:p>
            <w:pPr/>
            <w:r>
              <w:rPr>
                <w:i w:val="1"/>
                <w:iCs w:val="1"/>
              </w:rPr>
              <w:t xml:space="preserve">China USA Business Review</w:t>
            </w:r>
            <w:r>
              <w:rPr/>
              <w:t xml:space="preserve">, 2016, 15 (8), pp.375-390. </w:t>
            </w:r>
            <w:hyperlink r:id="rId52" w:history="1">
              <w:r>
                <w:rPr>
                  <w:color w:val="#410a8c"/>
                  <w:u w:val="single"/>
                </w:rPr>
                <w:t xml:space="preserve">⟨10.17265/1537-1514/2016.08.002⟩</w:t>
              </w:r>
            </w:hyperlink>
          </w:p>
          <w:p>
            <w:pPr/>
            <w:r>
              <w:rPr/>
              <w:t xml:space="preserve">Article dans une revue</w:t>
            </w:r>
          </w:p>
          <w:p>
            <w:pPr/>
            <w:hyperlink r:id="rId51" w:history="1">
              <w:r>
                <w:rPr>
                  <w:color w:val="#410a8c"/>
                  <w:u w:val="single"/>
                </w:rPr>
                <w:t xml:space="preserve">halshs-01573593v1</w:t>
              </w:r>
            </w:hyperlink>
          </w:p>
        </w:tc>
      </w:tr>
      <w:tr>
        <w:trPr/>
        <w:tc>
          <w:tcPr>
            <w:noWrap/>
          </w:tcPr>
          <w:p>
            <w:pPr>
              <w:spacing w:after="200"/>
            </w:pPr>
            <w:hyperlink r:id="rId53" w:history="1">
              <w:r>
                <w:rPr>
                  <w:color w:val="1e198e"/>
                  <w:b w:val="1"/>
                  <w:bCs w:val="1"/>
                  <w:u w:val="single"/>
                </w:rPr>
                <w:t xml:space="preserve">La place de l’industrie touristique dans l’économie française</w:t>
              </w:r>
            </w:hyperlink>
          </w:p>
          <w:p>
            <w:pPr/>
            <w:hyperlink r:id="rId9" w:history="1">
              <w:r>
                <w:rPr>
                  <w:color w:val="#410a8c"/>
                  <w:u w:val="single"/>
                </w:rPr>
                <w:t xml:space="preserve">Gilles Caire</w:t>
              </w:r>
            </w:hyperlink>
          </w:p>
          <w:p>
            <w:pPr/>
            <w:r>
              <w:rPr>
                <w:i w:val="1"/>
                <w:iCs w:val="1"/>
              </w:rPr>
              <w:t xml:space="preserve">Les Cahiers français : documents d'actualité</w:t>
            </w:r>
            <w:r>
              <w:rPr/>
              <w:t xml:space="preserve">, 2016, L'industrie du tourisme, 393</w:t>
            </w:r>
          </w:p>
          <w:p>
            <w:pPr/>
            <w:r>
              <w:rPr/>
              <w:t xml:space="preserve">Article dans une revue</w:t>
            </w:r>
          </w:p>
          <w:p>
            <w:pPr/>
            <w:hyperlink r:id="rId53" w:history="1">
              <w:r>
                <w:rPr>
                  <w:color w:val="#410a8c"/>
                  <w:u w:val="single"/>
                </w:rPr>
                <w:t xml:space="preserve">hal-01572641v1</w:t>
              </w:r>
            </w:hyperlink>
          </w:p>
        </w:tc>
      </w:tr>
      <w:tr>
        <w:trPr/>
        <w:tc>
          <w:tcPr>
            <w:noWrap/>
          </w:tcPr>
          <w:p>
            <w:pPr>
              <w:spacing w:after="200"/>
            </w:pPr>
            <w:hyperlink r:id="rId54" w:history="1">
              <w:r>
                <w:rPr>
                  <w:color w:val="1e198e"/>
                  <w:b w:val="1"/>
                  <w:bCs w:val="1"/>
                  <w:u w:val="single"/>
                </w:rPr>
                <w:t xml:space="preserve">Les bronzés au secours du Sud ?</w:t>
              </w:r>
            </w:hyperlink>
          </w:p>
          <w:p>
            <w:pPr/>
            <w:hyperlink r:id="rId9" w:history="1">
              <w:r>
                <w:rPr>
                  <w:color w:val="#410a8c"/>
                  <w:u w:val="single"/>
                </w:rPr>
                <w:t xml:space="preserve">Gilles Caire</w:t>
              </w:r>
            </w:hyperlink>
          </w:p>
          <w:p>
            <w:pPr/>
            <w:r>
              <w:rPr>
                <w:i w:val="1"/>
                <w:iCs w:val="1"/>
              </w:rPr>
              <w:t xml:space="preserve">Le Monde Diplomatique - Manière de voir</w:t>
            </w:r>
            <w:r>
              <w:rPr/>
              <w:t xml:space="preserve">, 2015, 141, pp.60-61</w:t>
            </w:r>
          </w:p>
          <w:p>
            <w:pPr/>
            <w:r>
              <w:rPr/>
              <w:t xml:space="preserve">Article dans une revue</w:t>
            </w:r>
          </w:p>
          <w:p>
            <w:pPr/>
            <w:hyperlink r:id="rId54" w:history="1">
              <w:r>
                <w:rPr>
                  <w:color w:val="#410a8c"/>
                  <w:u w:val="single"/>
                </w:rPr>
                <w:t xml:space="preserve">halshs-01612942v1</w:t>
              </w:r>
            </w:hyperlink>
          </w:p>
        </w:tc>
      </w:tr>
      <w:tr>
        <w:trPr/>
        <w:tc>
          <w:tcPr>
            <w:noWrap/>
          </w:tcPr>
          <w:p>
            <w:pPr>
              <w:spacing w:after="200"/>
            </w:pPr>
            <w:hyperlink r:id="rId55" w:history="1">
              <w:r>
                <w:rPr>
                  <w:color w:val="1e198e"/>
                  <w:b w:val="1"/>
                  <w:bCs w:val="1"/>
                  <w:u w:val="single"/>
                </w:rPr>
                <w:t xml:space="preserve">Temps forts</w:t>
              </w:r>
            </w:hyperlink>
          </w:p>
          <w:p>
            <w:pPr/>
            <w:hyperlink r:id="rId56" w:history="1">
              <w:r>
                <w:rPr>
                  <w:color w:val="#410a8c"/>
                  <w:u w:val="single"/>
                </w:rPr>
                <w:t xml:space="preserve">Cécile Le Corroller</w:t>
              </w:r>
            </w:hyperlink>
            <w:r>
              <w:rPr/>
              <w:t xml:space="preserve">,</w:t>
            </w:r>
            <w:hyperlink r:id="rId57" w:history="1">
              <w:r>
                <w:rPr>
                  <w:color w:val="#410a8c"/>
                  <w:u w:val="single"/>
                </w:rPr>
                <w:t xml:space="preserve">Isabelle Guérin</w:t>
              </w:r>
            </w:hyperlink>
            <w:r>
              <w:rPr/>
              <w:t xml:space="preserve">,</w:t>
            </w:r>
            <w:hyperlink r:id="rId58" w:history="1">
              <w:r>
                <w:rPr>
                  <w:color w:val="#410a8c"/>
                  <w:u w:val="single"/>
                </w:rPr>
                <w:t xml:space="preserve">Isabelle Hillenkamp</w:t>
              </w:r>
            </w:hyperlink>
            <w:r>
              <w:rPr/>
              <w:t xml:space="preserve">,</w:t>
            </w:r>
            <w:hyperlink r:id="rId59" w:history="1">
              <w:r>
                <w:rPr>
                  <w:color w:val="#410a8c"/>
                  <w:u w:val="single"/>
                </w:rPr>
                <w:t xml:space="preserve">Christine Verschuur</w:t>
              </w:r>
            </w:hyperlink>
            <w:r>
              <w:rPr/>
              <w:t xml:space="preserve">,</w:t>
            </w:r>
            <w:hyperlink r:id="rId9" w:history="1">
              <w:r>
                <w:rPr>
                  <w:color w:val="#410a8c"/>
                  <w:u w:val="single"/>
                </w:rPr>
                <w:t xml:space="preserve">Gilles Caire</w:t>
              </w:r>
            </w:hyperlink>
            <w:r>
              <w:rPr/>
              <w:t xml:space="preserve">et al.</w:t>
            </w:r>
          </w:p>
          <w:p>
            <w:pPr/>
            <w:r>
              <w:rPr>
                <w:i w:val="1"/>
                <w:iCs w:val="1"/>
              </w:rPr>
              <w:t xml:space="preserve">Revue Internationale de l'Economie Sociale</w:t>
            </w:r>
            <w:r>
              <w:rPr/>
              <w:t xml:space="preserve">, 2015, 335, pp.7. </w:t>
            </w:r>
            <w:hyperlink r:id="rId60" w:history="1">
              <w:r>
                <w:rPr>
                  <w:color w:val="#410a8c"/>
                  <w:u w:val="single"/>
                </w:rPr>
                <w:t xml:space="preserve">⟨10.7202/1020874ar⟩</w:t>
              </w:r>
            </w:hyperlink>
          </w:p>
          <w:p>
            <w:pPr/>
            <w:r>
              <w:rPr/>
              <w:t xml:space="preserve">Article dans une revue</w:t>
            </w:r>
          </w:p>
          <w:p>
            <w:pPr/>
            <w:hyperlink r:id="rId55" w:history="1">
              <w:r>
                <w:rPr>
                  <w:color w:val="#410a8c"/>
                  <w:u w:val="single"/>
                </w:rPr>
                <w:t xml:space="preserve">hal-01949326v1</w:t>
              </w:r>
            </w:hyperlink>
          </w:p>
        </w:tc>
      </w:tr>
      <w:tr>
        <w:trPr/>
        <w:tc>
          <w:tcPr>
            <w:noWrap/>
          </w:tcPr>
          <w:p>
            <w:pPr>
              <w:spacing w:after="200"/>
            </w:pPr>
            <w:hyperlink r:id="rId61" w:history="1">
              <w:r>
                <w:rPr>
                  <w:color w:val="1e198e"/>
                  <w:b w:val="1"/>
                  <w:bCs w:val="1"/>
                  <w:u w:val="single"/>
                </w:rPr>
                <w:t xml:space="preserve">Partir à tout prix ? La résistance du désir de vacances des Français face à la crise</w:t>
              </w:r>
            </w:hyperlink>
          </w:p>
          <w:p>
            <w:pPr/>
            <w:hyperlink r:id="rId9" w:history="1">
              <w:r>
                <w:rPr>
                  <w:color w:val="#410a8c"/>
                  <w:u w:val="single"/>
                </w:rPr>
                <w:t xml:space="preserve">Gilles Caire</w:t>
              </w:r>
            </w:hyperlink>
          </w:p>
          <w:p>
            <w:pPr/>
            <w:r>
              <w:rPr>
                <w:i w:val="1"/>
                <w:iCs w:val="1"/>
              </w:rPr>
              <w:t xml:space="preserve">Partances</w:t>
            </w:r>
            <w:r>
              <w:rPr/>
              <w:t xml:space="preserve">, 2015, 1, pp.23-28</w:t>
            </w:r>
          </w:p>
          <w:p>
            <w:pPr/>
            <w:r>
              <w:rPr/>
              <w:t xml:space="preserve">Article dans une revue</w:t>
            </w:r>
          </w:p>
          <w:p>
            <w:pPr/>
            <w:hyperlink r:id="rId61" w:history="1">
              <w:r>
                <w:rPr>
                  <w:color w:val="#410a8c"/>
                  <w:u w:val="single"/>
                </w:rPr>
                <w:t xml:space="preserve">halshs-01573595v1</w:t>
              </w:r>
            </w:hyperlink>
          </w:p>
        </w:tc>
      </w:tr>
      <w:tr>
        <w:trPr/>
        <w:tc>
          <w:tcPr>
            <w:noWrap/>
          </w:tcPr>
          <w:p>
            <w:pPr>
              <w:spacing w:after="200"/>
            </w:pPr>
            <w:hyperlink r:id="rId62" w:history="1">
              <w:r>
                <w:rPr>
                  <w:color w:val="1e198e"/>
                  <w:b w:val="1"/>
                  <w:bCs w:val="1"/>
                  <w:u w:val="single"/>
                </w:rPr>
                <w:t xml:space="preserve">Quelles spécificités de compétences en économie sociale et solidaire ? De l’expérience à la conscience pour la performance</w:t>
              </w:r>
            </w:hyperlink>
          </w:p>
          <w:p>
            <w:pPr/>
            <w:hyperlink r:id="rId9" w:history="1">
              <w:r>
                <w:rPr>
                  <w:color w:val="#410a8c"/>
                  <w:u w:val="single"/>
                </w:rPr>
                <w:t xml:space="preserve">Gilles Caire</w:t>
              </w:r>
            </w:hyperlink>
            <w:r>
              <w:rPr/>
              <w:t xml:space="preserve">,</w:t>
            </w:r>
            <w:hyperlink r:id="rId63" w:history="1">
              <w:r>
                <w:rPr>
                  <w:color w:val="#410a8c"/>
                  <w:u w:val="single"/>
                </w:rPr>
                <w:t xml:space="preserve">Patrice Braconnier</w:t>
              </w:r>
            </w:hyperlink>
          </w:p>
          <w:p>
            <w:pPr/>
            <w:r>
              <w:rPr>
                <w:i w:val="1"/>
                <w:iCs w:val="1"/>
              </w:rPr>
              <w:t xml:space="preserve">Le sociographe</w:t>
            </w:r>
            <w:r>
              <w:rPr/>
              <w:t xml:space="preserve">, 2012, Les enjeux hybrides de l'économie sociale et solidaire. De la reconnaissance d'un tiers secteur, 5, pp.47-73</w:t>
            </w:r>
          </w:p>
          <w:p>
            <w:pPr/>
            <w:r>
              <w:rPr/>
              <w:t xml:space="preserve">Article dans une revue</w:t>
            </w:r>
          </w:p>
          <w:p>
            <w:pPr/>
            <w:hyperlink r:id="rId62" w:history="1">
              <w:r>
                <w:rPr>
                  <w:color w:val="#410a8c"/>
                  <w:u w:val="single"/>
                </w:rPr>
                <w:t xml:space="preserve">halshs-01612943v1</w:t>
              </w:r>
            </w:hyperlink>
          </w:p>
        </w:tc>
      </w:tr>
      <w:tr>
        <w:trPr/>
        <w:tc>
          <w:tcPr>
            <w:noWrap/>
          </w:tcPr>
          <w:p>
            <w:pPr>
              <w:spacing w:after="200"/>
            </w:pPr>
            <w:hyperlink r:id="rId64" w:history="1">
              <w:r>
                <w:rPr>
                  <w:color w:val="1e198e"/>
                  <w:b w:val="1"/>
                  <w:bCs w:val="1"/>
                  <w:u w:val="single"/>
                </w:rPr>
                <w:t xml:space="preserve">Une évaluation du bien-être au sein des régions françaises dans une approche de développement durable</w:t>
              </w:r>
            </w:hyperlink>
          </w:p>
          <w:p>
            <w:pPr/>
            <w:hyperlink r:id="rId63" w:history="1">
              <w:r>
                <w:rPr>
                  <w:color w:val="#410a8c"/>
                  <w:u w:val="single"/>
                </w:rPr>
                <w:t xml:space="preserve">Patrice Braconnier</w:t>
              </w:r>
            </w:hyperlink>
            <w:r>
              <w:rPr/>
              <w:t xml:space="preserve">,</w:t>
            </w:r>
            <w:hyperlink r:id="rId9" w:history="1">
              <w:r>
                <w:rPr>
                  <w:color w:val="#410a8c"/>
                  <w:u w:val="single"/>
                </w:rPr>
                <w:t xml:space="preserve">Gilles Caire</w:t>
              </w:r>
            </w:hyperlink>
            <w:r>
              <w:rPr/>
              <w:t xml:space="preserve">,</w:t>
            </w:r>
            <w:hyperlink r:id="rId65" w:history="1">
              <w:r>
                <w:rPr>
                  <w:color w:val="#410a8c"/>
                  <w:u w:val="single"/>
                </w:rPr>
                <w:t xml:space="preserve">Romuald Dupuy</w:t>
              </w:r>
            </w:hyperlink>
            <w:r>
              <w:rPr/>
              <w:t xml:space="preserve">,</w:t>
            </w:r>
            <w:hyperlink r:id="rId66" w:history="1">
              <w:r>
                <w:rPr>
                  <w:color w:val="#410a8c"/>
                  <w:u w:val="single"/>
                </w:rPr>
                <w:t xml:space="preserve">Éliane Jahan</w:t>
              </w:r>
            </w:hyperlink>
            <w:r>
              <w:rPr/>
              <w:t xml:space="preserve">,</w:t>
            </w:r>
            <w:hyperlink r:id="rId67" w:history="1">
              <w:r>
                <w:rPr>
                  <w:color w:val="#410a8c"/>
                  <w:u w:val="single"/>
                </w:rPr>
                <w:t xml:space="preserve">Pierre Le Masne</w:t>
              </w:r>
            </w:hyperlink>
            <w:r>
              <w:rPr/>
              <w:t xml:space="preserve">et al.</w:t>
            </w:r>
          </w:p>
          <w:p>
            <w:pPr/>
            <w:r>
              <w:rPr>
                <w:i w:val="1"/>
                <w:iCs w:val="1"/>
              </w:rPr>
              <w:t xml:space="preserve">Innovations - Revue d’économie et de management de l'innovation</w:t>
            </w:r>
            <w:r>
              <w:rPr/>
              <w:t xml:space="preserve">, 2011, 34 (1), pp.93-121</w:t>
            </w:r>
          </w:p>
          <w:p>
            <w:pPr/>
            <w:r>
              <w:rPr/>
              <w:t xml:space="preserve">Article dans une revue</w:t>
            </w:r>
          </w:p>
          <w:p>
            <w:pPr/>
            <w:hyperlink r:id="rId64" w:history="1">
              <w:r>
                <w:rPr>
                  <w:color w:val="#410a8c"/>
                  <w:u w:val="single"/>
                </w:rPr>
                <w:t xml:space="preserve">hal-00959062v1</w:t>
              </w:r>
            </w:hyperlink>
          </w:p>
        </w:tc>
      </w:tr>
      <w:tr>
        <w:trPr/>
        <w:tc>
          <w:tcPr>
            <w:noWrap/>
          </w:tcPr>
          <w:p>
            <w:pPr>
              <w:spacing w:after="200"/>
            </w:pPr>
            <w:hyperlink r:id="rId68" w:history="1">
              <w:r>
                <w:rPr>
                  <w:color w:val="1e198e"/>
                  <w:b w:val="1"/>
                  <w:bCs w:val="1"/>
                  <w:u w:val="single"/>
                </w:rPr>
                <w:t xml:space="preserve">Les français et les vacances à la campagne. Des pratiques contrastées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Espaces. Tourisme et loisirs</w:t>
            </w:r>
            <w:r>
              <w:rPr/>
              <w:t xml:space="preserve">, 2008, 98, pp.23-34</w:t>
            </w:r>
          </w:p>
          <w:p>
            <w:pPr/>
            <w:r>
              <w:rPr/>
              <w:t xml:space="preserve">Article dans une revue</w:t>
            </w:r>
          </w:p>
          <w:p>
            <w:pPr/>
            <w:hyperlink r:id="rId68" w:history="1">
              <w:r>
                <w:rPr>
                  <w:color w:val="#410a8c"/>
                  <w:u w:val="single"/>
                </w:rPr>
                <w:t xml:space="preserve">hal-00967174v1</w:t>
              </w:r>
            </w:hyperlink>
          </w:p>
        </w:tc>
      </w:tr>
      <w:tr>
        <w:trPr/>
        <w:tc>
          <w:tcPr>
            <w:noWrap/>
          </w:tcPr>
          <w:p>
            <w:pPr>
              <w:spacing w:after="200"/>
            </w:pPr>
            <w:hyperlink r:id="rId69" w:history="1">
              <w:r>
                <w:rPr>
                  <w:color w:val="1e198e"/>
                  <w:b w:val="1"/>
                  <w:bCs w:val="1"/>
                  <w:u w:val="single"/>
                </w:rPr>
                <w:t xml:space="preserve">Les vacances en hébergement non marchand. Entre désir de convivialité et recherche d'économie</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Espaces. Tourisme et loisirs</w:t>
            </w:r>
            <w:r>
              <w:rPr/>
              <w:t xml:space="preserve">, 2007, 249, pp.42-55</w:t>
            </w:r>
          </w:p>
          <w:p>
            <w:pPr/>
            <w:r>
              <w:rPr/>
              <w:t xml:space="preserve">Article dans une revue</w:t>
            </w:r>
          </w:p>
          <w:p>
            <w:pPr/>
            <w:hyperlink r:id="rId69" w:history="1">
              <w:r>
                <w:rPr>
                  <w:color w:val="#410a8c"/>
                  <w:u w:val="single"/>
                </w:rPr>
                <w:t xml:space="preserve">hal-00967181v1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Qu'est-ce que les entreprises à but d'emploi font au management ? Enjeux et difficulté d’une inclusion « radicale » dans l'expérimentation Territoire Zéro chômeur de Longue Durée</w:t>
              </w:r>
            </w:hyperlink>
          </w:p>
          <w:p>
            <w:pPr/>
            <w:hyperlink r:id="rId71" w:history="1">
              <w:r>
                <w:rPr>
                  <w:color w:val="#410a8c"/>
                  <w:u w:val="single"/>
                </w:rPr>
                <w:t xml:space="preserve">Claire Autant-Dorier</w:t>
              </w:r>
            </w:hyperlink>
            <w:r>
              <w:rPr/>
              <w:t xml:space="preserve">,</w:t>
            </w:r>
            <w:hyperlink r:id="rId9" w:history="1">
              <w:r>
                <w:rPr>
                  <w:color w:val="#410a8c"/>
                  <w:u w:val="single"/>
                </w:rPr>
                <w:t xml:space="preserve">Gilles Caire</w:t>
              </w:r>
            </w:hyperlink>
            <w:r>
              <w:rPr/>
              <w:t xml:space="preserve">,</w:t>
            </w:r>
            <w:hyperlink r:id="rId72" w:history="1">
              <w:r>
                <w:rPr>
                  <w:color w:val="#410a8c"/>
                  <w:u w:val="single"/>
                </w:rPr>
                <w:t xml:space="preserve">Hervé Charmettant</w:t>
              </w:r>
            </w:hyperlink>
            <w:r>
              <w:rPr/>
              <w:t xml:space="preserve">,</w:t>
            </w:r>
            <w:hyperlink r:id="rId73" w:history="1">
              <w:r>
                <w:rPr>
                  <w:color w:val="#410a8c"/>
                  <w:u w:val="single"/>
                </w:rPr>
                <w:t xml:space="preserve">Henri Jacot</w:t>
              </w:r>
            </w:hyperlink>
            <w:r>
              <w:rPr/>
              <w:t xml:space="preserve">,</w:t>
            </w:r>
            <w:hyperlink r:id="rId74" w:history="1">
              <w:r>
                <w:rPr>
                  <w:color w:val="#410a8c"/>
                  <w:u w:val="single"/>
                </w:rPr>
                <w:t xml:space="preserve">Jeoffrey Magnier</w:t>
              </w:r>
            </w:hyperlink>
          </w:p>
          <w:p>
            <w:pPr/>
            <w:r>
              <w:rPr>
                <w:i w:val="1"/>
                <w:iCs w:val="1"/>
              </w:rPr>
              <w:t xml:space="preserve">XXIVe rencontres du RIUESS "L’ESS au travail ! Enquêter sur les pratiques de résistance, de transformation et d’émancipation"</w:t>
            </w:r>
            <w:r>
              <w:rPr/>
              <w:t xml:space="preserve">, Réseau inter-universitaire de l’Économie sociale et solidaire; Université Lumière Lyon 2, May 2025, Lyon, France</w:t>
            </w:r>
          </w:p>
          <w:p>
            <w:pPr/>
            <w:r>
              <w:rPr/>
              <w:t xml:space="preserve">Communication dans un congrès</w:t>
            </w:r>
          </w:p>
          <w:p>
            <w:pPr/>
            <w:hyperlink r:id="rId70" w:history="1">
              <w:r>
                <w:rPr>
                  <w:color w:val="#410a8c"/>
                  <w:u w:val="single"/>
                </w:rPr>
                <w:t xml:space="preserve">hal-05229144v1</w:t>
              </w:r>
            </w:hyperlink>
          </w:p>
        </w:tc>
      </w:tr>
      <w:tr>
        <w:trPr/>
        <w:tc>
          <w:tcPr>
            <w:noWrap/>
          </w:tcPr>
          <w:p>
            <w:pPr>
              <w:spacing w:after="200"/>
            </w:pPr>
            <w:hyperlink r:id="rId75" w:history="1">
              <w:r>
                <w:rPr>
                  <w:color w:val="1e198e"/>
                  <w:b w:val="1"/>
                  <w:bCs w:val="1"/>
                  <w:u w:val="single"/>
                </w:rPr>
                <w:t xml:space="preserve">Atelier. Les nouvelles formes de coopératives de jeunes</w:t>
              </w:r>
            </w:hyperlink>
          </w:p>
          <w:p>
            <w:pPr/>
            <w:hyperlink r:id="rId76" w:history="1">
              <w:r>
                <w:rPr>
                  <w:color w:val="#410a8c"/>
                  <w:u w:val="single"/>
                </w:rPr>
                <w:t xml:space="preserve">Josette Combes</w:t>
              </w:r>
            </w:hyperlink>
            <w:r>
              <w:rPr/>
              <w:t xml:space="preserve">,</w:t>
            </w:r>
            <w:hyperlink r:id="rId9" w:history="1">
              <w:r>
                <w:rPr>
                  <w:color w:val="#410a8c"/>
                  <w:u w:val="single"/>
                </w:rPr>
                <w:t xml:space="preserve">Gilles Caire</w:t>
              </w:r>
            </w:hyperlink>
            <w:r>
              <w:rPr/>
              <w:t xml:space="preserve">,</w:t>
            </w:r>
            <w:hyperlink r:id="rId77" w:history="1">
              <w:r>
                <w:rPr>
                  <w:color w:val="#410a8c"/>
                  <w:u w:val="single"/>
                </w:rPr>
                <w:t xml:space="preserve">Sandrine Rospabe</w:t>
              </w:r>
            </w:hyperlink>
            <w:r>
              <w:rPr/>
              <w:t xml:space="preserve">,</w:t>
            </w:r>
            <w:hyperlink r:id="rId78" w:history="1">
              <w:r>
                <w:rPr>
                  <w:color w:val="#410a8c"/>
                  <w:u w:val="single"/>
                </w:rPr>
                <w:t xml:space="preserve">Lamia Bouadi</w:t>
              </w:r>
            </w:hyperlink>
            <w:r>
              <w:rPr/>
              <w:t xml:space="preserve">,</w:t>
            </w:r>
            <w:hyperlink r:id="rId79" w:history="1">
              <w:r>
                <w:rPr>
                  <w:color w:val="#410a8c"/>
                  <w:u w:val="single"/>
                </w:rPr>
                <w:t xml:space="preserve">Elodie Ros</w:t>
              </w:r>
            </w:hyperlink>
            <w:r>
              <w:rPr/>
              <w:t xml:space="preserve">et al.</w:t>
            </w:r>
          </w:p>
          <w:p>
            <w:pPr/>
            <w:r>
              <w:rPr>
                <w:i w:val="1"/>
                <w:iCs w:val="1"/>
              </w:rPr>
              <w:t xml:space="preserve">L'ESS : actrice des transitions ?</w:t>
            </w:r>
            <w:r>
              <w:rPr/>
              <w:t xml:space="preserve">, RIUESS; Chaire Terr'ESS; Sciences Po Bordeaux, Jun 2022, Pessac, France</w:t>
            </w:r>
          </w:p>
          <w:p>
            <w:pPr/>
            <w:r>
              <w:rPr/>
              <w:t xml:space="preserve">Communication dans un congrès</w:t>
            </w:r>
          </w:p>
          <w:p>
            <w:pPr/>
            <w:hyperlink r:id="rId75" w:history="1">
              <w:r>
                <w:rPr>
                  <w:color w:val="#410a8c"/>
                  <w:u w:val="single"/>
                </w:rPr>
                <w:t xml:space="preserve">hal-03985603v1</w:t>
              </w:r>
            </w:hyperlink>
          </w:p>
        </w:tc>
      </w:tr>
      <w:tr>
        <w:trPr/>
        <w:tc>
          <w:tcPr>
            <w:noWrap/>
          </w:tcPr>
          <w:p>
            <w:pPr>
              <w:spacing w:after="200"/>
            </w:pPr>
            <w:hyperlink r:id="rId80" w:history="1">
              <w:r>
                <w:rPr>
                  <w:color w:val="1e198e"/>
                  <w:b w:val="1"/>
                  <w:bCs w:val="1"/>
                  <w:u w:val="single"/>
                </w:rPr>
                <w:t xml:space="preserve">Vers une économie solidaire pouvant relever les défis locaux ? Le cas du projet Made In Local à Poitiers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Colloque RIUESS</w:t>
            </w:r>
            <w:r>
              <w:rPr/>
              <w:t xml:space="preserve">, May 2018, Rennes, France</w:t>
            </w:r>
          </w:p>
          <w:p>
            <w:pPr/>
            <w:r>
              <w:rPr/>
              <w:t xml:space="preserve">Communication dans un congrès</w:t>
            </w:r>
          </w:p>
          <w:p>
            <w:pPr/>
            <w:hyperlink r:id="rId80" w:history="1">
              <w:r>
                <w:rPr>
                  <w:color w:val="#410a8c"/>
                  <w:u w:val="single"/>
                </w:rPr>
                <w:t xml:space="preserve">hal-02144860v1</w:t>
              </w:r>
            </w:hyperlink>
          </w:p>
        </w:tc>
      </w:tr>
      <w:tr>
        <w:trPr/>
        <w:tc>
          <w:tcPr>
            <w:noWrap/>
          </w:tcPr>
          <w:p>
            <w:pPr>
              <w:spacing w:after="200"/>
            </w:pPr>
            <w:hyperlink r:id="rId81" w:history="1">
              <w:r>
                <w:rPr>
                  <w:color w:val="1e198e"/>
                  <w:b w:val="1"/>
                  <w:bCs w:val="1"/>
                  <w:u w:val="single"/>
                </w:rPr>
                <w:t xml:space="preserve">Vers un indice de développement humain des entreprises (IDHE). Comparaison des sociétés du CAC40 et des groupes mutualistes et coopératifs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4èmes Journées internationales de recherche – Gestion des entreprises sociales et solidaires (GESS)</w:t>
            </w:r>
            <w:r>
              <w:rPr/>
              <w:t xml:space="preserve">, Dec 2016, Le Mans, France</w:t>
            </w:r>
          </w:p>
          <w:p>
            <w:pPr/>
            <w:r>
              <w:rPr/>
              <w:t xml:space="preserve">Communication dans un congrès</w:t>
            </w:r>
          </w:p>
          <w:p>
            <w:pPr/>
            <w:hyperlink r:id="rId81" w:history="1">
              <w:r>
                <w:rPr>
                  <w:color w:val="#410a8c"/>
                  <w:u w:val="single"/>
                </w:rPr>
                <w:t xml:space="preserve">hal-02144870v1</w:t>
              </w:r>
            </w:hyperlink>
          </w:p>
        </w:tc>
      </w:tr>
      <w:tr>
        <w:trPr/>
        <w:tc>
          <w:tcPr>
            <w:noWrap/>
          </w:tcPr>
          <w:p>
            <w:pPr>
              <w:spacing w:after="200"/>
            </w:pPr>
            <w:hyperlink r:id="rId82" w:history="1">
              <w:r>
                <w:rPr>
                  <w:color w:val="1e198e"/>
                  <w:b w:val="1"/>
                  <w:bCs w:val="1"/>
                  <w:u w:val="single"/>
                </w:rPr>
                <w:t xml:space="preserve">La participation des sociétaires dans les coopératives et les mutuelles</w:t>
              </w:r>
            </w:hyperlink>
          </w:p>
          <w:p>
            <w:pPr/>
            <w:hyperlink r:id="rId9" w:history="1">
              <w:r>
                <w:rPr>
                  <w:color w:val="#410a8c"/>
                  <w:u w:val="single"/>
                </w:rPr>
                <w:t xml:space="preserve">Gilles Caire</w:t>
              </w:r>
            </w:hyperlink>
            <w:r>
              <w:rPr/>
              <w:t xml:space="preserve">,</w:t>
            </w:r>
            <w:hyperlink r:id="rId43" w:history="1">
              <w:r>
                <w:rPr>
                  <w:color w:val="#410a8c"/>
                  <w:u w:val="single"/>
                </w:rPr>
                <w:t xml:space="preserve">Marius Chevallier</w:t>
              </w:r>
            </w:hyperlink>
          </w:p>
          <w:p>
            <w:pPr/>
            <w:r>
              <w:rPr>
                <w:i w:val="1"/>
                <w:iCs w:val="1"/>
              </w:rPr>
              <w:t xml:space="preserve">Les coopératives de consommateurs du déclin au renouveau</w:t>
            </w:r>
            <w:r>
              <w:rPr/>
              <w:t xml:space="preserve">, Jul 2015, Poitiers, France</w:t>
            </w:r>
          </w:p>
          <w:p>
            <w:pPr/>
            <w:r>
              <w:rPr/>
              <w:t xml:space="preserve">Communication dans un congrès</w:t>
            </w:r>
          </w:p>
          <w:p>
            <w:pPr/>
            <w:hyperlink r:id="rId82" w:history="1">
              <w:r>
                <w:rPr>
                  <w:color w:val="#410a8c"/>
                  <w:u w:val="single"/>
                </w:rPr>
                <w:t xml:space="preserve">hal-02078112v1</w:t>
              </w:r>
            </w:hyperlink>
          </w:p>
        </w:tc>
      </w:tr>
      <w:tr>
        <w:trPr/>
        <w:tc>
          <w:tcPr>
            <w:noWrap/>
          </w:tcPr>
          <w:p>
            <w:pPr>
              <w:spacing w:after="200"/>
            </w:pPr>
            <w:hyperlink r:id="rId83" w:history="1">
              <w:r>
                <w:rPr>
                  <w:color w:val="1e198e"/>
                  <w:b w:val="1"/>
                  <w:bCs w:val="1"/>
                  <w:u w:val="single"/>
                </w:rPr>
                <w:t xml:space="preserve">Coopérer pour dynamiser le sociétariat. L'exemple d'une recherche‐action</w:t>
              </w:r>
            </w:hyperlink>
          </w:p>
          <w:p>
            <w:pPr/>
            <w:hyperlink r:id="rId9" w:history="1">
              <w:r>
                <w:rPr>
                  <w:color w:val="#410a8c"/>
                  <w:u w:val="single"/>
                </w:rPr>
                <w:t xml:space="preserve">Gilles Caire</w:t>
              </w:r>
            </w:hyperlink>
            <w:r>
              <w:rPr/>
              <w:t xml:space="preserve">,</w:t>
            </w:r>
            <w:hyperlink r:id="rId84" w:history="1">
              <w:r>
                <w:rPr>
                  <w:color w:val="#410a8c"/>
                  <w:u w:val="single"/>
                </w:rPr>
                <w:t xml:space="preserve">Malabou Denis</w:t>
              </w:r>
            </w:hyperlink>
            <w:r>
              <w:rPr/>
              <w:t xml:space="preserve">,</w:t>
            </w:r>
            <w:hyperlink r:id="rId43" w:history="1">
              <w:r>
                <w:rPr>
                  <w:color w:val="#410a8c"/>
                  <w:u w:val="single"/>
                </w:rPr>
                <w:t xml:space="preserve">Marius Chevallier</w:t>
              </w:r>
            </w:hyperlink>
          </w:p>
          <w:p>
            <w:pPr/>
            <w:r>
              <w:rPr>
                <w:i w:val="1"/>
                <w:iCs w:val="1"/>
              </w:rPr>
              <w:t xml:space="preserve">L’économie  sociale  et  solidaire  en  coopérations</w:t>
            </w:r>
            <w:r>
              <w:rPr/>
              <w:t xml:space="preserve">, May 2014, Lille, France</w:t>
            </w:r>
          </w:p>
          <w:p>
            <w:pPr/>
            <w:r>
              <w:rPr/>
              <w:t xml:space="preserve">Communication dans un congrès</w:t>
            </w:r>
          </w:p>
          <w:p>
            <w:pPr/>
            <w:hyperlink r:id="rId83" w:history="1">
              <w:r>
                <w:rPr>
                  <w:color w:val="#410a8c"/>
                  <w:u w:val="single"/>
                </w:rPr>
                <w:t xml:space="preserve">hal-02078116v1</w:t>
              </w:r>
            </w:hyperlink>
          </w:p>
        </w:tc>
      </w:tr>
      <w:tr>
        <w:trPr/>
        <w:tc>
          <w:tcPr>
            <w:noWrap/>
          </w:tcPr>
          <w:p>
            <w:pPr>
              <w:spacing w:after="200"/>
            </w:pPr>
            <w:hyperlink r:id="rId85" w:history="1">
              <w:r>
                <w:rPr>
                  <w:color w:val="1e198e"/>
                  <w:b w:val="1"/>
                  <w:bCs w:val="1"/>
                  <w:u w:val="single"/>
                </w:rPr>
                <w:t xml:space="preserve">Specificities of the French banking groups facing the 2007-2012 crisis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p>
          <w:p>
            <w:pPr/>
            <w:r>
              <w:rPr>
                <w:i w:val="1"/>
                <w:iCs w:val="1"/>
              </w:rPr>
              <w:t xml:space="preserve">5th International Research Meeting in Business and Management</w:t>
            </w:r>
            <w:r>
              <w:rPr/>
              <w:t xml:space="preserve">, Jul 2014, Nice, France</w:t>
            </w:r>
          </w:p>
          <w:p>
            <w:pPr/>
            <w:r>
              <w:rPr/>
              <w:t xml:space="preserve">Communication dans un congrès</w:t>
            </w:r>
          </w:p>
          <w:p>
            <w:pPr/>
            <w:hyperlink r:id="rId85" w:history="1">
              <w:r>
                <w:rPr>
                  <w:color w:val="#410a8c"/>
                  <w:u w:val="single"/>
                </w:rPr>
                <w:t xml:space="preserve">hal-02144891v1</w:t>
              </w:r>
            </w:hyperlink>
          </w:p>
        </w:tc>
      </w:tr>
      <w:tr>
        <w:trPr/>
        <w:tc>
          <w:tcPr>
            <w:noWrap/>
          </w:tcPr>
          <w:p>
            <w:pPr>
              <w:spacing w:after="200"/>
            </w:pPr>
            <w:hyperlink r:id="rId86" w:history="1">
              <w:r>
                <w:rPr>
                  <w:color w:val="1e198e"/>
                  <w:b w:val="1"/>
                  <w:bCs w:val="1"/>
                  <w:u w:val="single"/>
                </w:rPr>
                <w:t xml:space="preserve">Les banques coopératives françaises dans la crise : l’occasion d’un retour aux valeurs ?</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p>
          <w:p>
            <w:pPr/>
            <w:r>
              <w:rPr>
                <w:i w:val="1"/>
                <w:iCs w:val="1"/>
              </w:rPr>
              <w:t xml:space="preserve">4th CIRIEC International Research Conference on Social Economy</w:t>
            </w:r>
            <w:r>
              <w:rPr/>
              <w:t xml:space="preserve">, Oct 2013, Anvers, Belgique</w:t>
            </w:r>
          </w:p>
          <w:p>
            <w:pPr/>
            <w:r>
              <w:rPr/>
              <w:t xml:space="preserve">Communication dans un congrès</w:t>
            </w:r>
          </w:p>
          <w:p>
            <w:pPr/>
            <w:hyperlink r:id="rId86" w:history="1">
              <w:r>
                <w:rPr>
                  <w:color w:val="#410a8c"/>
                  <w:u w:val="single"/>
                </w:rPr>
                <w:t xml:space="preserve">hal-02144908v1</w:t>
              </w:r>
            </w:hyperlink>
          </w:p>
        </w:tc>
      </w:tr>
      <w:tr>
        <w:trPr/>
        <w:tc>
          <w:tcPr>
            <w:noWrap/>
          </w:tcPr>
          <w:p>
            <w:pPr>
              <w:spacing w:after="200"/>
            </w:pPr>
            <w:hyperlink r:id="rId87" w:history="1">
              <w:r>
                <w:rPr>
                  <w:color w:val="1e198e"/>
                  <w:b w:val="1"/>
                  <w:bCs w:val="1"/>
                  <w:u w:val="single"/>
                </w:rPr>
                <w:t xml:space="preserve">Evidence of democracy among associates: the case of local general assemblies of French cooperative banks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IFSAM</w:t>
            </w:r>
            <w:r>
              <w:rPr/>
              <w:t xml:space="preserve">, Jul 2010, Paris, France</w:t>
            </w:r>
          </w:p>
          <w:p>
            <w:pPr/>
            <w:r>
              <w:rPr/>
              <w:t xml:space="preserve">Communication dans un congrès</w:t>
            </w:r>
          </w:p>
          <w:p>
            <w:pPr/>
            <w:hyperlink r:id="rId87" w:history="1">
              <w:r>
                <w:rPr>
                  <w:color w:val="#410a8c"/>
                  <w:u w:val="single"/>
                </w:rPr>
                <w:t xml:space="preserve">hal-02144932v1</w:t>
              </w:r>
            </w:hyperlink>
          </w:p>
        </w:tc>
      </w:tr>
      <w:tr>
        <w:trPr/>
        <w:tc>
          <w:tcPr>
            <w:noWrap/>
          </w:tcPr>
          <w:p>
            <w:pPr>
              <w:spacing w:after="200"/>
            </w:pPr>
            <w:hyperlink r:id="rId88" w:history="1">
              <w:r>
                <w:rPr>
                  <w:color w:val="1e198e"/>
                  <w:b w:val="1"/>
                  <w:bCs w:val="1"/>
                  <w:u w:val="single"/>
                </w:rPr>
                <w:t xml:space="preserve">Les créateurs sociaux de proximité : qui sont-ils ? L'expérience des micro-projets du FSE 10B sur trois régions françaises</w:t>
              </w:r>
            </w:hyperlink>
          </w:p>
          <w:p>
            <w:pPr/>
            <w:hyperlink r:id="rId9" w:history="1">
              <w:r>
                <w:rPr>
                  <w:color w:val="#410a8c"/>
                  <w:u w:val="single"/>
                </w:rPr>
                <w:t xml:space="preserve">Gilles Caire</w:t>
              </w:r>
            </w:hyperlink>
            <w:r>
              <w:rPr/>
              <w:t xml:space="preserve">,</w:t>
            </w:r>
            <w:hyperlink r:id="rId89" w:history="1">
              <w:r>
                <w:rPr>
                  <w:color w:val="#410a8c"/>
                  <w:u w:val="single"/>
                </w:rPr>
                <w:t xml:space="preserve">Christian Lemaignan</w:t>
              </w:r>
            </w:hyperlink>
          </w:p>
          <w:p>
            <w:pPr/>
            <w:r>
              <w:rPr>
                <w:i w:val="1"/>
                <w:iCs w:val="1"/>
              </w:rPr>
              <w:t xml:space="preserve">VIIIemes Rencontres internationales du Réseau Inter-Universitaire de l'Economie Sociale et Solidaire</w:t>
            </w:r>
            <w:r>
              <w:rPr/>
              <w:t xml:space="preserve">, May 2008, Barcelone, Espagne</w:t>
            </w:r>
          </w:p>
          <w:p>
            <w:pPr/>
            <w:r>
              <w:rPr/>
              <w:t xml:space="preserve">Communication dans un congrès</w:t>
            </w:r>
          </w:p>
          <w:p>
            <w:pPr/>
            <w:hyperlink r:id="rId88" w:history="1">
              <w:r>
                <w:rPr>
                  <w:color w:val="#410a8c"/>
                  <w:u w:val="single"/>
                </w:rPr>
                <w:t xml:space="preserve">halshs-00321003v1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mouvements coopératifs et mutualistes de Poitou-Charentes</w:t>
              </w:r>
            </w:hyperlink>
          </w:p>
          <w:p>
            <w:pPr/>
            <w:hyperlink r:id="rId9" w:history="1">
              <w:r>
                <w:rPr>
                  <w:color w:val="#410a8c"/>
                  <w:u w:val="single"/>
                </w:rPr>
                <w:t xml:space="preserve">Gilles Caire</w:t>
              </w:r>
            </w:hyperlink>
            <w:r>
              <w:rPr/>
              <w:t xml:space="preserve">,</w:t>
            </w:r>
            <w:hyperlink r:id="rId91" w:history="1">
              <w:r>
                <w:rPr>
                  <w:color w:val="#410a8c"/>
                  <w:u w:val="single"/>
                </w:rPr>
                <w:t xml:space="preserve">Nathalie Brémand</w:t>
              </w:r>
            </w:hyperlink>
            <w:r>
              <w:rPr/>
              <w:t xml:space="preserve">,</w:t>
            </w:r>
            <w:hyperlink r:id="rId92" w:history="1">
              <w:r>
                <w:rPr>
                  <w:color w:val="#410a8c"/>
                  <w:u w:val="single"/>
                </w:rPr>
                <w:t xml:space="preserve">Pascale Moisdon</w:t>
              </w:r>
            </w:hyperlink>
            <w:r>
              <w:rPr/>
              <w:t xml:space="preserve">,</w:t>
            </w:r>
            <w:hyperlink r:id="rId93" w:history="1">
              <w:r>
                <w:rPr>
                  <w:color w:val="#410a8c"/>
                  <w:u w:val="single"/>
                </w:rPr>
                <w:t xml:space="preserve">Patricia Toucas-Truyen</w:t>
              </w:r>
            </w:hyperlink>
          </w:p>
          <w:p>
            <w:pPr/>
            <w:r>
              <w:rPr/>
              <w:t xml:space="preserve">Inventaire du patrimoine de la Région Poitou-Charentes. , 2013</w:t>
            </w:r>
          </w:p>
          <w:p>
            <w:pPr/>
            <w:r>
              <w:rPr/>
              <w:t xml:space="preserve">Ouvrages</w:t>
            </w:r>
          </w:p>
          <w:p>
            <w:pPr/>
            <w:hyperlink r:id="rId90" w:history="1">
              <w:r>
                <w:rPr>
                  <w:color w:val="#410a8c"/>
                  <w:u w:val="single"/>
                </w:rPr>
                <w:t xml:space="preserve">halshs-01612941v1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place de l'entreprise sociale dans les législations ESS d'Afrique et d'Amérique latine</w:t>
              </w:r>
            </w:hyperlink>
          </w:p>
          <w:p>
            <w:pPr/>
            <w:hyperlink r:id="rId9" w:history="1">
              <w:r>
                <w:rPr>
                  <w:color w:val="#410a8c"/>
                  <w:u w:val="single"/>
                </w:rPr>
                <w:t xml:space="preserve">Gilles Caire</w:t>
              </w:r>
            </w:hyperlink>
            <w:r>
              <w:rPr/>
              <w:t xml:space="preserve">,</w:t>
            </w:r>
            <w:hyperlink r:id="rId31" w:history="1">
              <w:r>
                <w:rPr>
                  <w:color w:val="#410a8c"/>
                  <w:u w:val="single"/>
                </w:rPr>
                <w:t xml:space="preserve">Willy Tadjudje</w:t>
              </w:r>
            </w:hyperlink>
          </w:p>
          <w:p>
            <w:pPr/>
            <w:r>
              <w:rPr/>
              <w:t xml:space="preserve">Sophie Grandvuillemin; Constance Perrin-Joly. </w:t>
            </w:r>
            <w:r>
              <w:rPr>
                <w:i w:val="1"/>
                <w:iCs w:val="1"/>
              </w:rPr>
              <w:t xml:space="preserve">Les entreprises sociales : quels statuts, quels acteurs, pour quel impact ? Regards croisés</w:t>
            </w:r>
            <w:r>
              <w:rPr/>
              <w:t xml:space="preserve">, Bruylant, pp.175-191, 2024, Économie sociale et solidaire, 978-2-8027-7307-8</w:t>
            </w:r>
          </w:p>
          <w:p>
            <w:pPr/>
            <w:r>
              <w:rPr/>
              <w:t xml:space="preserve">Chapitre d'ouvrage</w:t>
            </w:r>
          </w:p>
          <w:p>
            <w:pPr/>
            <w:hyperlink r:id="rId94" w:history="1">
              <w:r>
                <w:rPr>
                  <w:color w:val="#410a8c"/>
                  <w:u w:val="single"/>
                </w:rPr>
                <w:t xml:space="preserve">halshs-05031428v1</w:t>
              </w:r>
            </w:hyperlink>
          </w:p>
        </w:tc>
      </w:tr>
      <w:tr>
        <w:trPr/>
        <w:tc>
          <w:tcPr>
            <w:noWrap/>
          </w:tcPr>
          <w:p>
            <w:pPr>
              <w:spacing w:after="200"/>
            </w:pPr>
            <w:hyperlink r:id="rId95" w:history="1">
              <w:r>
                <w:rPr>
                  <w:color w:val="1e198e"/>
                  <w:b w:val="1"/>
                  <w:bCs w:val="1"/>
                  <w:u w:val="single"/>
                </w:rPr>
                <w:t xml:space="preserve">Les nouvelles formes de coopératives de jeunes : éléments de caractérisation</w:t>
              </w:r>
            </w:hyperlink>
          </w:p>
          <w:p>
            <w:pPr/>
            <w:hyperlink r:id="rId9" w:history="1">
              <w:r>
                <w:rPr>
                  <w:color w:val="#410a8c"/>
                  <w:u w:val="single"/>
                </w:rPr>
                <w:t xml:space="preserve">Gilles Caire</w:t>
              </w:r>
            </w:hyperlink>
            <w:r>
              <w:rPr/>
              <w:t xml:space="preserve">,</w:t>
            </w:r>
            <w:hyperlink r:id="rId78" w:history="1">
              <w:r>
                <w:rPr>
                  <w:color w:val="#410a8c"/>
                  <w:u w:val="single"/>
                </w:rPr>
                <w:t xml:space="preserve">Lamia Bouadi</w:t>
              </w:r>
            </w:hyperlink>
            <w:r>
              <w:rPr/>
              <w:t xml:space="preserve">,</w:t>
            </w:r>
            <w:hyperlink r:id="rId79" w:history="1">
              <w:r>
                <w:rPr>
                  <w:color w:val="#410a8c"/>
                  <w:u w:val="single"/>
                </w:rPr>
                <w:t xml:space="preserve">Elodie Ros</w:t>
              </w:r>
            </w:hyperlink>
            <w:r>
              <w:rPr/>
              <w:t xml:space="preserve">,</w:t>
            </w:r>
            <w:hyperlink r:id="rId96" w:history="1">
              <w:r>
                <w:rPr>
                  <w:color w:val="#410a8c"/>
                  <w:u w:val="single"/>
                </w:rPr>
                <w:t xml:space="preserve">Carole Brunet</w:t>
              </w:r>
            </w:hyperlink>
            <w:r>
              <w:rPr/>
              <w:t xml:space="preserve">,</w:t>
            </w:r>
            <w:hyperlink r:id="rId97" w:history="1">
              <w:r>
                <w:rPr>
                  <w:color w:val="#410a8c"/>
                  <w:u w:val="single"/>
                </w:rPr>
                <w:t xml:space="preserve">Emanuelle Maunaye</w:t>
              </w:r>
            </w:hyperlink>
            <w:r>
              <w:rPr/>
              <w:t xml:space="preserve">et al.</w:t>
            </w:r>
          </w:p>
          <w:p>
            <w:pPr/>
            <w:r>
              <w:rPr/>
              <w:t xml:space="preserve">Timothée Duverger; Vincent Lhuillier; Abdourahmane Ndiaye. </w:t>
            </w:r>
            <w:r>
              <w:rPr>
                <w:i w:val="1"/>
                <w:iCs w:val="1"/>
              </w:rPr>
              <w:t xml:space="preserve">L’ESS en transition(s)</w:t>
            </w:r>
            <w:r>
              <w:rPr/>
              <w:t xml:space="preserve">, Le Bord de l'eau, pp.15-28, 2024, Territoires de l'ESS, 978-2-38519-038-5</w:t>
            </w:r>
          </w:p>
          <w:p>
            <w:pPr/>
            <w:r>
              <w:rPr/>
              <w:t xml:space="preserve">Chapitre d'ouvrage</w:t>
            </w:r>
          </w:p>
          <w:p>
            <w:pPr/>
            <w:hyperlink r:id="rId95" w:history="1">
              <w:r>
                <w:rPr>
                  <w:color w:val="#410a8c"/>
                  <w:u w:val="single"/>
                </w:rPr>
                <w:t xml:space="preserve">hal-05031466v1</w:t>
              </w:r>
            </w:hyperlink>
          </w:p>
        </w:tc>
      </w:tr>
      <w:tr>
        <w:trPr/>
        <w:tc>
          <w:tcPr>
            <w:noWrap/>
          </w:tcPr>
          <w:p>
            <w:pPr>
              <w:spacing w:after="200"/>
            </w:pPr>
            <w:hyperlink r:id="rId98" w:history="1">
              <w:r>
                <w:rPr>
                  <w:color w:val="1e198e"/>
                  <w:b w:val="1"/>
                  <w:bCs w:val="1"/>
                  <w:u w:val="single"/>
                </w:rPr>
                <w:t xml:space="preserve">Tourism sector</w:t>
              </w:r>
            </w:hyperlink>
          </w:p>
          <w:p>
            <w:pPr/>
            <w:hyperlink r:id="rId9" w:history="1">
              <w:r>
                <w:rPr>
                  <w:color w:val="#410a8c"/>
                  <w:u w:val="single"/>
                </w:rPr>
                <w:t xml:space="preserve">Gilles Caire</w:t>
              </w:r>
            </w:hyperlink>
          </w:p>
          <w:p>
            <w:pPr/>
            <w:r>
              <w:rPr/>
              <w:t xml:space="preserve">Ilcheong Yi. </w:t>
            </w:r>
            <w:r>
              <w:rPr>
                <w:i w:val="1"/>
                <w:iCs w:val="1"/>
              </w:rPr>
              <w:t xml:space="preserve">Encyclopedia of the Social and Solidarity Economy</w:t>
            </w:r>
            <w:r>
              <w:rPr/>
              <w:t xml:space="preserve">, Edward Elgar Publishing Limited, pp.321-328, 2023, 978-1-80392-091-7 (print) ; 978-1-80392-092-4 (online). </w:t>
            </w:r>
            <w:hyperlink r:id="rId99" w:history="1">
              <w:r>
                <w:rPr>
                  <w:color w:val="#410a8c"/>
                  <w:u w:val="single"/>
                </w:rPr>
                <w:t xml:space="preserve">⟨10.4337/9781803920924.00055⟩</w:t>
              </w:r>
            </w:hyperlink>
          </w:p>
          <w:p>
            <w:pPr/>
            <w:r>
              <w:rPr/>
              <w:t xml:space="preserve">Chapitre d'ouvrage</w:t>
            </w:r>
          </w:p>
          <w:p>
            <w:pPr/>
            <w:hyperlink r:id="rId98" w:history="1">
              <w:r>
                <w:rPr>
                  <w:color w:val="#410a8c"/>
                  <w:u w:val="single"/>
                </w:rPr>
                <w:t xml:space="preserve">hal-05031481v1</w:t>
              </w:r>
            </w:hyperlink>
          </w:p>
        </w:tc>
      </w:tr>
      <w:tr>
        <w:trPr/>
        <w:tc>
          <w:tcPr>
            <w:noWrap/>
          </w:tcPr>
          <w:p>
            <w:pPr>
              <w:spacing w:after="200"/>
            </w:pPr>
            <w:hyperlink r:id="rId100" w:history="1">
              <w:r>
                <w:rPr>
                  <w:color w:val="1e198e"/>
                  <w:b w:val="1"/>
                  <w:bCs w:val="1"/>
                  <w:u w:val="single"/>
                </w:rPr>
                <w:t xml:space="preserve">La mesure du bien être dans les territoires</w:t>
              </w:r>
            </w:hyperlink>
          </w:p>
          <w:p>
            <w:pPr/>
            <w:hyperlink r:id="rId9" w:history="1">
              <w:r>
                <w:rPr>
                  <w:color w:val="#410a8c"/>
                  <w:u w:val="single"/>
                </w:rPr>
                <w:t xml:space="preserve">Gilles Caire</w:t>
              </w:r>
            </w:hyperlink>
          </w:p>
          <w:p>
            <w:pPr/>
            <w:r>
              <w:rPr/>
              <w:t xml:space="preserve">Marie Ferru; Pascal Chauchefoin. </w:t>
            </w:r>
            <w:r>
              <w:rPr>
                <w:i w:val="1"/>
                <w:iCs w:val="1"/>
              </w:rPr>
              <w:t xml:space="preserve">Territoires : état des savoirs et des pratiques</w:t>
            </w:r>
            <w:r>
              <w:rPr/>
              <w:t xml:space="preserve">, Atlantique Éditions de l'actualité Nouvelle-Aquitaine, pp.43-48, 2022, Espaces vécus, 978-2-911320-80-4</w:t>
            </w:r>
          </w:p>
          <w:p>
            <w:pPr/>
            <w:r>
              <w:rPr/>
              <w:t xml:space="preserve">Chapitre d'ouvrage</w:t>
            </w:r>
          </w:p>
          <w:p>
            <w:pPr/>
            <w:hyperlink r:id="rId100" w:history="1">
              <w:r>
                <w:rPr>
                  <w:color w:val="#410a8c"/>
                  <w:u w:val="single"/>
                </w:rPr>
                <w:t xml:space="preserve">hal-05031471v1</w:t>
              </w:r>
            </w:hyperlink>
          </w:p>
        </w:tc>
      </w:tr>
      <w:tr>
        <w:trPr/>
        <w:tc>
          <w:tcPr>
            <w:noWrap/>
          </w:tcPr>
          <w:p>
            <w:pPr>
              <w:spacing w:after="200"/>
            </w:pPr>
            <w:hyperlink r:id="rId101" w:history="1">
              <w:r>
                <w:rPr>
                  <w:color w:val="1e198e"/>
                  <w:b w:val="1"/>
                  <w:bCs w:val="1"/>
                  <w:u w:val="single"/>
                </w:rPr>
                <w:t xml:space="preserve">La SCIC B323 : la coopérative étudiante actrice de l'ESS</w:t>
              </w:r>
            </w:hyperlink>
          </w:p>
          <w:p>
            <w:pPr/>
            <w:hyperlink r:id="rId9" w:history="1">
              <w:r>
                <w:rPr>
                  <w:color w:val="#410a8c"/>
                  <w:u w:val="single"/>
                </w:rPr>
                <w:t xml:space="preserve">Gilles Caire</w:t>
              </w:r>
            </w:hyperlink>
            <w:r>
              <w:rPr/>
              <w:t xml:space="preserve">,</w:t>
            </w:r>
            <w:hyperlink r:id="rId63" w:history="1">
              <w:r>
                <w:rPr>
                  <w:color w:val="#410a8c"/>
                  <w:u w:val="single"/>
                </w:rPr>
                <w:t xml:space="preserve">Patrice Braconnier</w:t>
              </w:r>
            </w:hyperlink>
            <w:r>
              <w:rPr/>
              <w:t xml:space="preserve">,</w:t>
            </w:r>
            <w:hyperlink r:id="rId102" w:history="1">
              <w:r>
                <w:rPr>
                  <w:color w:val="#410a8c"/>
                  <w:u w:val="single"/>
                </w:rPr>
                <w:t xml:space="preserve">Thierry Quinqueton</w:t>
              </w:r>
            </w:hyperlink>
          </w:p>
          <w:p>
            <w:pPr/>
            <w:r>
              <w:rPr/>
              <w:t xml:space="preserve">Magali Boespflug; Laëtitia Lethielleux. </w:t>
            </w:r>
            <w:r>
              <w:rPr>
                <w:i w:val="1"/>
                <w:iCs w:val="1"/>
              </w:rPr>
              <w:t xml:space="preserve">Les coopératives : quelles réalités ? Produire, commercer, consommer autrement</w:t>
            </w:r>
            <w:r>
              <w:rPr/>
              <w:t xml:space="preserve">, Épure, pp.401, 2019, RESSOR, 978-2-37496-077-7</w:t>
            </w:r>
          </w:p>
          <w:p>
            <w:pPr/>
            <w:r>
              <w:rPr/>
              <w:t xml:space="preserve">Chapitre d'ouvrage</w:t>
            </w:r>
          </w:p>
          <w:p>
            <w:pPr/>
            <w:hyperlink r:id="rId101" w:history="1">
              <w:r>
                <w:rPr>
                  <w:color w:val="#410a8c"/>
                  <w:u w:val="single"/>
                </w:rPr>
                <w:t xml:space="preserve">hal-02162220v1</w:t>
              </w:r>
            </w:hyperlink>
          </w:p>
        </w:tc>
      </w:tr>
      <w:tr>
        <w:trPr/>
        <w:tc>
          <w:tcPr>
            <w:noWrap/>
          </w:tcPr>
          <w:p>
            <w:pPr>
              <w:spacing w:after="200"/>
            </w:pPr>
            <w:hyperlink r:id="rId103" w:history="1">
              <w:r>
                <w:rPr>
                  <w:color w:val="1e198e"/>
                  <w:b w:val="1"/>
                  <w:bCs w:val="1"/>
                  <w:u w:val="single"/>
                </w:rPr>
                <w:t xml:space="preserve">Portrait socio-économique du tourisme des Français</w:t>
              </w:r>
            </w:hyperlink>
          </w:p>
          <w:p>
            <w:pPr/>
            <w:hyperlink r:id="rId9" w:history="1">
              <w:r>
                <w:rPr>
                  <w:color w:val="#410a8c"/>
                  <w:u w:val="single"/>
                </w:rPr>
                <w:t xml:space="preserve">Gilles Caire</w:t>
              </w:r>
            </w:hyperlink>
          </w:p>
          <w:p>
            <w:pPr/>
            <w:r>
              <w:rPr/>
              <w:t xml:space="preserve">Vincent Coëffé. </w:t>
            </w:r>
            <w:r>
              <w:rPr>
                <w:i w:val="1"/>
                <w:iCs w:val="1"/>
              </w:rPr>
              <w:t xml:space="preserve">Le tourisme. De nouvelles manières d’habiter le monde,</w:t>
            </w:r>
            <w:r>
              <w:rPr/>
              <w:t xml:space="preserve">, Ellipses, pp.159-177, 2017, 9782340-021266</w:t>
            </w:r>
          </w:p>
          <w:p>
            <w:pPr/>
            <w:r>
              <w:rPr/>
              <w:t xml:space="preserve">Chapitre d'ouvrage</w:t>
            </w:r>
          </w:p>
          <w:p>
            <w:pPr/>
            <w:hyperlink r:id="rId103" w:history="1">
              <w:r>
                <w:rPr>
                  <w:color w:val="#410a8c"/>
                  <w:u w:val="single"/>
                </w:rPr>
                <w:t xml:space="preserve">halshs-01612947v1</w:t>
              </w:r>
            </w:hyperlink>
          </w:p>
        </w:tc>
      </w:tr>
      <w:tr>
        <w:trPr/>
        <w:tc>
          <w:tcPr>
            <w:noWrap/>
          </w:tcPr>
          <w:p>
            <w:pPr>
              <w:spacing w:after="200"/>
            </w:pPr>
            <w:hyperlink r:id="rId104" w:history="1">
              <w:r>
                <w:rPr>
                  <w:color w:val="1e198e"/>
                  <w:b w:val="1"/>
                  <w:bCs w:val="1"/>
                  <w:u w:val="single"/>
                </w:rPr>
                <w:t xml:space="preserve">Approche économique des activités sociales et culturelles des Comités d’entreprise : entre pouvoir d’achat, redistribution, consommation … et émancipation militante !</w:t>
              </w:r>
            </w:hyperlink>
          </w:p>
          <w:p>
            <w:pPr/>
            <w:hyperlink r:id="rId9" w:history="1">
              <w:r>
                <w:rPr>
                  <w:color w:val="#410a8c"/>
                  <w:u w:val="single"/>
                </w:rPr>
                <w:t xml:space="preserve">Gilles Caire</w:t>
              </w:r>
            </w:hyperlink>
          </w:p>
          <w:p>
            <w:pPr/>
            <w:r>
              <w:rPr/>
              <w:t xml:space="preserve">Vincent Bonnin. </w:t>
            </w:r>
            <w:r>
              <w:rPr>
                <w:i w:val="1"/>
                <w:iCs w:val="1"/>
              </w:rPr>
              <w:t xml:space="preserve">Le comité d’entreprise dans l’évolution de la représentation collective des salariés</w:t>
            </w:r>
            <w:r>
              <w:rPr/>
              <w:t xml:space="preserve">, 85, LGDJ - Presses universitaires juridiques de Poitiers, 2017, Collection Actes&amp;Colloques, 979-10-90426-74-0</w:t>
            </w:r>
          </w:p>
          <w:p>
            <w:pPr/>
            <w:r>
              <w:rPr/>
              <w:t xml:space="preserve">Chapitre d'ouvrage</w:t>
            </w:r>
          </w:p>
          <w:p>
            <w:pPr/>
            <w:hyperlink r:id="rId104" w:history="1">
              <w:r>
                <w:rPr>
                  <w:color w:val="#410a8c"/>
                  <w:u w:val="single"/>
                </w:rPr>
                <w:t xml:space="preserve">hal-01572665v1</w:t>
              </w:r>
            </w:hyperlink>
          </w:p>
        </w:tc>
      </w:tr>
      <w:tr>
        <w:trPr/>
        <w:tc>
          <w:tcPr>
            <w:noWrap/>
          </w:tcPr>
          <w:p>
            <w:pPr>
              <w:spacing w:after="200"/>
            </w:pPr>
            <w:hyperlink r:id="rId105" w:history="1">
              <w:r>
                <w:rPr>
                  <w:color w:val="1e198e"/>
                  <w:b w:val="1"/>
                  <w:bCs w:val="1"/>
                  <w:u w:val="single"/>
                </w:rPr>
                <w:t xml:space="preserve">El turismo como instrumento para el desarrollo sostenible – una proposición desde las experiencias de la cooperación descentralizada y la economía social y solidaria.</w:t>
              </w:r>
            </w:hyperlink>
          </w:p>
          <w:p>
            <w:pPr/>
            <w:hyperlink r:id="rId9" w:history="1">
              <w:r>
                <w:rPr>
                  <w:color w:val="#410a8c"/>
                  <w:u w:val="single"/>
                </w:rPr>
                <w:t xml:space="preserve">Gilles Caire</w:t>
              </w:r>
            </w:hyperlink>
            <w:r>
              <w:rPr/>
              <w:t xml:space="preserve">,</w:t>
            </w:r>
            <w:hyperlink r:id="rId106" w:history="1">
              <w:r>
                <w:rPr>
                  <w:color w:val="#410a8c"/>
                  <w:u w:val="single"/>
                </w:rPr>
                <w:t xml:space="preserve">Francisco Ramirez Mendez</w:t>
              </w:r>
            </w:hyperlink>
            <w:r>
              <w:rPr/>
              <w:t xml:space="preserve">,</w:t>
            </w:r>
            <w:hyperlink r:id="rId107" w:history="1">
              <w:r>
                <w:rPr>
                  <w:color w:val="#410a8c"/>
                  <w:u w:val="single"/>
                </w:rPr>
                <w:t xml:space="preserve">Agustín Ávila Romero</w:t>
              </w:r>
            </w:hyperlink>
            <w:r>
              <w:rPr/>
              <w:t xml:space="preserve">,</w:t>
            </w:r>
            <w:hyperlink r:id="rId108" w:history="1">
              <w:r>
                <w:rPr>
                  <w:color w:val="#410a8c"/>
                  <w:u w:val="single"/>
                </w:rPr>
                <w:t xml:space="preserve">Perla Gómez Pulido</w:t>
              </w:r>
            </w:hyperlink>
          </w:p>
          <w:p>
            <w:pPr/>
            <w:r>
              <w:rPr/>
              <w:t xml:space="preserve">UNWTO. </w:t>
            </w:r>
            <w:r>
              <w:rPr>
                <w:i w:val="1"/>
                <w:iCs w:val="1"/>
              </w:rPr>
              <w:t xml:space="preserve">Innovation in Tourism – Bridging Theory and Practice // La innovación en el turismo – Acercamiento entre teoría y práctica</w:t>
            </w:r>
            <w:r>
              <w:rPr/>
              <w:t xml:space="preserve">, </w:t>
            </w:r>
            <w:hyperlink r:id="rId109" w:history="1">
              <w:r>
                <w:rPr>
                  <w:color w:val="#410a8c"/>
                  <w:u w:val="single"/>
                </w:rPr>
                <w:t xml:space="preserve">unwto</w:t>
              </w:r>
            </w:hyperlink>
            <w:r>
              <w:rPr/>
              <w:t xml:space="preserve">, 2017, 978-92-844-1850-3</w:t>
            </w:r>
          </w:p>
          <w:p>
            <w:pPr/>
            <w:r>
              <w:rPr/>
              <w:t xml:space="preserve">Chapitre d'ouvrage</w:t>
            </w:r>
          </w:p>
          <w:p>
            <w:pPr/>
            <w:hyperlink r:id="rId105" w:history="1">
              <w:r>
                <w:rPr>
                  <w:color w:val="#410a8c"/>
                  <w:u w:val="single"/>
                </w:rPr>
                <w:t xml:space="preserve">halshs-01573600v1</w:t>
              </w:r>
            </w:hyperlink>
          </w:p>
        </w:tc>
      </w:tr>
      <w:tr>
        <w:trPr/>
        <w:tc>
          <w:tcPr>
            <w:noWrap/>
          </w:tcPr>
          <w:p>
            <w:pPr>
              <w:spacing w:after="200"/>
            </w:pPr>
            <w:hyperlink r:id="rId110" w:history="1">
              <w:r>
                <w:rPr>
                  <w:color w:val="1e198e"/>
                  <w:b w:val="1"/>
                  <w:bCs w:val="1"/>
                  <w:u w:val="single"/>
                </w:rPr>
                <w:t xml:space="preserve">Les banques coopératives dans la crise : retour aux valeurs, méthode Coué ou alibi sociétal (social washing) ?</w:t>
              </w:r>
            </w:hyperlink>
          </w:p>
          <w:p>
            <w:pP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r>
              <w:rPr/>
              <w:t xml:space="preserve">,</w:t>
            </w:r>
            <w:hyperlink r:id="rId21" w:history="1">
              <w:r>
                <w:rPr>
                  <w:color w:val="#410a8c"/>
                  <w:u w:val="single"/>
                </w:rPr>
                <w:t xml:space="preserve">Sophie Nivoix</w:t>
              </w:r>
            </w:hyperlink>
          </w:p>
          <w:p>
            <w:pPr/>
            <w:r>
              <w:rPr>
                <w:i w:val="1"/>
                <w:iCs w:val="1"/>
              </w:rPr>
              <w:t xml:space="preserve">Entreprises solidaires – L’économie sociale et solidaire en question(s)</w:t>
            </w:r>
            <w:r>
              <w:rPr/>
              <w:t xml:space="preserve">, Presses Universitaires de Rennes, pp.203-216, 2015, 978-2-7535-4017-0</w:t>
            </w:r>
          </w:p>
          <w:p>
            <w:pPr/>
            <w:r>
              <w:rPr/>
              <w:t xml:space="preserve">Chapitre d'ouvrage</w:t>
            </w:r>
          </w:p>
          <w:p>
            <w:pPr/>
            <w:hyperlink r:id="rId110" w:history="1">
              <w:r>
                <w:rPr>
                  <w:color w:val="#410a8c"/>
                  <w:u w:val="single"/>
                </w:rPr>
                <w:t xml:space="preserve">hal-01349631v1</w:t>
              </w:r>
            </w:hyperlink>
          </w:p>
        </w:tc>
      </w:tr>
      <w:tr>
        <w:trPr/>
        <w:tc>
          <w:tcPr>
            <w:noWrap/>
          </w:tcPr>
          <w:p>
            <w:pPr>
              <w:spacing w:after="200"/>
            </w:pPr>
            <w:hyperlink r:id="rId111" w:history="1">
              <w:r>
                <w:rPr>
                  <w:color w:val="1e198e"/>
                  <w:b w:val="1"/>
                  <w:bCs w:val="1"/>
                  <w:u w:val="single"/>
                </w:rPr>
                <w:t xml:space="preserve">L’évolution du public des villages de vacances associatifs en France. L’exemple de VVF</w:t>
              </w:r>
            </w:hyperlink>
          </w:p>
          <w:p>
            <w:pPr/>
            <w:hyperlink r:id="rId9" w:history="1">
              <w:r>
                <w:rPr>
                  <w:color w:val="#410a8c"/>
                  <w:u w:val="single"/>
                </w:rPr>
                <w:t xml:space="preserve">Gilles Caire</w:t>
              </w:r>
            </w:hyperlink>
          </w:p>
          <w:p>
            <w:pPr/>
            <w:r>
              <w:rPr/>
              <w:t xml:space="preserve">Anya Diekmann; Louis Jolin. </w:t>
            </w:r>
            <w:r>
              <w:rPr>
                <w:i w:val="1"/>
                <w:iCs w:val="1"/>
              </w:rPr>
              <w:t xml:space="preserve">Regards croisés sur le tourisme social dans le monde. L’apport de la recherche / Social Tourism: International Perspectives. The Contribution of Research</w:t>
            </w:r>
            <w:r>
              <w:rPr/>
              <w:t xml:space="preserve">, </w:t>
            </w:r>
            <w:hyperlink r:id="rId112" w:history="1">
              <w:r>
                <w:rPr>
                  <w:color w:val="#410a8c"/>
                  <w:u w:val="single"/>
                </w:rPr>
                <w:t xml:space="preserve">Presses de l’Université du Québec</w:t>
              </w:r>
            </w:hyperlink>
            <w:r>
              <w:rPr/>
              <w:t xml:space="preserve">, pp.89-100, 2013</w:t>
            </w:r>
          </w:p>
          <w:p>
            <w:pPr/>
            <w:r>
              <w:rPr/>
              <w:t xml:space="preserve">Chapitre d'ouvrage</w:t>
            </w:r>
          </w:p>
          <w:p>
            <w:pPr/>
            <w:hyperlink r:id="rId111" w:history="1">
              <w:r>
                <w:rPr>
                  <w:color w:val="#410a8c"/>
                  <w:u w:val="single"/>
                </w:rPr>
                <w:t xml:space="preserve">halshs-01612946v1</w:t>
              </w:r>
            </w:hyperlink>
          </w:p>
        </w:tc>
      </w:tr>
      <w:tr>
        <w:trPr/>
        <w:tc>
          <w:tcPr>
            <w:noWrap/>
          </w:tcPr>
          <w:p>
            <w:pPr>
              <w:spacing w:after="200"/>
            </w:pPr>
            <w:hyperlink r:id="rId113" w:history="1">
              <w:r>
                <w:rPr>
                  <w:color w:val="1e198e"/>
                  <w:b w:val="1"/>
                  <w:bCs w:val="1"/>
                  <w:u w:val="single"/>
                </w:rPr>
                <w:t xml:space="preserve">Social Tourism and the Social Economy</w:t>
              </w:r>
            </w:hyperlink>
          </w:p>
          <w:p>
            <w:pPr/>
            <w:hyperlink r:id="rId9" w:history="1">
              <w:r>
                <w:rPr>
                  <w:color w:val="#410a8c"/>
                  <w:u w:val="single"/>
                </w:rPr>
                <w:t xml:space="preserve">Gilles Caire</w:t>
              </w:r>
            </w:hyperlink>
          </w:p>
          <w:p>
            <w:pPr/>
            <w:r>
              <w:rPr/>
              <w:t xml:space="preserve">Scott McCabe, Lynn Minnaert, Anya Diekmann. </w:t>
            </w:r>
            <w:r>
              <w:rPr>
                <w:i w:val="1"/>
                <w:iCs w:val="1"/>
              </w:rPr>
              <w:t xml:space="preserve">Social Tourism in Europe</w:t>
            </w:r>
            <w:r>
              <w:rPr/>
              <w:t xml:space="preserve">, Channel View Publications, pp.73-88, 2012, 978-1-84541-233-3. </w:t>
            </w:r>
            <w:hyperlink r:id="rId114" w:history="1">
              <w:r>
                <w:rPr>
                  <w:color w:val="#410a8c"/>
                  <w:u w:val="single"/>
                </w:rPr>
                <w:t xml:space="preserve">⟨10.21832/9781845412340-013⟩</w:t>
              </w:r>
            </w:hyperlink>
          </w:p>
          <w:p>
            <w:pPr/>
            <w:r>
              <w:rPr/>
              <w:t xml:space="preserve">Chapitre d'ouvrage</w:t>
            </w:r>
          </w:p>
          <w:p>
            <w:pPr/>
            <w:hyperlink r:id="rId113" w:history="1">
              <w:r>
                <w:rPr>
                  <w:color w:val="#410a8c"/>
                  <w:u w:val="single"/>
                </w:rPr>
                <w:t xml:space="preserve">halshs-01612945v1</w:t>
              </w:r>
            </w:hyperlink>
          </w:p>
        </w:tc>
      </w:tr>
      <w:tr>
        <w:trPr/>
        <w:tc>
          <w:tcPr>
            <w:noWrap/>
          </w:tcPr>
          <w:p>
            <w:pPr>
              <w:spacing w:after="200"/>
            </w:pPr>
            <w:hyperlink r:id="rId115" w:history="1">
              <w:r>
                <w:rPr>
                  <w:color w:val="1e198e"/>
                  <w:b w:val="1"/>
                  <w:bCs w:val="1"/>
                  <w:u w:val="single"/>
                </w:rPr>
                <w:t xml:space="preserve">L'économie de la réparation. Questionnements méthodologiques autour du calcul économique de l’indemnisation des générations futures</w:t>
              </w:r>
            </w:hyperlink>
          </w:p>
          <w:p>
            <w:pPr/>
            <w:hyperlink r:id="rId9" w:history="1">
              <w:r>
                <w:rPr>
                  <w:color w:val="#410a8c"/>
                  <w:u w:val="single"/>
                </w:rPr>
                <w:t xml:space="preserve">Gilles Caire</w:t>
              </w:r>
            </w:hyperlink>
          </w:p>
          <w:p>
            <w:pPr/>
            <w:r>
              <w:rPr>
                <w:i w:val="1"/>
                <w:iCs w:val="1"/>
              </w:rPr>
              <w:t xml:space="preserve">Quelle responsabilité juridique envers les générations futures ?</w:t>
            </w:r>
            <w:r>
              <w:rPr/>
              <w:t xml:space="preserve">, Dalloz, pp.291-306, 2012, 978-2-247-11550-1</w:t>
            </w:r>
          </w:p>
          <w:p>
            <w:pPr/>
            <w:r>
              <w:rPr/>
              <w:t xml:space="preserve">Chapitre d'ouvrage</w:t>
            </w:r>
          </w:p>
          <w:p>
            <w:pPr/>
            <w:hyperlink r:id="rId115" w:history="1">
              <w:r>
                <w:rPr>
                  <w:color w:val="#410a8c"/>
                  <w:u w:val="single"/>
                </w:rPr>
                <w:t xml:space="preserve">halshs-01612944v1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Stratégie de changement et évaluation des effets de transformation sociale des projets d’ISR</w:t>
              </w:r>
            </w:hyperlink>
          </w:p>
          <w:p>
            <w:pPr/>
            <w:hyperlink r:id="rId9" w:history="1">
              <w:r>
                <w:rPr>
                  <w:color w:val="#410a8c"/>
                  <w:u w:val="single"/>
                </w:rPr>
                <w:t xml:space="preserve">Gilles Caire</w:t>
              </w:r>
            </w:hyperlink>
            <w:r>
              <w:rPr/>
              <w:t xml:space="preserve">,</w:t>
            </w:r>
            <w:hyperlink r:id="rId12" w:history="1">
              <w:r>
                <w:rPr>
                  <w:color w:val="#410a8c"/>
                  <w:u w:val="single"/>
                </w:rPr>
                <w:t xml:space="preserve">Charlotte Baille</w:t>
              </w:r>
            </w:hyperlink>
            <w:r>
              <w:rPr/>
              <w:t xml:space="preserve">,</w:t>
            </w:r>
            <w:hyperlink r:id="rId117" w:history="1">
              <w:r>
                <w:rPr>
                  <w:color w:val="#410a8c"/>
                  <w:u w:val="single"/>
                </w:rPr>
                <w:t xml:space="preserve">Jérémy Bremaud</w:t>
              </w:r>
            </w:hyperlink>
          </w:p>
          <w:p>
            <w:pPr/>
            <w:r>
              <w:rPr/>
              <w:t xml:space="preserve">2022</w:t>
            </w:r>
          </w:p>
          <w:p>
            <w:pPr/>
            <w:r>
              <w:rPr/>
              <w:t xml:space="preserve">Autre publication scientifique</w:t>
            </w:r>
          </w:p>
          <w:p>
            <w:pPr/>
            <w:hyperlink r:id="rId116" w:history="1">
              <w:r>
                <w:rPr>
                  <w:color w:val="#410a8c"/>
                  <w:u w:val="single"/>
                </w:rPr>
                <w:t xml:space="preserve">hal-04249016v1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Stratégie de changement et évaluation des effets de transformation sociale des projets d’innovation sociale de rupture</w:t>
              </w:r>
            </w:hyperlink>
          </w:p>
          <w:p>
            <w:pPr/>
            <w:hyperlink r:id="rId9" w:history="1">
              <w:r>
                <w:rPr>
                  <w:color w:val="#410a8c"/>
                  <w:u w:val="single"/>
                </w:rPr>
                <w:t xml:space="preserve">Gilles Caire</w:t>
              </w:r>
            </w:hyperlink>
            <w:r>
              <w:rPr/>
              <w:t xml:space="preserve">,</w:t>
            </w:r>
            <w:hyperlink r:id="rId12" w:history="1">
              <w:r>
                <w:rPr>
                  <w:color w:val="#410a8c"/>
                  <w:u w:val="single"/>
                </w:rPr>
                <w:t xml:space="preserve">Charlotte Baille</w:t>
              </w:r>
            </w:hyperlink>
            <w:r>
              <w:rPr/>
              <w:t xml:space="preserve">,</w:t>
            </w:r>
            <w:hyperlink r:id="rId117" w:history="1">
              <w:r>
                <w:rPr>
                  <w:color w:val="#410a8c"/>
                  <w:u w:val="single"/>
                </w:rPr>
                <w:t xml:space="preserve">Jérémy Bremaud</w:t>
              </w:r>
            </w:hyperlink>
          </w:p>
          <w:p>
            <w:pPr/>
            <w:r>
              <w:rPr/>
              <w:t xml:space="preserve">2022</w:t>
            </w:r>
          </w:p>
          <w:p>
            <w:pPr/>
            <w:r>
              <w:rPr/>
              <w:t xml:space="preserve">Pré-publication, Document de travail</w:t>
            </w:r>
          </w:p>
          <w:p>
            <w:pPr/>
            <w:hyperlink r:id="rId118" w:history="1">
              <w:r>
                <w:rPr>
                  <w:color w:val="#410a8c"/>
                  <w:u w:val="single"/>
                </w:rPr>
                <w:t xml:space="preserve">halshs-05031415v1</w:t>
              </w:r>
            </w:hyperlink>
          </w:p>
        </w:tc>
      </w:tr>
      <w:tr>
        <w:trPr/>
        <w:tc>
          <w:tcPr>
            <w:noWrap/>
          </w:tcPr>
          <w:p>
            <w:pPr>
              <w:spacing w:after="200"/>
            </w:pPr>
            <w:hyperlink r:id="rId119" w:history="1">
              <w:r>
                <w:rPr>
                  <w:color w:val="1e198e"/>
                  <w:b w:val="1"/>
                  <w:bCs w:val="1"/>
                  <w:u w:val="single"/>
                </w:rPr>
                <w:t xml:space="preserve">ODD dans la zone OHADA, de l’outil coopératif au paradigme ESS</w:t>
              </w:r>
            </w:hyperlink>
          </w:p>
          <w:p>
            <w:pPr/>
            <w:hyperlink r:id="rId31" w:history="1">
              <w:r>
                <w:rPr>
                  <w:color w:val="#410a8c"/>
                  <w:u w:val="single"/>
                </w:rPr>
                <w:t xml:space="preserve">Willy Tadjudje</w:t>
              </w:r>
            </w:hyperlink>
            <w:r>
              <w:rPr/>
              <w:t xml:space="preserve">,</w:t>
            </w:r>
            <w:hyperlink r:id="rId9" w:history="1">
              <w:r>
                <w:rPr>
                  <w:color w:val="#410a8c"/>
                  <w:u w:val="single"/>
                </w:rPr>
                <w:t xml:space="preserve">Gilles Caire</w:t>
              </w:r>
            </w:hyperlink>
          </w:p>
          <w:p>
            <w:pPr/>
            <w:r>
              <w:rPr/>
              <w:t xml:space="preserve">2019</w:t>
            </w:r>
          </w:p>
          <w:p>
            <w:pPr/>
            <w:r>
              <w:rPr/>
              <w:t xml:space="preserve">Pré-publication, Document de travail</w:t>
            </w:r>
          </w:p>
          <w:p>
            <w:pPr/>
            <w:hyperlink r:id="rId119" w:history="1">
              <w:r>
                <w:rPr>
                  <w:color w:val="#410a8c"/>
                  <w:u w:val="single"/>
                </w:rPr>
                <w:t xml:space="preserve">hal-02187265v1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 management inclusif dans les EBE</w:t>
              </w:r>
            </w:hyperlink>
          </w:p>
          <w:p>
            <w:pPr/>
            <w:hyperlink r:id="rId9" w:history="1">
              <w:r>
                <w:rPr>
                  <w:color w:val="#410a8c"/>
                  <w:u w:val="single"/>
                </w:rPr>
                <w:t xml:space="preserve">Gilles Caire</w:t>
              </w:r>
            </w:hyperlink>
            <w:r>
              <w:rPr/>
              <w:t xml:space="preserve">,</w:t>
            </w:r>
            <w:hyperlink r:id="rId71" w:history="1">
              <w:r>
                <w:rPr>
                  <w:color w:val="#410a8c"/>
                  <w:u w:val="single"/>
                </w:rPr>
                <w:t xml:space="preserve">Claire Autant-Dorier</w:t>
              </w:r>
            </w:hyperlink>
            <w:r>
              <w:rPr/>
              <w:t xml:space="preserve">,</w:t>
            </w:r>
            <w:hyperlink r:id="rId72" w:history="1">
              <w:r>
                <w:rPr>
                  <w:color w:val="#410a8c"/>
                  <w:u w:val="single"/>
                </w:rPr>
                <w:t xml:space="preserve">Hervé Charmettant</w:t>
              </w:r>
            </w:hyperlink>
            <w:r>
              <w:rPr/>
              <w:t xml:space="preserve">,</w:t>
            </w:r>
            <w:hyperlink r:id="rId73" w:history="1">
              <w:r>
                <w:rPr>
                  <w:color w:val="#410a8c"/>
                  <w:u w:val="single"/>
                </w:rPr>
                <w:t xml:space="preserve">Henri Jacot</w:t>
              </w:r>
            </w:hyperlink>
            <w:r>
              <w:rPr/>
              <w:t xml:space="preserve">,</w:t>
            </w:r>
            <w:hyperlink r:id="rId74" w:history="1">
              <w:r>
                <w:rPr>
                  <w:color w:val="#410a8c"/>
                  <w:u w:val="single"/>
                </w:rPr>
                <w:t xml:space="preserve">Jeoffrey Magnier</w:t>
              </w:r>
            </w:hyperlink>
          </w:p>
          <w:p>
            <w:pPr/>
            <w:r>
              <w:rPr/>
              <w:t xml:space="preserve">Fonds ETCLD. 2025, https://bilan.etcld.fr/documents/bilan-management-inclusif</w:t>
            </w:r>
          </w:p>
          <w:p>
            <w:pPr/>
            <w:r>
              <w:rPr/>
              <w:t xml:space="preserve">Rapport</w:t>
            </w:r>
          </w:p>
          <w:p>
            <w:pPr/>
            <w:hyperlink r:id="rId120" w:history="1">
              <w:r>
                <w:rPr>
                  <w:color w:val="#410a8c"/>
                  <w:u w:val="single"/>
                </w:rPr>
                <w:t xml:space="preserve">halshs-05552643v1</w:t>
              </w:r>
            </w:hyperlink>
          </w:p>
        </w:tc>
      </w:tr>
      <w:tr>
        <w:trPr/>
        <w:tc>
          <w:tcPr>
            <w:noWrap/>
          </w:tcPr>
          <w:p>
            <w:pPr>
              <w:spacing w:after="200"/>
            </w:pPr>
            <w:hyperlink r:id="rId121" w:history="1">
              <w:r>
                <w:rPr>
                  <w:color w:val="1e198e"/>
                  <w:b w:val="1"/>
                  <w:bCs w:val="1"/>
                  <w:u w:val="single"/>
                </w:rPr>
                <w:t xml:space="preserve">Aérien et tourisme : des liaisons dangereuses ? Analyse des agencements marchands entre aérien et tourisme</w:t>
              </w:r>
            </w:hyperlink>
          </w:p>
          <w:p>
            <w:pPr/>
            <w:hyperlink r:id="rId9" w:history="1">
              <w:r>
                <w:rPr>
                  <w:color w:val="#410a8c"/>
                  <w:u w:val="single"/>
                </w:rPr>
                <w:t xml:space="preserve">Gilles Caire</w:t>
              </w:r>
            </w:hyperlink>
            <w:r>
              <w:rPr/>
              <w:t xml:space="preserve">,</w:t>
            </w:r>
            <w:hyperlink r:id="rId122" w:history="1">
              <w:r>
                <w:rPr>
                  <w:color w:val="#410a8c"/>
                  <w:u w:val="single"/>
                </w:rPr>
                <w:t xml:space="preserve">Cécile Bazin</w:t>
              </w:r>
            </w:hyperlink>
            <w:r>
              <w:rPr/>
              <w:t xml:space="preserve">,</w:t>
            </w:r>
            <w:hyperlink r:id="rId123" w:history="1">
              <w:r>
                <w:rPr>
                  <w:color w:val="#410a8c"/>
                  <w:u w:val="single"/>
                </w:rPr>
                <w:t xml:space="preserve">Saskia Cousin</w:t>
              </w:r>
            </w:hyperlink>
            <w:r>
              <w:rPr/>
              <w:t xml:space="preserve">,</w:t>
            </w:r>
            <w:hyperlink r:id="rId19" w:history="1">
              <w:r>
                <w:rPr>
                  <w:color w:val="#410a8c"/>
                  <w:u w:val="single"/>
                </w:rPr>
                <w:t xml:space="preserve">Prosper Wanner</w:t>
              </w:r>
            </w:hyperlink>
          </w:p>
          <w:p>
            <w:pPr/>
            <w:r>
              <w:rPr/>
              <w:t xml:space="preserve">Aviaction. 2023</w:t>
            </w:r>
          </w:p>
          <w:p>
            <w:pPr/>
            <w:r>
              <w:rPr/>
              <w:t xml:space="preserve">Rapport</w:t>
            </w:r>
          </w:p>
          <w:p>
            <w:pPr/>
            <w:hyperlink r:id="rId121" w:history="1">
              <w:r>
                <w:rPr>
                  <w:color w:val="#410a8c"/>
                  <w:u w:val="single"/>
                </w:rPr>
                <w:t xml:space="preserve">hal-05031455v1</w:t>
              </w:r>
            </w:hyperlink>
          </w:p>
        </w:tc>
      </w:tr>
      <w:tr>
        <w:trPr/>
        <w:tc>
          <w:tcPr>
            <w:noWrap/>
          </w:tcPr>
          <w:p>
            <w:pPr>
              <w:spacing w:after="200"/>
            </w:pPr>
            <w:hyperlink r:id="rId124" w:history="1">
              <w:r>
                <w:rPr>
                  <w:color w:val="1e198e"/>
                  <w:b w:val="1"/>
                  <w:bCs w:val="1"/>
                  <w:u w:val="single"/>
                </w:rPr>
                <w:t xml:space="preserve">Les activités sociales et culturelles des comités d’entreprise : quel renouvellement à l’heure des CSE ?</w:t>
              </w:r>
            </w:hyperlink>
          </w:p>
          <w:p>
            <w:pPr/>
            <w:hyperlink r:id="rId125" w:history="1">
              <w:r>
                <w:rPr>
                  <w:color w:val="#410a8c"/>
                  <w:u w:val="single"/>
                </w:rPr>
                <w:t xml:space="preserve">Marie-Noëlle Auberger</w:t>
              </w:r>
            </w:hyperlink>
            <w:r>
              <w:rPr/>
              <w:t xml:space="preserve">,</w:t>
            </w:r>
            <w:hyperlink r:id="rId126" w:history="1">
              <w:r>
                <w:rPr>
                  <w:color w:val="#410a8c"/>
                  <w:u w:val="single"/>
                </w:rPr>
                <w:t xml:space="preserve">Marie-Thérèse Letablier</w:t>
              </w:r>
            </w:hyperlink>
            <w:r>
              <w:rPr/>
              <w:t xml:space="preserve">,</w:t>
            </w:r>
            <w:hyperlink r:id="rId9" w:history="1">
              <w:r>
                <w:rPr>
                  <w:color w:val="#410a8c"/>
                  <w:u w:val="single"/>
                </w:rPr>
                <w:t xml:space="preserve">Gilles Caire</w:t>
              </w:r>
            </w:hyperlink>
          </w:p>
          <w:p>
            <w:pPr/>
            <w:r>
              <w:rPr/>
              <w:t xml:space="preserve">Confédération française démocratique du travail (CFDT); Institut de recherches économiques et sociales (IRES); Université de poitiers. 2020</w:t>
            </w:r>
          </w:p>
          <w:p>
            <w:pPr/>
            <w:r>
              <w:rPr/>
              <w:t xml:space="preserve">Rapport</w:t>
            </w:r>
            <w:r>
              <w:rPr/>
              <w:t xml:space="preserve"> (rapport de recherche)</w:t>
            </w:r>
          </w:p>
          <w:p>
            <w:pPr/>
            <w:hyperlink r:id="rId124" w:history="1">
              <w:r>
                <w:rPr>
                  <w:color w:val="#410a8c"/>
                  <w:u w:val="single"/>
                </w:rPr>
                <w:t xml:space="preserve">hal-05035262v1</w:t>
              </w:r>
            </w:hyperlink>
          </w:p>
        </w:tc>
      </w:tr>
      <w:tr>
        <w:trPr/>
        <w:tc>
          <w:tcPr>
            <w:noWrap/>
          </w:tcPr>
          <w:p>
            <w:pPr>
              <w:spacing w:after="200"/>
            </w:pPr>
            <w:hyperlink r:id="rId127" w:history="1">
              <w:r>
                <w:rPr>
                  <w:color w:val="1e198e"/>
                  <w:b w:val="1"/>
                  <w:bCs w:val="1"/>
                  <w:u w:val="single"/>
                </w:rPr>
                <w:t xml:space="preserve">Évaluation du dispositif de Micro-crédit Poitou-Charentes : Rapport de mission pour le Conseil Régional Poitou-Charentes</w:t>
              </w:r>
            </w:hyperlink>
          </w:p>
          <w:p>
            <w:pPr/>
            <w:hyperlink r:id="rId9" w:history="1">
              <w:r>
                <w:rPr>
                  <w:color w:val="#410a8c"/>
                  <w:u w:val="single"/>
                </w:rPr>
                <w:t xml:space="preserve">Gilles Caire</w:t>
              </w:r>
            </w:hyperlink>
          </w:p>
          <w:p>
            <w:pPr/>
            <w:r>
              <w:rPr/>
              <w:t xml:space="preserve">[Rapport de recherche] Conseil Régional Poitou-Charentes. 2015</w:t>
            </w:r>
          </w:p>
          <w:p>
            <w:pPr/>
            <w:r>
              <w:rPr/>
              <w:t xml:space="preserve">Rapport</w:t>
            </w:r>
            <w:r>
              <w:rPr/>
              <w:t xml:space="preserve"> (rapport de recherche)</w:t>
            </w:r>
          </w:p>
          <w:p>
            <w:pPr/>
            <w:hyperlink r:id="rId127" w:history="1">
              <w:r>
                <w:rPr>
                  <w:color w:val="#410a8c"/>
                  <w:u w:val="single"/>
                </w:rPr>
                <w:t xml:space="preserve">hal-01825757v1</w:t>
              </w:r>
            </w:hyperlink>
          </w:p>
        </w:tc>
      </w:tr>
      <w:tr>
        <w:trPr/>
        <w:tc>
          <w:tcPr>
            <w:noWrap/>
          </w:tcPr>
          <w:p>
            <w:pPr>
              <w:spacing w:after="200"/>
            </w:pPr>
            <w:hyperlink r:id="rId128" w:history="1">
              <w:r>
                <w:rPr>
                  <w:color w:val="1e198e"/>
                  <w:b w:val="1"/>
                  <w:bCs w:val="1"/>
                  <w:u w:val="single"/>
                </w:rPr>
                <w:t xml:space="preserve">Analyse interdisciplinaire des expérimentations locales du microcrédit social : Premiers résultats en Pays de la Loire, Poitou-Charentes, et Seine Maritime</w:t>
              </w:r>
            </w:hyperlink>
          </w:p>
          <w:p>
            <w:pPr/>
            <w:hyperlink r:id="rId47" w:history="1">
              <w:r>
                <w:rPr>
                  <w:color w:val="#410a8c"/>
                  <w:u w:val="single"/>
                </w:rPr>
                <w:t xml:space="preserve">Pascal Glemain</w:t>
              </w:r>
            </w:hyperlink>
            <w:r>
              <w:rPr/>
              <w:t xml:space="preserve">,</w:t>
            </w:r>
            <w:hyperlink r:id="rId129" w:history="1">
              <w:r>
                <w:rPr>
                  <w:color w:val="#410a8c"/>
                  <w:u w:val="single"/>
                </w:rPr>
                <w:t xml:space="preserve">Emmanuel Bioteau</w:t>
              </w:r>
            </w:hyperlink>
            <w:r>
              <w:rPr/>
              <w:t xml:space="preserve">,</w:t>
            </w:r>
            <w:hyperlink r:id="rId130" w:history="1">
              <w:r>
                <w:rPr>
                  <w:color w:val="#410a8c"/>
                  <w:u w:val="single"/>
                </w:rPr>
                <w:t xml:space="preserve">Valérie Billaudeau</w:t>
              </w:r>
            </w:hyperlink>
            <w:r>
              <w:rPr/>
              <w:t xml:space="preserve">,</w:t>
            </w:r>
            <w:hyperlink r:id="rId9" w:history="1">
              <w:r>
                <w:rPr>
                  <w:color w:val="#410a8c"/>
                  <w:u w:val="single"/>
                </w:rPr>
                <w:t xml:space="preserve">Gilles Caire</w:t>
              </w:r>
            </w:hyperlink>
            <w:r>
              <w:rPr/>
              <w:t xml:space="preserve">,</w:t>
            </w:r>
            <w:hyperlink r:id="rId131" w:history="1">
              <w:r>
                <w:rPr>
                  <w:color w:val="#410a8c"/>
                  <w:u w:val="single"/>
                </w:rPr>
                <w:t xml:space="preserve">Maryline Meyer</w:t>
              </w:r>
            </w:hyperlink>
            <w:r>
              <w:rPr/>
              <w:t xml:space="preserve">et al.</w:t>
            </w:r>
          </w:p>
          <w:p>
            <w:pPr/>
            <w:r>
              <w:rPr/>
              <w:t xml:space="preserve">[Rapport de recherche] ESSCA. 2010</w:t>
            </w:r>
          </w:p>
          <w:p>
            <w:pPr/>
            <w:r>
              <w:rPr/>
              <w:t xml:space="preserve">Rapport</w:t>
            </w:r>
            <w:r>
              <w:rPr/>
              <w:t xml:space="preserve"> (rapport de recherche)</w:t>
            </w:r>
          </w:p>
          <w:p>
            <w:pPr/>
            <w:hyperlink r:id="rId128" w:history="1">
              <w:r>
                <w:rPr>
                  <w:color w:val="#410a8c"/>
                  <w:u w:val="single"/>
                </w:rPr>
                <w:t xml:space="preserve">hal-02384059v1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50598v1" TargetMode="External"/><Relationship Id="rId9" Type="http://schemas.openxmlformats.org/officeDocument/2006/relationships/hyperlink" Target="https://hal.science/search/index/?q=*&amp;authFullName_s=Gilles Caire" TargetMode="External"/><Relationship Id="rId10" Type="http://schemas.openxmlformats.org/officeDocument/2006/relationships/hyperlink" Target="https://shs.hal.science/halshs-05550570v1" TargetMode="External"/><Relationship Id="rId11" Type="http://schemas.openxmlformats.org/officeDocument/2006/relationships/hyperlink" Target="https://shs.hal.science/halshs-05031383v1" TargetMode="External"/><Relationship Id="rId12" Type="http://schemas.openxmlformats.org/officeDocument/2006/relationships/hyperlink" Target="https://hal.science/search/index/?q=*&amp;authFullName_s=Charlotte Baille" TargetMode="External"/><Relationship Id="rId13" Type="http://schemas.openxmlformats.org/officeDocument/2006/relationships/hyperlink" Target="https://dx.doi.org/10.59876/a-nnmz-sh49" TargetMode="External"/><Relationship Id="rId14" Type="http://schemas.openxmlformats.org/officeDocument/2006/relationships/hyperlink" Target="https://hal.science/hal-05031487v1" TargetMode="External"/><Relationship Id="rId15" Type="http://schemas.openxmlformats.org/officeDocument/2006/relationships/hyperlink" Target="https://shs.hal.science/halshs-05031417v1" TargetMode="External"/><Relationship Id="rId16" Type="http://schemas.openxmlformats.org/officeDocument/2006/relationships/hyperlink" Target="https://dx.doi.org/10.3917/cafr.423.0060" TargetMode="External"/><Relationship Id="rId17" Type="http://schemas.openxmlformats.org/officeDocument/2006/relationships/hyperlink" Target="https://shs.hal.science/halshs-03580218v1" TargetMode="External"/><Relationship Id="rId18" Type="http://schemas.openxmlformats.org/officeDocument/2006/relationships/hyperlink" Target="https://hal.science/hal-03579875v1" TargetMode="External"/><Relationship Id="rId19" Type="http://schemas.openxmlformats.org/officeDocument/2006/relationships/hyperlink" Target="https://hal.science/search/index/?q=*&amp;authFullName_s=Prosper Wanner" TargetMode="External"/><Relationship Id="rId20" Type="http://schemas.openxmlformats.org/officeDocument/2006/relationships/hyperlink" Target="https://hal.science/hal-03106564v1" TargetMode="External"/><Relationship Id="rId21" Type="http://schemas.openxmlformats.org/officeDocument/2006/relationships/hyperlink" Target="https://hal.science/search/index/?q=*&amp;authFullName_s=Sophie Nivoix" TargetMode="External"/><Relationship Id="rId22" Type="http://schemas.openxmlformats.org/officeDocument/2006/relationships/hyperlink" Target="https://hal.science/search/index/?q=*&amp;authFullName_s=Timoth&#233;e Morin" TargetMode="External"/><Relationship Id="rId23" Type="http://schemas.openxmlformats.org/officeDocument/2006/relationships/hyperlink" Target="https://dx.doi.org/10.3917/vse.209.0112" TargetMode="External"/><Relationship Id="rId24" Type="http://schemas.openxmlformats.org/officeDocument/2006/relationships/hyperlink" Target="https://hal.science/hal-03579835v1" TargetMode="External"/><Relationship Id="rId25" Type="http://schemas.openxmlformats.org/officeDocument/2006/relationships/hyperlink" Target="https://shs.hal.science/halshs-03565800v1" TargetMode="External"/><Relationship Id="rId26" Type="http://schemas.openxmlformats.org/officeDocument/2006/relationships/hyperlink" Target="https://hal.science/search/index/?q=*&amp;authFullName_s=Colomes J&#233;r&#233;mie" TargetMode="External"/><Relationship Id="rId27" Type="http://schemas.openxmlformats.org/officeDocument/2006/relationships/hyperlink" Target="https://dx.doi.org/10.3917/reru.205.0887" TargetMode="External"/><Relationship Id="rId28" Type="http://schemas.openxmlformats.org/officeDocument/2006/relationships/hyperlink" Target="https://hal.science/hal-02555589v1" TargetMode="External"/><Relationship Id="rId29" Type="http://schemas.openxmlformats.org/officeDocument/2006/relationships/hyperlink" Target="https://dx.doi.org/10.3917/mav.114.0043" TargetMode="External"/><Relationship Id="rId30" Type="http://schemas.openxmlformats.org/officeDocument/2006/relationships/hyperlink" Target="https://hal.science/hal-02187256v1" TargetMode="External"/><Relationship Id="rId31" Type="http://schemas.openxmlformats.org/officeDocument/2006/relationships/hyperlink" Target="https://hal.science/search/index/?q=*&amp;authFullName_s=Willy Tadjudje" TargetMode="External"/><Relationship Id="rId32" Type="http://schemas.openxmlformats.org/officeDocument/2006/relationships/hyperlink" Target="https://dx.doi.org/10.3917/recma.353.0074" TargetMode="External"/><Relationship Id="rId33" Type="http://schemas.openxmlformats.org/officeDocument/2006/relationships/hyperlink" Target="https://hal.science/hal-02162158v1" TargetMode="External"/><Relationship Id="rId34" Type="http://schemas.openxmlformats.org/officeDocument/2006/relationships/hyperlink" Target="https://dx.doi.org/10.3917/recma.348.0074" TargetMode="External"/><Relationship Id="rId35" Type="http://schemas.openxmlformats.org/officeDocument/2006/relationships/hyperlink" Target="https://shs.hal.science/halshs-02011993v1" TargetMode="External"/><Relationship Id="rId36" Type="http://schemas.openxmlformats.org/officeDocument/2006/relationships/hyperlink" Target="https://hal.science/search/index/?q=*&amp;authFullName_s=Sylvain Salam&#233;ro" TargetMode="External"/><Relationship Id="rId37" Type="http://schemas.openxmlformats.org/officeDocument/2006/relationships/hyperlink" Target="https://hal.science/search/index/?q=*&amp;authFullName_s=Christiane Gagnon" TargetMode="External"/><Relationship Id="rId38" Type="http://schemas.openxmlformats.org/officeDocument/2006/relationships/hyperlink" Target="https://dx.doi.org/10.4000/ideas.3390" TargetMode="External"/><Relationship Id="rId39" Type="http://schemas.openxmlformats.org/officeDocument/2006/relationships/hyperlink" Target="https://hal.science/hal-02516829v1" TargetMode="External"/><Relationship Id="rId40" Type="http://schemas.openxmlformats.org/officeDocument/2006/relationships/hyperlink" Target="https://hal.science/search/index/?q=*&amp;authFullName_s=Josiane Stoessel-Ritz" TargetMode="External"/><Relationship Id="rId41" Type="http://schemas.openxmlformats.org/officeDocument/2006/relationships/hyperlink" Target="https://dx.doi.org/10.3917/recma.348.0029" TargetMode="External"/><Relationship Id="rId42" Type="http://schemas.openxmlformats.org/officeDocument/2006/relationships/hyperlink" Target="https://hal.science/hal-01687654v1" TargetMode="External"/><Relationship Id="rId43" Type="http://schemas.openxmlformats.org/officeDocument/2006/relationships/hyperlink" Target="https://hal.science/search/index/?q=*&amp;authFullName_s=Marius Chevallier" TargetMode="External"/><Relationship Id="rId44" Type="http://schemas.openxmlformats.org/officeDocument/2006/relationships/hyperlink" Target="https://dx.doi.org/10.15122/isbn.978-2-406-07390-1.p.0073" TargetMode="External"/><Relationship Id="rId45" Type="http://schemas.openxmlformats.org/officeDocument/2006/relationships/hyperlink" Target="https://hal.science/hal-01572663v1" TargetMode="External"/><Relationship Id="rId46" Type="http://schemas.openxmlformats.org/officeDocument/2006/relationships/hyperlink" Target="https://shs.hal.science/halshs-01390041v1" TargetMode="External"/><Relationship Id="rId47" Type="http://schemas.openxmlformats.org/officeDocument/2006/relationships/hyperlink" Target="https://hal.science/search/index/?q=*&amp;authFullName_s=Pascal Glemain" TargetMode="External"/><Relationship Id="rId48" Type="http://schemas.openxmlformats.org/officeDocument/2006/relationships/hyperlink" Target="https://dx.doi.org/10.7202/1035590ar" TargetMode="External"/><Relationship Id="rId49" Type="http://schemas.openxmlformats.org/officeDocument/2006/relationships/hyperlink" Target="https://shs.hal.science/halshs-01574152v1" TargetMode="External"/><Relationship Id="rId50" Type="http://schemas.openxmlformats.org/officeDocument/2006/relationships/hyperlink" Target="https://hal.science/search/index/?q=*&amp;authFullName_s=Yves Roy" TargetMode="External"/><Relationship Id="rId51" Type="http://schemas.openxmlformats.org/officeDocument/2006/relationships/hyperlink" Target="https://shs.hal.science/halshs-01573593v1" TargetMode="External"/><Relationship Id="rId52" Type="http://schemas.openxmlformats.org/officeDocument/2006/relationships/hyperlink" Target="https://dx.doi.org/10.17265/1537-1514/2016.08.002" TargetMode="External"/><Relationship Id="rId53" Type="http://schemas.openxmlformats.org/officeDocument/2006/relationships/hyperlink" Target="https://hal.science/hal-01572641v1" TargetMode="External"/><Relationship Id="rId54" Type="http://schemas.openxmlformats.org/officeDocument/2006/relationships/hyperlink" Target="https://shs.hal.science/halshs-01612942v1" TargetMode="External"/><Relationship Id="rId55" Type="http://schemas.openxmlformats.org/officeDocument/2006/relationships/hyperlink" Target="https://normandie-univ.hal.science/hal-01949326v1" TargetMode="External"/><Relationship Id="rId56" Type="http://schemas.openxmlformats.org/officeDocument/2006/relationships/hyperlink" Target="https://hal.science/search/index/?q=*&amp;authFullName_s=C&#233;cile Le Corroller" TargetMode="External"/><Relationship Id="rId57" Type="http://schemas.openxmlformats.org/officeDocument/2006/relationships/hyperlink" Target="https://hal.science/search/index/?q=*&amp;authFullName_s=Isabelle Gu&#233;rin" TargetMode="External"/><Relationship Id="rId58" Type="http://schemas.openxmlformats.org/officeDocument/2006/relationships/hyperlink" Target="https://hal.science/search/index/?q=*&amp;authFullName_s=Isabelle Hillenkamp" TargetMode="External"/><Relationship Id="rId59" Type="http://schemas.openxmlformats.org/officeDocument/2006/relationships/hyperlink" Target="https://hal.science/search/index/?q=*&amp;authFullName_s=Christine Verschuur" TargetMode="External"/><Relationship Id="rId60" Type="http://schemas.openxmlformats.org/officeDocument/2006/relationships/hyperlink" Target="https://dx.doi.org/10.7202/1020874ar" TargetMode="External"/><Relationship Id="rId61" Type="http://schemas.openxmlformats.org/officeDocument/2006/relationships/hyperlink" Target="https://shs.hal.science/halshs-01573595v1" TargetMode="External"/><Relationship Id="rId62" Type="http://schemas.openxmlformats.org/officeDocument/2006/relationships/hyperlink" Target="https://shs.hal.science/halshs-01612943v1" TargetMode="External"/><Relationship Id="rId63" Type="http://schemas.openxmlformats.org/officeDocument/2006/relationships/hyperlink" Target="https://hal.science/search/index/?q=*&amp;authFullName_s=Patrice Braconnier" TargetMode="External"/><Relationship Id="rId64" Type="http://schemas.openxmlformats.org/officeDocument/2006/relationships/hyperlink" Target="https://hal.science/hal-00959062v1" TargetMode="External"/><Relationship Id="rId65" Type="http://schemas.openxmlformats.org/officeDocument/2006/relationships/hyperlink" Target="https://hal.science/search/index/?q=*&amp;authFullName_s=Romuald Dupuy" TargetMode="External"/><Relationship Id="rId66" Type="http://schemas.openxmlformats.org/officeDocument/2006/relationships/hyperlink" Target="https://hal.science/search/index/?q=*&amp;authFullName_s=&#201;liane Jahan" TargetMode="External"/><Relationship Id="rId67" Type="http://schemas.openxmlformats.org/officeDocument/2006/relationships/hyperlink" Target="https://hal.science/search/index/?q=*&amp;authFullName_s=Pierre Le Masne" TargetMode="External"/><Relationship Id="rId68" Type="http://schemas.openxmlformats.org/officeDocument/2006/relationships/hyperlink" Target="https://hal.science/hal-00967174v1" TargetMode="External"/><Relationship Id="rId69" Type="http://schemas.openxmlformats.org/officeDocument/2006/relationships/hyperlink" Target="https://hal.science/hal-00967181v1" TargetMode="External"/><Relationship Id="rId70" Type="http://schemas.openxmlformats.org/officeDocument/2006/relationships/hyperlink" Target="https://hal.science/hal-05229144v1" TargetMode="External"/><Relationship Id="rId71" Type="http://schemas.openxmlformats.org/officeDocument/2006/relationships/hyperlink" Target="https://hal.science/search/index/?q=*&amp;authFullName_s=Claire Autant-Dorier" TargetMode="External"/><Relationship Id="rId72" Type="http://schemas.openxmlformats.org/officeDocument/2006/relationships/hyperlink" Target="https://hal.science/search/index/?q=*&amp;authFullName_s=Herv&#233; Charmettant" TargetMode="External"/><Relationship Id="rId73" Type="http://schemas.openxmlformats.org/officeDocument/2006/relationships/hyperlink" Target="https://hal.science/search/index/?q=*&amp;authFullName_s=Henri Jacot" TargetMode="External"/><Relationship Id="rId74" Type="http://schemas.openxmlformats.org/officeDocument/2006/relationships/hyperlink" Target="https://hal.science/search/index/?q=*&amp;authFullName_s=Jeoffrey Magnier" TargetMode="External"/><Relationship Id="rId75" Type="http://schemas.openxmlformats.org/officeDocument/2006/relationships/hyperlink" Target="https://hal.science/hal-03985603v1" TargetMode="External"/><Relationship Id="rId76" Type="http://schemas.openxmlformats.org/officeDocument/2006/relationships/hyperlink" Target="https://hal.science/search/index/?q=*&amp;authFullName_s=Josette Combes" TargetMode="External"/><Relationship Id="rId77" Type="http://schemas.openxmlformats.org/officeDocument/2006/relationships/hyperlink" Target="https://hal.science/search/index/?q=*&amp;authFullName_s=Sandrine Rospabe" TargetMode="External"/><Relationship Id="rId78" Type="http://schemas.openxmlformats.org/officeDocument/2006/relationships/hyperlink" Target="https://hal.science/search/index/?q=*&amp;authFullName_s=Lamia Bouadi" TargetMode="External"/><Relationship Id="rId79" Type="http://schemas.openxmlformats.org/officeDocument/2006/relationships/hyperlink" Target="https://hal.science/search/index/?q=*&amp;authFullName_s=Elodie Ros" TargetMode="External"/><Relationship Id="rId80" Type="http://schemas.openxmlformats.org/officeDocument/2006/relationships/hyperlink" Target="https://hal.science/hal-02144860v1" TargetMode="External"/><Relationship Id="rId81" Type="http://schemas.openxmlformats.org/officeDocument/2006/relationships/hyperlink" Target="https://hal.science/hal-02144870v1" TargetMode="External"/><Relationship Id="rId82" Type="http://schemas.openxmlformats.org/officeDocument/2006/relationships/hyperlink" Target="https://hal.science/hal-02078112v1" TargetMode="External"/><Relationship Id="rId83" Type="http://schemas.openxmlformats.org/officeDocument/2006/relationships/hyperlink" Target="https://hal.science/hal-02078116v1" TargetMode="External"/><Relationship Id="rId84" Type="http://schemas.openxmlformats.org/officeDocument/2006/relationships/hyperlink" Target="https://hal.science/search/index/?q=*&amp;authFullName_s=Malabou Denis" TargetMode="External"/><Relationship Id="rId85" Type="http://schemas.openxmlformats.org/officeDocument/2006/relationships/hyperlink" Target="https://hal.science/hal-02144891v1" TargetMode="External"/><Relationship Id="rId86" Type="http://schemas.openxmlformats.org/officeDocument/2006/relationships/hyperlink" Target="https://hal.science/hal-02144908v1" TargetMode="External"/><Relationship Id="rId87" Type="http://schemas.openxmlformats.org/officeDocument/2006/relationships/hyperlink" Target="https://hal.science/hal-02144932v1" TargetMode="External"/><Relationship Id="rId88" Type="http://schemas.openxmlformats.org/officeDocument/2006/relationships/hyperlink" Target="https://shs.hal.science/halshs-00321003v1" TargetMode="External"/><Relationship Id="rId89" Type="http://schemas.openxmlformats.org/officeDocument/2006/relationships/hyperlink" Target="https://hal.science/search/index/?q=*&amp;authFullName_s=Christian Lemaignan" TargetMode="External"/><Relationship Id="rId90" Type="http://schemas.openxmlformats.org/officeDocument/2006/relationships/hyperlink" Target="https://shs.hal.science/halshs-01612941v1" TargetMode="External"/><Relationship Id="rId91" Type="http://schemas.openxmlformats.org/officeDocument/2006/relationships/hyperlink" Target="https://hal.science/search/index/?q=*&amp;authFullName_s=Nathalie Br&#233;mand" TargetMode="External"/><Relationship Id="rId92" Type="http://schemas.openxmlformats.org/officeDocument/2006/relationships/hyperlink" Target="https://hal.science/search/index/?q=*&amp;authFullName_s=Pascale Moisdon" TargetMode="External"/><Relationship Id="rId93" Type="http://schemas.openxmlformats.org/officeDocument/2006/relationships/hyperlink" Target="https://hal.science/search/index/?q=*&amp;authFullName_s=Patricia Toucas-Truyen" TargetMode="External"/><Relationship Id="rId94" Type="http://schemas.openxmlformats.org/officeDocument/2006/relationships/hyperlink" Target="https://shs.hal.science/halshs-05031428v1" TargetMode="External"/><Relationship Id="rId95" Type="http://schemas.openxmlformats.org/officeDocument/2006/relationships/hyperlink" Target="https://hal.science/hal-05031466v1" TargetMode="External"/><Relationship Id="rId96" Type="http://schemas.openxmlformats.org/officeDocument/2006/relationships/hyperlink" Target="https://hal.science/search/index/?q=*&amp;authFullName_s=Carole Brunet" TargetMode="External"/><Relationship Id="rId97" Type="http://schemas.openxmlformats.org/officeDocument/2006/relationships/hyperlink" Target="https://hal.science/search/index/?q=*&amp;authFullName_s=Emanuelle Maunaye" TargetMode="External"/><Relationship Id="rId98" Type="http://schemas.openxmlformats.org/officeDocument/2006/relationships/hyperlink" Target="https://hal.science/hal-05031481v1" TargetMode="External"/><Relationship Id="rId99" Type="http://schemas.openxmlformats.org/officeDocument/2006/relationships/hyperlink" Target="https://dx.doi.org/10.4337/9781803920924.00055" TargetMode="External"/><Relationship Id="rId100" Type="http://schemas.openxmlformats.org/officeDocument/2006/relationships/hyperlink" Target="https://hal.science/hal-05031471v1" TargetMode="External"/><Relationship Id="rId101" Type="http://schemas.openxmlformats.org/officeDocument/2006/relationships/hyperlink" Target="https://hal.science/hal-02162220v1" TargetMode="External"/><Relationship Id="rId102" Type="http://schemas.openxmlformats.org/officeDocument/2006/relationships/hyperlink" Target="https://hal.science/search/index/?q=*&amp;authFullName_s=Thierry Quinqueton" TargetMode="External"/><Relationship Id="rId103" Type="http://schemas.openxmlformats.org/officeDocument/2006/relationships/hyperlink" Target="https://shs.hal.science/halshs-01612947v1" TargetMode="External"/><Relationship Id="rId104" Type="http://schemas.openxmlformats.org/officeDocument/2006/relationships/hyperlink" Target="https://hal.science/hal-01572665v1" TargetMode="External"/><Relationship Id="rId105" Type="http://schemas.openxmlformats.org/officeDocument/2006/relationships/hyperlink" Target="https://shs.hal.science/halshs-01573600v1" TargetMode="External"/><Relationship Id="rId106" Type="http://schemas.openxmlformats.org/officeDocument/2006/relationships/hyperlink" Target="https://hal.science/search/index/?q=*&amp;authFullName_s=Francisco Ramirez Mendez" TargetMode="External"/><Relationship Id="rId107" Type="http://schemas.openxmlformats.org/officeDocument/2006/relationships/hyperlink" Target="https://hal.science/search/index/?q=*&amp;authFullName_s=Agust&#237;n &#193;vila Romero" TargetMode="External"/><Relationship Id="rId108" Type="http://schemas.openxmlformats.org/officeDocument/2006/relationships/hyperlink" Target="https://hal.science/search/index/?q=*&amp;authFullName_s=Perla G&#243;mez Pulido" TargetMode="External"/><Relationship Id="rId109" Type="http://schemas.openxmlformats.org/officeDocument/2006/relationships/hyperlink" Target="http://www.e-unwto.org/doi/book/10.18111/9789284418503" TargetMode="External"/><Relationship Id="rId110" Type="http://schemas.openxmlformats.org/officeDocument/2006/relationships/hyperlink" Target="https://hal.science/hal-01349631v1" TargetMode="External"/><Relationship Id="rId111" Type="http://schemas.openxmlformats.org/officeDocument/2006/relationships/hyperlink" Target="https://shs.hal.science/halshs-01612946v1" TargetMode="External"/><Relationship Id="rId112" Type="http://schemas.openxmlformats.org/officeDocument/2006/relationships/hyperlink" Target="http://extranet.puq.ca/media/produits/documents/2578_9782760538610.pdf" TargetMode="External"/><Relationship Id="rId113" Type="http://schemas.openxmlformats.org/officeDocument/2006/relationships/hyperlink" Target="https://shs.hal.science/halshs-01612945v1" TargetMode="External"/><Relationship Id="rId114" Type="http://schemas.openxmlformats.org/officeDocument/2006/relationships/hyperlink" Target="https://dx.doi.org/10.21832/9781845412340-013" TargetMode="External"/><Relationship Id="rId115" Type="http://schemas.openxmlformats.org/officeDocument/2006/relationships/hyperlink" Target="https://shs.hal.science/halshs-01612944v1" TargetMode="External"/><Relationship Id="rId116" Type="http://schemas.openxmlformats.org/officeDocument/2006/relationships/hyperlink" Target="https://hal.science/hal-04249016v1" TargetMode="External"/><Relationship Id="rId117" Type="http://schemas.openxmlformats.org/officeDocument/2006/relationships/hyperlink" Target="https://hal.science/search/index/?q=*&amp;authFullName_s=J&#233;r&#233;my Bremaud" TargetMode="External"/><Relationship Id="rId118" Type="http://schemas.openxmlformats.org/officeDocument/2006/relationships/hyperlink" Target="https://shs.hal.science/halshs-05031415v1" TargetMode="External"/><Relationship Id="rId119" Type="http://schemas.openxmlformats.org/officeDocument/2006/relationships/hyperlink" Target="https://hal.science/hal-02187265v1" TargetMode="External"/><Relationship Id="rId120" Type="http://schemas.openxmlformats.org/officeDocument/2006/relationships/hyperlink" Target="https://shs.hal.science/halshs-05552643v1" TargetMode="External"/><Relationship Id="rId121" Type="http://schemas.openxmlformats.org/officeDocument/2006/relationships/hyperlink" Target="https://hal.science/hal-05031455v1" TargetMode="External"/><Relationship Id="rId122" Type="http://schemas.openxmlformats.org/officeDocument/2006/relationships/hyperlink" Target="https://hal.science/search/index/?q=*&amp;authFullName_s=C&#233;cile Bazin" TargetMode="External"/><Relationship Id="rId123" Type="http://schemas.openxmlformats.org/officeDocument/2006/relationships/hyperlink" Target="https://hal.science/search/index/?q=*&amp;authFullName_s=Saskia Cousin" TargetMode="External"/><Relationship Id="rId124" Type="http://schemas.openxmlformats.org/officeDocument/2006/relationships/hyperlink" Target="https://hal.science/hal-05035262v1" TargetMode="External"/><Relationship Id="rId125" Type="http://schemas.openxmlformats.org/officeDocument/2006/relationships/hyperlink" Target="https://hal.science/search/index/?q=*&amp;authFullName_s=Marie-No&#235;lle Auberger" TargetMode="External"/><Relationship Id="rId126" Type="http://schemas.openxmlformats.org/officeDocument/2006/relationships/hyperlink" Target="https://hal.science/search/index/?q=*&amp;authFullName_s=Marie-Th&#233;r&#232;se Letablier" TargetMode="External"/><Relationship Id="rId127" Type="http://schemas.openxmlformats.org/officeDocument/2006/relationships/hyperlink" Target="https://univ-poitiers.hal.science/hal-01825757v1" TargetMode="External"/><Relationship Id="rId128" Type="http://schemas.openxmlformats.org/officeDocument/2006/relationships/hyperlink" Target="https://univ-angers.hal.science/hal-02384059v1" TargetMode="External"/><Relationship Id="rId129" Type="http://schemas.openxmlformats.org/officeDocument/2006/relationships/hyperlink" Target="https://hal.science/search/index/?q=*&amp;authFullName_s=Emmanuel Bioteau" TargetMode="External"/><Relationship Id="rId130" Type="http://schemas.openxmlformats.org/officeDocument/2006/relationships/hyperlink" Target="https://hal.science/search/index/?q=*&amp;authFullName_s=Val&#233;rie Billaudeau" TargetMode="External"/><Relationship Id="rId131" Type="http://schemas.openxmlformats.org/officeDocument/2006/relationships/hyperlink" Target="https://hal.science/search/index/?q=*&amp;authFullName_s=Maryline Meyer"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Caire</dc:title>
  <dc:description>CV</dc:description>
  <dc:subject/>
  <cp:keywords/>
  <cp:category/>
  <cp:lastModifiedBy/>
  <dcterms:created xsi:type="dcterms:W3CDTF">2026-05-17T20:02:38+02:00</dcterms:created>
  <dcterms:modified xsi:type="dcterms:W3CDTF">2026-05-17T20:02:38+02:00</dcterms:modified>
</cp:coreProperties>
</file>

<file path=docProps/custom.xml><?xml version="1.0" encoding="utf-8"?>
<Properties xmlns="http://schemas.openxmlformats.org/officeDocument/2006/custom-properties" xmlns:vt="http://schemas.openxmlformats.org/officeDocument/2006/docPropsVTypes"/>
</file>