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Tabourdeau </w:t>
      </w:r>
      <w:r>
        <w:rPr>
          <w:color w:val="641e6e"/>
        </w:rPr>
        <w:t xml:space="preserve">Chercheur associé en sciences du langage - Laboratoire FoReLLIS (UR 15076) - et professeur de Lettres Modernes et Théâtre au collège Jules Verne de Buxerolles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gilles-tabourdeau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0009-0004-9437-5889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discursive dans la pratique de la dictée à l'adulte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Linguistique. Université de Poitiers,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2024POIT5004⟩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tel-05447258v1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et bénéfices, points sensibles et/ou d’ajustement du dispositif de dictée à l’adulte ? Réflexion d’un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2024, 73,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orthographique de professeurs des écoles en formation initiale : ce que nous apprend l'analyse de quelques séances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Priscilla Boyer; Marie-Andrée Lord; Florent Biao. </w:t>
            </w:r>
            <w:r>
              <w:rPr>
                <w:i w:val="1"/>
                <w:iCs w:val="1"/>
              </w:rPr>
              <w:t xml:space="preserve">Enseignement et apprentissage de la grammaire : recherches actuelles en didactique du français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2025, 978-2766304509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à l’adulte en formation initiale : Quelles pistes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du français dans les pratiques enseignantes.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pp.191-206,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progressive du discours narratif chez le jeune enfant non lecteur-scripteur : analyse d’un corpus de productions écrites en dictée à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S. Mazziotti; A. Moysan; L. Pallanti; C. Reversé. </w:t>
            </w:r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186, SHS Web of Conferences, pp.03002,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⟨10.1051/shsconf/202418603002⟩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productions écrites en dictées à l’adulte dans les classes multiâges en maternelle : Regards croisés en sémantique du discours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Lambert-Lucas,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articulation disciplinaire à l'école : quelles modalités dans les pratiques des enseignants ? Pour quels effets dans les activités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l'apprenant.e en classe de Français : où en sommes-nous en 2025 ?</w:t>
            </w:r>
            <w:r>
              <w:rPr/>
              <w:t xml:space="preserve">, AIRDF 16ème Colloque,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pratiques d'enseignement de la grammaire de professeurs des écoles stagiaires : avec ou sans formation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l'Acfas. Enseignement et apprentissage de la grammaire : un état des lieux de la recherche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disciplinaire dans la pédagogie de projet en maternelle : le projet « oiseau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des disciplines, Interdisciplinarité, projet.. Approches didactiques pour repenser la formation des enseignant-es du premier degré</w:t>
            </w:r>
            <w:r>
              <w:rPr/>
              <w:t xml:space="preserve">, Muriel Coret; Malika KAHERAOUI; Gilles Tabourdeau; Stéphanie Volteau,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didactique, un objet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en didactique du français – 2e édition</w:t>
            </w:r>
            <w:r>
              <w:rPr/>
              <w:t xml:space="preserve">, Florent Biao, professeur, Université du Québec à Chicoutimi; Stéphanie Genre, maitresse de conférences, Paris Cergy Université; François Vincent, professeur, Université du Québec en Outaouais,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langue – littérature à l’école : comment des néo-enseignant-es « font du lien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Articuler en didactique du français</w:t>
            </w:r>
            <w:r>
              <w:rPr/>
              <w:t xml:space="preserve">, INSPE de l'académie de Versailles, Jun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méthodologique sur le traitement didactique d’un corpus oral : étude longitudinale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contraintes des corpus dans la recherche en didactique du français langue maternelle : questions pour la formation des enseignants [Journée d’étude en didactique du Français]</w:t>
            </w:r>
            <w:r>
              <w:rPr/>
              <w:t xml:space="preserve">, Malika Kaheraoui; Stéphanie Volteau; Muriel Coret; Formes et Représentations en Linguistique, Littérature et dans les arts de l’Image et de la Scène (FoReLLIS – Université de Poitiers),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&amp;quot;français&amp;quot; comme discipline scolaire articulée : comment les enseignant-es débutant-es &amp;quot;font du lien&amp;quot; autour de l'enseignement de la grammaire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 la recherche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l'enseignement de l'orthographe chez les professeurs des écoles débutant-es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l’enseignement de l’orthographe chez les professeurs des écoles débutant-es.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 (89e congrès ACFAS)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textuelles chez le jeune enfant non lecteur-scripteur : Constitution et analyse d'un corpus de productions écrites en dictée à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discursive dans la dictée à l'adulte : description et analyse des micro-gestes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à l’adulte chez l’enseignant-e en formation, des connaissances déclarées aux premières pratiques effectives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circulation des modèles didactiques dans les pratiques des enseignant.e.s débutant.e.s"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en cycle 1 : l'importance des écrits de travail en dictée à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: Les concepts dans la recherche en didactique du français</w:t>
            </w:r>
            <w:r>
              <w:rPr/>
              <w:t xml:space="preserve">, Association internationale pour la recherche en didactique du français (AIRDF),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ou la constitution d’un corpus oral longitudinal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de productions écrites en dictées à l'adulte dans les classes multiâges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Cohérence et Cohésion textuelles</w:t>
            </w:r>
            <w:r>
              <w:rPr/>
              <w:t xml:space="preserve">, FoReLLIS (Formes et Représentations en Linguistique, Littérature et dans les arts de l’Image et de la Scène),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hal-02892875v1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D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tabourdeau" TargetMode="External"/><Relationship Id="rId9" Type="http://schemas.openxmlformats.org/officeDocument/2006/relationships/hyperlink" Target="https://orcid.org/0009-0004-9437-5889" TargetMode="External"/><Relationship Id="rId10" Type="http://schemas.openxmlformats.org/officeDocument/2006/relationships/hyperlink" Target="https://hal.science/tel-05447258v1" TargetMode="External"/><Relationship Id="rId11" Type="http://schemas.openxmlformats.org/officeDocument/2006/relationships/hyperlink" Target="https://hal.science/search/index/?q=*&amp;authFullName_s=Gilles Tabourdeau" TargetMode="External"/><Relationship Id="rId12" Type="http://schemas.openxmlformats.org/officeDocument/2006/relationships/hyperlink" Target="https://www.theses.fr/2024POIT5004" TargetMode="External"/><Relationship Id="rId13" Type="http://schemas.openxmlformats.org/officeDocument/2006/relationships/hyperlink" Target="https://hal.science/hal-04722492v1" TargetMode="External"/><Relationship Id="rId14" Type="http://schemas.openxmlformats.org/officeDocument/2006/relationships/hyperlink" Target="https://hal.science/hal-05358865v1" TargetMode="External"/><Relationship Id="rId15" Type="http://schemas.openxmlformats.org/officeDocument/2006/relationships/hyperlink" Target="https://hal.science/search/index/?q=*&amp;authFullName_s=Muriel Coret" TargetMode="External"/><Relationship Id="rId16" Type="http://schemas.openxmlformats.org/officeDocument/2006/relationships/hyperlink" Target="https://www.pulaval.com/livres/enseignement-et-apprentissage-de-la-grammaire-recherches-actuelles-en-didactique-du-francais" TargetMode="External"/><Relationship Id="rId17" Type="http://schemas.openxmlformats.org/officeDocument/2006/relationships/hyperlink" Target="https://hal.science/hal-04722572v1" TargetMode="External"/><Relationship Id="rId18" Type="http://schemas.openxmlformats.org/officeDocument/2006/relationships/hyperlink" Target="https://www.pub-editions.fr/index.php/nouveautes/la-circulation-des-modeles-theoriques-en-didactique-du-francais-dans-les-pratiques-enseignantes-5314.html" TargetMode="External"/><Relationship Id="rId19" Type="http://schemas.openxmlformats.org/officeDocument/2006/relationships/hyperlink" Target="https://hal.science/hal-04692593v1" TargetMode="External"/><Relationship Id="rId20" Type="http://schemas.openxmlformats.org/officeDocument/2006/relationships/hyperlink" Target="https://hal.science/search/index/?q=*&amp;authFullName_s=Marianne Vergez-Couret" TargetMode="External"/><Relationship Id="rId21" Type="http://schemas.openxmlformats.org/officeDocument/2006/relationships/hyperlink" Target="https://dx.doi.org/10.1051/shsconf/202418603002" TargetMode="External"/><Relationship Id="rId22" Type="http://schemas.openxmlformats.org/officeDocument/2006/relationships/hyperlink" Target="https://hal.science/hal-03355692v1" TargetMode="External"/><Relationship Id="rId23" Type="http://schemas.openxmlformats.org/officeDocument/2006/relationships/hyperlink" Target="https://hal.science/hal-05145843v1" TargetMode="External"/><Relationship Id="rId24" Type="http://schemas.openxmlformats.org/officeDocument/2006/relationships/hyperlink" Target="https://hal.science/search/index/?q=*&amp;authFullName_s=St&#233;phanie Volteau" TargetMode="External"/><Relationship Id="rId25" Type="http://schemas.openxmlformats.org/officeDocument/2006/relationships/hyperlink" Target="https://hal.science/hal-05062237v1" TargetMode="External"/><Relationship Id="rId26" Type="http://schemas.openxmlformats.org/officeDocument/2006/relationships/hyperlink" Target="https://hal.science/hal-05501343v1" TargetMode="External"/><Relationship Id="rId27" Type="http://schemas.openxmlformats.org/officeDocument/2006/relationships/hyperlink" Target="https://hal.science/hal-05062241v1" TargetMode="External"/><Relationship Id="rId28" Type="http://schemas.openxmlformats.org/officeDocument/2006/relationships/hyperlink" Target="https://hal.science/hal-04616161v1" TargetMode="External"/><Relationship Id="rId29" Type="http://schemas.openxmlformats.org/officeDocument/2006/relationships/hyperlink" Target="https://hal.science/hal-04722475v1" TargetMode="External"/><Relationship Id="rId30" Type="http://schemas.openxmlformats.org/officeDocument/2006/relationships/hyperlink" Target="https://hal.science/hal-04102127v1" TargetMode="External"/><Relationship Id="rId31" Type="http://schemas.openxmlformats.org/officeDocument/2006/relationships/hyperlink" Target="https://hal.science/hal-03667826v1" TargetMode="External"/><Relationship Id="rId32" Type="http://schemas.openxmlformats.org/officeDocument/2006/relationships/hyperlink" Target="https://hal.science/hal-03667978v1" TargetMode="External"/><Relationship Id="rId33" Type="http://schemas.openxmlformats.org/officeDocument/2006/relationships/hyperlink" Target="https://hal.science/hal-03708531v1" TargetMode="External"/><Relationship Id="rId34" Type="http://schemas.openxmlformats.org/officeDocument/2006/relationships/hyperlink" Target="https://hal.science/hal-03667819v1" TargetMode="External"/><Relationship Id="rId35" Type="http://schemas.openxmlformats.org/officeDocument/2006/relationships/hyperlink" Target="https://hal.science/hal-03172685v1" TargetMode="External"/><Relationship Id="rId36" Type="http://schemas.openxmlformats.org/officeDocument/2006/relationships/hyperlink" Target="https://hal.science/hal-03172669v1" TargetMode="External"/><Relationship Id="rId37" Type="http://schemas.openxmlformats.org/officeDocument/2006/relationships/hyperlink" Target="https://hal.science/hal-03172717v1" TargetMode="External"/><Relationship Id="rId38" Type="http://schemas.openxmlformats.org/officeDocument/2006/relationships/hyperlink" Target="https://hal.science/hal-0289287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Tabourdeau</dc:title>
  <dc:description>CV</dc:description>
  <dc:subject/>
  <cp:keywords/>
  <cp:category/>
  <cp:lastModifiedBy/>
  <dcterms:created xsi:type="dcterms:W3CDTF">2026-05-09T10:32:15+02:00</dcterms:created>
  <dcterms:modified xsi:type="dcterms:W3CDTF">2026-05-09T10:32:15+02:00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