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Gina CESTO </w:t>
      </w:r>
      <w:r>
        <w:rPr>
          <w:color w:val="641e6e"/>
        </w:rPr>
        <w:t xml:space="preserve">Doctorante en études postcoloniales et diasporiques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noire et judéo-chrétienne dans les romans de Ngugi wa Thiong’o A Grain of Wheat (1967) et Earl Lovelace The Wine of Astonishment (1982)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Gina Cesto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2024, Volume 78 (Issue 1-2),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⟨10.1484/J.LLR.5.141696⟩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Creole Tongues: Polyglossia and World Literature in the novels of George Lamming and Maryse Condé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Gina Cesto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Wordliness: Literature, Polyglossia, Cosmopolitanism and World Literature</w:t>
            </w:r>
            <w:r>
              <w:rPr/>
              <w:t xml:space="preserve">, CREA,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Metropolis: London as “contact zone” in Andrea Levy’s Small Island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Gina Cesto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SAES</w:t>
            </w:r>
            <w:r>
              <w:rPr/>
              <w:t xml:space="preserve">, Université Nancy,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Windrush Generation’ : p(e)anser la fracture sociale par la mémoire littéraire et visuelle.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Gina Cesto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- Savoirs et Espaces Anglophones</w:t>
            </w:r>
            <w:r>
              <w:rPr/>
              <w:t xml:space="preserve">, Université Gustave Eiffel, Apr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femme caribéenne: cheveux et accoutrement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Gina Cesto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LCE - Langages, Corps, Émancipation</w:t>
            </w:r>
            <w:r>
              <w:rPr/>
              <w:t xml:space="preserve">, Université Paris Nanterre,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christologie africaine : identité judéo-chrétienne dans la Bible et la littérature postcoloniale afro-descendante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Gina Cesto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Bible et littérature face à la décolonisation des imaginaires : cadres théoriques et études de cas</w:t>
            </w:r>
            <w:r>
              <w:rPr/>
              <w:t xml:space="preserve">, Université Catholique de Louvain, Mar 2023, Louvain-la-Neuve (Université Catholique de Louvain),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“Consoling the Untold: Suturing Filial Wounds in Andrea Levy’s Fruit of the Lemon (1999)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Gina Cesto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Consolation in Contemporary British and Postcolonial Literatures</w:t>
            </w:r>
            <w:r>
              <w:rPr/>
              <w:t xml:space="preserve">, ENS Lyon, Apr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Archives: Performing and Transmitting the Memory of the Windrush Through Visual Arts and Museology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Gina Cesto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SAES</w:t>
            </w:r>
            <w:r>
              <w:rPr/>
              <w:t xml:space="preserve">, Université Rennes 2, Jun 2023,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Windrush - Terrain de recherche Londres et Birmingham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Gina Cesto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CREA - Contested Spaces</w:t>
            </w:r>
            <w:r>
              <w:rPr/>
              <w:t xml:space="preserve">, CREA, Dec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Windrush: Andrea Levy – Memory and Inheritance of a Caribbean Migrants’ Daughter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Gina Cesto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&amp; Moving On (Re-)negotiations of Migration in Contemporary Literature and Film</w:t>
            </w:r>
            <w:r>
              <w:rPr/>
              <w:t xml:space="preserve">, Institute of Modern Languages Research, Jan 2023, London, University of London, Senate House,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Lamming: Tribute to a Pioneering Windrush Voice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Gina Cesto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Windrush 75 International Conference: Reforming our future</w:t>
            </w:r>
            <w:r>
              <w:rPr/>
              <w:t xml:space="preserve">, National Windrush Museum, Jun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Exile, Narrating Transmutation: George Lamming, Caribbean Voice in the 1950s Postwar Metropolitan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Gina Cesto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Postcolonial Studies: "Trajectories and Transitions of (Post)colonialism</w:t>
            </w:r>
            <w:r>
              <w:rPr/>
              <w:t xml:space="preserve">, London Centre for Interdisciplinary Research, Sep 2022, London, Birbeck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hal-04776813v1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6812v1" TargetMode="External"/><Relationship Id="rId8" Type="http://schemas.openxmlformats.org/officeDocument/2006/relationships/hyperlink" Target="https://hal.science/search/index/?q=*&amp;authFullName_s=Gina Cesto" TargetMode="External"/><Relationship Id="rId9" Type="http://schemas.openxmlformats.org/officeDocument/2006/relationships/hyperlink" Target="https://dx.doi.org/10.1484/J.LLR.5.141696" TargetMode="External"/><Relationship Id="rId10" Type="http://schemas.openxmlformats.org/officeDocument/2006/relationships/hyperlink" Target="https://hal.science/hal-04776889v1" TargetMode="External"/><Relationship Id="rId11" Type="http://schemas.openxmlformats.org/officeDocument/2006/relationships/hyperlink" Target="https://hal.science/hal-04776873v1" TargetMode="External"/><Relationship Id="rId12" Type="http://schemas.openxmlformats.org/officeDocument/2006/relationships/hyperlink" Target="https://hal.science/hal-04776867v1" TargetMode="External"/><Relationship Id="rId13" Type="http://schemas.openxmlformats.org/officeDocument/2006/relationships/hyperlink" Target="https://hal.science/hal-04776880v1" TargetMode="External"/><Relationship Id="rId14" Type="http://schemas.openxmlformats.org/officeDocument/2006/relationships/hyperlink" Target="https://hal.science/hal-04776819v1" TargetMode="External"/><Relationship Id="rId15" Type="http://schemas.openxmlformats.org/officeDocument/2006/relationships/hyperlink" Target="https://hal.science/hal-04776830v1" TargetMode="External"/><Relationship Id="rId16" Type="http://schemas.openxmlformats.org/officeDocument/2006/relationships/hyperlink" Target="https://hal.science/hal-04776847v1" TargetMode="External"/><Relationship Id="rId17" Type="http://schemas.openxmlformats.org/officeDocument/2006/relationships/hyperlink" Target="https://hal.science/hal-04776860v1" TargetMode="External"/><Relationship Id="rId18" Type="http://schemas.openxmlformats.org/officeDocument/2006/relationships/hyperlink" Target="https://hal.science/hal-04776815v1" TargetMode="External"/><Relationship Id="rId19" Type="http://schemas.openxmlformats.org/officeDocument/2006/relationships/hyperlink" Target="https://hal.science/hal-04776852v1" TargetMode="External"/><Relationship Id="rId20" Type="http://schemas.openxmlformats.org/officeDocument/2006/relationships/hyperlink" Target="https://hal.science/hal-0477681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Gina CESTO</dc:title>
  <dc:description>CV</dc:description>
  <dc:subject/>
  <cp:keywords/>
  <cp:category/>
  <cp:lastModifiedBy/>
  <dcterms:created xsi:type="dcterms:W3CDTF">2026-03-03T22:34:13+01:00</dcterms:created>
  <dcterms:modified xsi:type="dcterms:W3CDTF">2026-03-03T22:34:13+01:00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