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Giovanni AGRESTI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Giovanni Agresti</w:t></w:r></w:p><w:p><w:pPr/><w:r><w:rPr/><w:t xml:space="preserve">Nato a Pescara il 26/08/1973</w:t></w:r></w:p><w:p><w:pPr/><w:r><w:rPr/><w:t xml:space="preserve">Nazionalità italiana</w:t></w:r></w:p><w:p><w:pPr/><w:r><w:rPr/><w:t xml:space="preserve">Residenza: via Emanuele Di Simone 10, 65125 – Pescara</w:t></w:r></w:p><w:p><w:pPr/><w:r><w:rPr/><w:t xml:space="preserve">CF: GRSGNN73M26G482K</w:t></w:r></w:p><w:p><w:pPr/><w:r><w:rPr/><w:t xml:space="preserve">Tel.: 347.81.07.634 085.94.31.533</w:t></w:r></w:p><w:p><w:pPr/><w:r><w:rPr/><w:t xml:space="preserve">Skype: giovanni.agresti</w:t></w:r></w:p><w:p><w:pPr/><w:r><w:rPr/><w:t xml:space="preserve">email: </w:t></w:r><w:hyperlink r:id="rId7" w:history="1"><w:r><w:rPr><w:color w:val="#410a8c"/><w:u w:val="single"/></w:rPr><w:t xml:space="preserve">giagresti@yahoo.it</w:t></w:r></w:hyperlink><w:r><w:rPr/><w:t xml:space="preserve">; </w:t></w:r><w:hyperlink r:id="rId8" w:history="1"><w:r><w:rPr><w:color w:val="#410a8c"/><w:u w:val="single"/></w:rPr><w:t xml:space="preserve">giovanni.agresti@u-bordeaux-montaigne.fr</w:t></w:r></w:hyperlink></w:p><w:p><w:pPr><w:pStyle w:val="Heading3"/></w:pPr><w:r><w:rPr><w:b w:val="1"/><w:bCs w:val="1"/></w:rPr><w:t xml:space="preserve">Competenze linguistiche (lingue vive)</w:t></w:r></w:p><w:p><w:pPr/><w:r><w:rPr><w:b w:val="1"/><w:bCs w:val="1"/></w:rPr><w:t xml:space="preserve">Principali:</w:t></w:r></w:p><w:p><w:pPr/><w:r><w:rPr><w:b w:val="1"/><w:bCs w:val="1"/></w:rPr><w:t xml:space="preserve">Italiano</w:t></w:r><w:r><w:rPr/><w:t xml:space="preserve">: madrelingua</w:t></w:r></w:p><w:p><w:pPr/><w:r><w:rPr><w:b w:val="1"/><w:bCs w:val="1"/></w:rPr><w:t xml:space="preserve">Francese</w:t></w:r><w:r><w:rPr/><w:t xml:space="preserve">: scritto e orale (uso corrente e vissuto prolungato in Francia)</w:t></w:r></w:p><w:p><w:pPr/><w:r><w:rPr><w:b w:val="1"/><w:bCs w:val="1"/></w:rPr><w:t xml:space="preserve">Spagnolo</w:t></w:r><w:r><w:rPr/><w:t xml:space="preserve"> (varietà castigliana e porteña): scritto e orale (uso corrente)</w:t></w:r></w:p><w:p><w:pPr/><w:r><w:rPr><w:b w:val="1"/><w:bCs w:val="1"/></w:rPr><w:t xml:space="preserve">Occitano</w:t></w:r><w:r><w:rPr/><w:t xml:space="preserve"> (varietà provenzale marittima e linguadociana): scritto e orale (uso corrente)</w:t></w:r></w:p><w:p><w:pPr/><w:r><w:rPr><w:b w:val="1"/><w:bCs w:val="1"/></w:rPr><w:t xml:space="preserve">Altre lingue:</w:t></w:r></w:p><w:p><w:pPr/><w:r><w:rPr><w:b w:val="1"/><w:bCs w:val="1"/></w:rPr><w:t xml:space="preserve">Inglese</w:t></w:r><w:r><w:rPr/><w:t xml:space="preserve">: scritto e orale (discreto)</w:t></w:r></w:p><w:p><w:pPr/><w:r><w:rPr><w:b w:val="1"/><w:bCs w:val="1"/></w:rPr><w:t xml:space="preserve">Portoghese</w:t></w:r><w:r><w:rPr/><w:t xml:space="preserve">: scritto e orale (sufficiente)</w:t></w:r></w:p><w:p><w:pPr/><w:r><w:rPr><w:b w:val="1"/><w:bCs w:val="1"/></w:rPr><w:t xml:space="preserve">Catalano</w:t></w:r><w:r><w:rPr/><w:t xml:space="preserve">: scritto e orale (sufficiente)</w:t></w:r></w:p><w:p><w:pPr/><w:r><w:rPr><w:b w:val="1"/><w:bCs w:val="1"/></w:rPr><w:t xml:space="preserve">1. Qualifiche</w:t></w:r></w:p><w:p><w:pPr/><w:r><w:rPr><w:b w:val="1"/><w:bCs w:val="1"/></w:rPr><w:t xml:space="preserve">Professeur des Universités (« Full professor », « Professore Ordinario », Section 07 – Sciences du langage, Linguistique et phonétique générales) presso il Département de Sciences du Langage dell’Université Bordeaux Montaigne (Francia), in servizio dal 1° settembre 2018.</w:t></w:r><w:r><w:rPr/><w:t xml:space="preserve"> Titolare degli insegnamenti di:</w:t></w:r></w:p><w:p><w:pPr/><w:r><w:rPr/><w:t xml:space="preserve">- “Introduction à la linguistique de terrain”(terzo anno della Laurea Triennale)</w:t></w:r></w:p><w:p><w:pPr/><w:r><w:rPr/><w:t xml:space="preserve">- “Typologie linguistique” (terzo anno della Laurea Triennale)</w:t></w:r></w:p><w:p><w:pPr/><w:r><w:rPr><w:b w:val="1"/><w:bCs w:val="1"/></w:rPr><w:t xml:space="preserve">-</w:t></w:r><w:r><w:rPr/><w:t xml:space="preserve"> “Approche comparative des langues : domaine roman” (terzo anno della Laurea Triennale)</w:t></w:r></w:p><w:p><w:pPr/><w:r><w:rPr/><w:t xml:space="preserve">- “Acquisition des langues en contexte bilingue” (primo anno della Laurea Magistrale)</w:t></w:r></w:p><w:p><w:pPr/><w:r><w:rPr/><w:t xml:space="preserve">- “Individu plurilingue / Société multilingue” (primo anno della Laurea Magistrale)</w:t></w:r></w:p><w:p><w:pPr/><w:r><w:rPr/><w:t xml:space="preserve">- “Sociolinguistique” (primo anno della Laurea Magistrale)</w:t></w:r></w:p><w:p><w:pPr/><w:r><w:rPr/><w:t xml:space="preserve">- “Politiques linguistiques et éducatives” **(**primo anno della Laurea Magistrale)</w:t></w:r></w:p><w:p><w:pPr/><w:r><w:rPr><w:b w:val="1"/><w:bCs w:val="1"/></w:rPr><w:t xml:space="preserve">Responsabile del titolo congiunto (doppio diploma) con l’Università di Konstanz</w:t></w:r><w:r><w:rPr/><w:t xml:space="preserve"> (Germania), intitolato “Plurilinguisme et contact des langues”</w:t></w:r></w:p><w:p><w:pPr/><w:r><w:rPr><w:b w:val="1"/><w:bCs w:val="1"/></w:rPr><w:t xml:space="preserve">Honorary Professor of the University</w:t></w:r><w:r><w:rPr/><w:t xml:space="preserve">, rilasciatodall’International University of Fundamental Studies (International Higher Academic Council Oxford Educational Network), Mosca, Federazione Russa (Prot. N. 20 – 09-16). Titolo validato il 10 settembre 2018. (v. </w:t></w:r><w:r><w:rPr><w:i w:val="1"/><w:iCs w:val="1"/></w:rPr><w:t xml:space="preserve">infra</w:t></w:r><w:r><w:rPr/><w:t xml:space="preserve">)</w:t></w:r></w:p><w:p><w:pPr/><w:r><w:rPr><w:b w:val="1"/><w:bCs w:val="1"/></w:rPr><w:t xml:space="preserve">Professore Associato (SSD L-LIN/04, Lingua e Traduzione – Lingua francese) presso il Dipartimento di Studi umanistici dell’Università degli Studi di Napoli “Federico II” (in servizio dal 4 settembre 2017. Attualmente in aspettativa essendo in servizio presso l’Université Bordeaux Montaigne).</w:t></w:r><w:r><w:rPr/><w:t xml:space="preserve"> Titolare dell’insegnamento di “Lingua francese” nell’ambito del Corso di Laurea triennale in “Lettere Moderne”; titolare dell’insegnamento di “Lingua e Linguistica francese 2” nell’ambito del Corso di Laurea triennale in “Lingue, letterature e culture moderne europee (L-11)”; titolare dell’insegnamento di “Linguistica francese 2” nell’ambito del Corso di Laurea magistrale in “Lingue e letterature moderne europee” (LM-37).</w:t></w:r></w:p><w:p><w:pPr/><w:r><w:rPr><w:b w:val="1"/><w:bCs w:val="1"/></w:rPr><w:t xml:space="preserve">Abilitazione Scientifica Nazionale</w:t></w:r><w:r><w:rPr/><w:t xml:space="preserve"> bando 2016 (D.D. 1532/2016)</w:t></w:r><w:r><w:rPr><w:b w:val="1"/><w:bCs w:val="1"/></w:rPr><w:t xml:space="preserve">per la prima fascia di docenza (Professore Ordinario)</w:t></w:r><w:r><w:rPr/><w:t xml:space="preserve"> nel settore concorsuale 10/H1 (Lingua, letteratura e cultura francese) ottenuta all’unanimità.</w:t></w:r></w:p><w:p><w:pPr/><w:r><w:rPr><w:b w:val="1"/><w:bCs w:val="1"/></w:rPr><w:t xml:space="preserve">Abilitazione Scientifica Nazionale</w:t></w:r><w:r><w:rPr/><w:t xml:space="preserve"> Bando 2012 (D.D. n. 222/2012)</w:t></w:r><w:r><w:rPr><w:b w:val="1"/><w:bCs w:val="1"/></w:rPr><w:t xml:space="preserve">per la seconda fascia di docenza (Professore Associato)</w:t></w:r><w:r><w:rPr/><w:t xml:space="preserve"> nel settore concorsuale 10/H1 (Lingua, letteratura e cultura francese) ottenuta all’unanimità.</w:t></w:r></w:p><w:p><w:pPr/><w:r><w:rPr><w:b w:val="1"/><w:bCs w:val="1"/></w:rPr><w:t xml:space="preserve">Professore aggregato, Ricercatore universitario</w:t></w:r><w:r><w:rPr><w:b w:val="1"/><w:bCs w:val="1"/></w:rPr><w:t xml:space="preserve">confermato</w:t></w:r><w:r><w:rPr/><w:t xml:space="preserve"> (SSD L-LIN/04, Lingua e Traduzione – Lingua francese) presso la Facoltà di Scienze Politiche dell’Università di Teramo (in servizio dal 1° febbraio 2004 al 3 settembre 2017).</w:t></w:r></w:p><w:p><w:pPr/><w:r><w:rPr><w:b w:val="1"/><w:bCs w:val="1"/></w:rPr><w:t xml:space="preserve">Professore a contratto</w:t></w:r><w:r><w:rPr/><w:t xml:space="preserve"> in Linguistica italiana presso la Facoltà di Economia dell’Università «Gabriele d’Annunzio» di Chieti-Pescara (per diversi anni accademici).</w:t></w:r></w:p><w:p><w:pPr/><w:r><w:rPr><w:b w:val="1"/><w:bCs w:val="1"/></w:rPr><w:t xml:space="preserve">Honoris causa Degree. Titolo di “Doctor of Philosophy” in “Linguistic & Cultural Studies”</w:t></w:r><w:r><w:rPr/><w:t xml:space="preserve"> rilasciato dall’International University of Fundamental Studies (International Higher Academic Council Oxford Educational Network), Mosca, Federazione Russa (Prot. N. 27 – 075). Titolo validato l’11 dicembre e materialmente conferito a Ginevra (Palazzo delle Nazioni Unite) il 12 dicembre 2017 (v. </w:t></w:r><w:r><w:rPr><w:i w:val="1"/><w:iCs w:val="1"/></w:rPr><w:t xml:space="preserve">infra</w:t></w:r><w:r><w:rPr/><w:t xml:space="preserve">).</w:t></w:r></w:p><w:p><w:pPr/><w:r><w:rPr><w:b w:val="1"/><w:bCs w:val="1"/></w:rPr><w:t xml:space="preserve">Dottore di Ricerca</w:t></w:r><w:r><w:rPr/><w:t xml:space="preserve"> in «Lingua, Linguistica e Storia della lingua francesi» (Università di Trieste). Titolo conseguito il 14 marzo 2003 a seguito della discussione di tesi (Direttore di Tesi: Prof. Sergio Cigada. Commissione giudicatrice: Prof. Sergio Cappello, presidente; Prof.ssa Hélène Giaufret-Colombani, Prof.ssa Françoise Bidaud).</w:t></w:r></w:p><w:p><w:pPr/><w:r><w:rPr><w:b w:val="1"/><w:bCs w:val="1"/></w:rPr><w:t xml:space="preserve">Laureato</w:t></w:r><w:r><w:rPr/><w:t xml:space="preserve"> in Lingue e Letterature Straniere presso l’Università “G. d’Annunzio” di Chieti-Pescara (27 novembre 1997. Votazione: 110/110 con lode e menzione speciale “dignità di stampa”).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Dynamiques sociolinguistiques, terminologie et développement. Documenter, aménager et outiller les langues africaines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1" w:history="1"><w:r><w:rPr><w:color w:val="#410a8c"/><w:u w:val="single"/></w:rPr><w:t xml:space="preserve">Stephen Palakyém</w:t></w:r></w:hyperlink><w:r><w:rPr/><w:t xml:space="preserve">,</w:t></w:r><w:hyperlink r:id="rId12" w:history="1"><w:r><w:rPr><w:color w:val="#410a8c"/><w:u w:val="single"/></w:rPr><w:t xml:space="preserve">Jean-philippe Zouogbo</w:t></w:r></w:hyperlink></w:p><w:p><w:pPr/><w:r><w:rPr><w:i w:val="1"/><w:iCs w:val="1"/></w:rPr><w:t xml:space="preserve">Les Cahiers du CEDIMES</w:t></w:r><w:r><w:rPr/><w:t xml:space="preserve">, 2022, 17 (2), pp.10-17</w:t></w:r></w:p><w:p><w:pPr/><w:r><w:rPr/><w:t xml:space="preserve">Article dans une revue</w:t></w:r></w:p><w:p><w:pPr/><w:hyperlink r:id="rId9" w:history="1"><w:r><w:rPr><w:color w:val="#410a8c"/><w:u w:val="single"/></w:rPr><w:t xml:space="preserve">hal-04174862v1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Du tangible à l’intangible, et retour: la patrimonialisation architecturale et urbanistique entre langue et discours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4" w:history="1"><w:r><w:rPr><w:color w:val="#410a8c"/><w:u w:val="single"/></w:rPr><w:t xml:space="preserve">Anna Kupsc</w:t></w:r></w:hyperlink></w:p><w:p><w:pPr/><w:r><w:rPr><w:i w:val="1"/><w:iCs w:val="1"/></w:rPr><w:t xml:space="preserve">Rassegna Italiana di Linguistica Applicata - RILA</w:t></w:r><w:r><w:rPr/><w:t xml:space="preserve">, 2022, 1-2, pp.139-157</w:t></w:r></w:p><w:p><w:pPr/><w:r><w:rPr/><w:t xml:space="preserve">Article dans une revue</w:t></w:r></w:p><w:p><w:pPr/><w:hyperlink r:id="rId13" w:history="1"><w:r><w:rPr><w:color w:val="#410a8c"/><w:u w:val="single"/></w:rPr><w:t xml:space="preserve">hal-04863470v1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Francophonie et multilinguisme en contexte africain : du conflit culturel à la coopération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Mondes et Cultures : comptes rendus trimestriels des séances de l'Académie des sciences d'outre-mer</w:t></w:r><w:r><w:rPr/><w:t xml:space="preserve">, 2020</w:t></w:r></w:p><w:p><w:pPr/><w:r><w:rPr/><w:t xml:space="preserve">Article dans une revue</w:t></w:r></w:p><w:p><w:pPr/><w:hyperlink r:id="rId15" w:history="1"><w:r><w:rPr><w:color w:val="#410a8c"/><w:u w:val="single"/></w:rPr><w:t xml:space="preserve">hal-02553629v1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Frontières et représentations en conflit. Le cas de l’Occitanie en 2019, entre espace linguistique et région administrative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Comparative Legilinguistics (International Journal for Legal Communication) = Legilingwistyka Porównawcza</w:t></w:r><w:r><w:rPr/><w:t xml:space="preserve">, 2020, 42 (1), pp.9-39. </w:t></w:r><w:hyperlink r:id="rId17" w:history="1"><w:r><w:rPr><w:color w:val="#410a8c"/><w:u w:val="single"/></w:rPr><w:t xml:space="preserve">⟨10.2478/cl-2020-0002⟩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hal-02553632v1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Mettre à jour une langue minoritaire. Le francoprovençal des Pouilles : stratégies et enjeux néologiques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9" w:history="1"><w:r><w:rPr><w:color w:val="#410a8c"/><w:u w:val="single"/></w:rPr><w:t xml:space="preserve">Daniela Puolato</w:t></w:r></w:hyperlink></w:p><w:p><w:pPr/><w:r><w:rPr><w:i w:val="1"/><w:iCs w:val="1"/></w:rPr><w:t xml:space="preserve">Neologica : revue internationale de la néologie</w:t></w:r><w:r><w:rPr/><w:t xml:space="preserve">, 2020, 14, pp.61-81</w:t></w:r></w:p><w:p><w:pPr/><w:r><w:rPr/><w:t xml:space="preserve">Article dans une revue</w:t></w:r></w:p><w:p><w:pPr/><w:hyperlink r:id="rId18" w:history="1"><w:r><w:rPr><w:color w:val="#410a8c"/><w:u w:val="single"/></w:rPr><w:t xml:space="preserve">hal-02553633v1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Frontèras e representacions en conflicte. Lo cas de l’Occitanie en 2019, entre espaci lingüistic e region administrativa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21" w:history="1"><w:r><w:rPr><w:color w:val="#410a8c"/><w:u w:val="single"/></w:rPr><w:t xml:space="preserve">Jean Jon, J. Casenave</w:t></w:r></w:hyperlink><w:r><w:rPr/><w:t xml:space="preserve">,</w:t></w:r><w:hyperlink r:id="rId22" w:history="1"><w:r><w:rPr><w:color w:val="#410a8c"/><w:u w:val="single"/></w:rPr><w:t xml:space="preserve">Ksenija Djordjević Léonard</w:t></w:r></w:hyperlink><w:r><w:rPr/><w:t xml:space="preserve">,</w:t></w:r><w:hyperlink r:id="rId23" w:history="1"><w:r><w:rPr><w:color w:val="#410a8c"/><w:u w:val="single"/></w:rPr><w:t xml:space="preserve">Lisa Garnacho</w:t></w:r></w:hyperlink><w:r><w:rPr/><w:t xml:space="preserve">,</w:t></w:r><w:hyperlink r:id="rId24" w:history="1"><w:r><w:rPr><w:color w:val="#410a8c"/><w:u w:val="single"/></w:rPr><w:t xml:space="preserve">Argia Olcomendy</w:t></w:r></w:hyperlink><w:r><w:rPr/><w:t xml:space="preserve">et al.</w:t></w:r></w:p><w:p><w:pPr/><w:r><w:rPr><w:i w:val="1"/><w:iCs w:val="1"/></w:rPr><w:t xml:space="preserve">Anem Occitans !</w:t></w:r><w:r><w:rPr/><w:t xml:space="preserve">, 2019, 169-170, pp.15-27</w:t></w:r></w:p><w:p><w:pPr/><w:r><w:rPr/><w:t xml:space="preserve">Article dans une revue</w:t></w:r></w:p><w:p><w:pPr/><w:hyperlink r:id="rId20" w:history="1"><w:r><w:rPr><w:color w:val="#410a8c"/><w:u w:val="single"/></w:rPr><w:t xml:space="preserve">hal-02553630v1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Diversité linguistique, progrès scientifique, développement durable : les linguistes font signe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Repères-Dorif. Autour du français : langues, cultures et plurilinguisme</w:t></w:r><w:r><w:rPr/><w:t xml:space="preserve">, 2018, Diversité linguistique, progrès scientifique et développement durable, 17</w:t></w:r></w:p><w:p><w:pPr/><w:r><w:rPr/><w:t xml:space="preserve">Article dans une revue</w:t></w:r></w:p><w:p><w:pPr/><w:hyperlink r:id="rId25" w:history="1"><w:r><w:rPr><w:color w:val="#410a8c"/><w:u w:val="single"/></w:rPr><w:t xml:space="preserve">hal-02553628v1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configuration glossonymique de l’occitan en Italie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27" w:history="1"><w:r><w:rPr><w:color w:val="#410a8c"/><w:u w:val="single"/></w:rPr><w:t xml:space="preserve">Matteo Rivoira</w:t></w:r></w:hyperlink></w:p><w:p><w:pPr/><w:r><w:rPr><w:i w:val="1"/><w:iCs w:val="1"/></w:rPr><w:t xml:space="preserve">отношения между номинацией миноритарного языка и названиями его вариантов. De la relation entre le nom englobant de la langue minoritaire et ceux de ses variantes</w:t></w:r><w:r><w:rPr/><w:t xml:space="preserve">, Oct 2019, Moscou, Russie. pp.119-136</w:t></w:r></w:p><w:p><w:pPr/><w:r><w:rPr/><w:t xml:space="preserve">Communication dans un congrès</w:t></w:r></w:p><w:p><w:pPr/><w:hyperlink r:id="rId26" w:history="1"><w:r><w:rPr><w:color w:val="#410a8c"/><w:u w:val="single"/></w:rPr><w:t xml:space="preserve">hal-02549911v1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Frontières et représentations en conflit. Le cas de l’Occitanie en 2019, entre espace linguistique et région administrative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16th International Conference "Language and Law"</w:t></w:r><w:r><w:rPr/><w:t xml:space="preserve">, Uniwersytet im. Adama Mickiewicza w Poznaniu, Jun 2019, Poznan, Pologne</w:t></w:r></w:p><w:p><w:pPr/><w:r><w:rPr/><w:t xml:space="preserve">Communication dans un congrès</w:t></w:r></w:p><w:p><w:pPr/><w:hyperlink r:id="rId28" w:history="1"><w:r><w:rPr><w:color w:val="#410a8c"/><w:u w:val="single"/></w:rPr><w:t xml:space="preserve">hal-02568669v1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L’identité francophone au Ghana : ébauche d’une enquête sur les représentations sociales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0" w:history="1"><w:r><w:rPr><w:color w:val="#410a8c"/><w:u w:val="single"/></w:rPr><w:t xml:space="preserve">Koffi Ganyo Agbefle</w:t></w:r></w:hyperlink></w:p><w:p><w:pPr/><w:r><w:rPr><w:i w:val="1"/><w:iCs w:val="1"/></w:rPr><w:t xml:space="preserve">Langues romanes en Afrique</w:t></w:r><w:r><w:rPr/><w:t xml:space="preserve">, Université de Rome "La Sapienza", May 2019, Rome, Italie</w:t></w:r></w:p><w:p><w:pPr/><w:r><w:rPr/><w:t xml:space="preserve">Communication dans un congrès</w:t></w:r></w:p><w:p><w:pPr/><w:hyperlink r:id="rId29" w:history="1"><w:r><w:rPr><w:color w:val="#410a8c"/><w:u w:val="single"/></w:rPr><w:t xml:space="preserve">hal-02549912v1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L'amour des langues ou l’émersion de l’humain en linguistique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XIè Col·loqui internacional "problemes i mètodes d’història de la llengua" (La llengua desitjada)</w:t></w:r><w:r><w:rPr/><w:t xml:space="preserve">, Université de Gérone, Jun 2019, Gérone, Espagne</w:t></w:r></w:p><w:p><w:pPr/><w:r><w:rPr/><w:t xml:space="preserve">Communication dans un congrès</w:t></w:r></w:p><w:p><w:pPr/><w:hyperlink r:id="rId31" w:history="1"><w:r><w:rPr><w:color w:val="#410a8c"/><w:u w:val="single"/></w:rPr><w:t xml:space="preserve">hal-02568668v1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 Forom de Toulouse au Congrès Mondial pour les Droits Linguistiques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26ème Forom des langues du monde</w:t></w:r><w:r><w:rPr/><w:t xml:space="preserve">, May 2019, Toulouse, France</w:t></w:r></w:p><w:p><w:pPr/><w:r><w:rPr/><w:t xml:space="preserve">Communication dans un congrès</w:t></w:r></w:p><w:p><w:pPr/><w:hyperlink r:id="rId32" w:history="1"><w:r><w:rPr><w:color w:val="#410a8c"/><w:u w:val="single"/></w:rPr><w:t xml:space="preserve">hal-02568665v1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paradigme plurilingue pour une révolution humaniste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Débat participatif "En quoi les langes ont-elles un rôle à jouer dans les sociétés mondialisées au sein d’une Europe fragilisée ?"</w:t></w:r><w:r><w:rPr/><w:t xml:space="preserve">, Jun 2019,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hal-02568666v1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francophonie au Ghana : ébauche d’une enquête sur les représentations sociales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Colloque international "Langues romanes en Afrique"</w:t></w:r><w:r><w:rPr/><w:t xml:space="preserve">, Université de Rome "La Sapienza", May 2019, Rome, Italie</w:t></w:r></w:p><w:p><w:pPr/><w:r><w:rPr/><w:t xml:space="preserve">Communication dans un congrès</w:t></w:r></w:p><w:p><w:pPr/><w:hyperlink r:id="rId34" w:history="1"><w:r><w:rPr><w:color w:val="#410a8c"/><w:u w:val="single"/></w:rPr><w:t xml:space="preserve">hal-02568664v1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Synthèse des travaux et Clôture du Congrès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6" w:history="1"><w:r><w:rPr><w:color w:val="#410a8c"/><w:u w:val="single"/></w:rPr><w:t xml:space="preserve">Jean-Philippe Zouogbo</w:t></w:r></w:hyperlink><w:r><w:rPr/><w:t xml:space="preserve">,</w:t></w:r><w:hyperlink r:id="rId37" w:history="1"><w:r><w:rPr><w:color w:val="#410a8c"/><w:u w:val="single"/></w:rPr><w:t xml:space="preserve">Françoise Le Lièvre</w:t></w:r></w:hyperlink></w:p><w:p><w:pPr/><w:r><w:rPr><w:i w:val="1"/><w:iCs w:val="1"/></w:rPr><w:t xml:space="preserve">Premier Congrès POCLANDE (Les territoires de la linguistique pour le développement)</w:t></w:r><w:r><w:rPr/><w:t xml:space="preserve">, Maison des Sciences de l’Homme d’Aquitaine, Oct 2019, Pessac, France</w:t></w:r></w:p><w:p><w:pPr/><w:r><w:rPr/><w:t xml:space="preserve">Communication dans un congrès</w:t></w:r></w:p><w:p><w:pPr/><w:hyperlink r:id="rId35" w:history="1"><w:r><w:rPr><w:color w:val="#410a8c"/><w:u w:val="single"/></w:rPr><w:t xml:space="preserve">hal-02551610v1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Valeurs et représentations du bi-plurilinguisme : l'enjeu des politiques linguistiques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Symposium "Le bi-plurilinguisme dans l’éducation Enseigner &amp; Apprendre en plusieurs langues Valeurs, principes didactiques, gestes professionnels, ressources"</w:t></w:r><w:r><w:rPr/><w:t xml:space="preserve">, INALCO, Nov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hal-02568670v1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diversité linguistique en Italie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5ème édition de la Fête aux langues de Wallonie</w:t></w:r><w:r><w:rPr/><w:t xml:space="preserve">, May 2019, Liège, Belgique</w:t></w:r></w:p><w:p><w:pPr/><w:r><w:rPr/><w:t xml:space="preserve">Communication dans un congrès</w:t></w:r></w:p><w:p><w:pPr/><w:hyperlink r:id="rId39" w:history="1"><w:r><w:rPr><w:color w:val="#410a8c"/><w:u w:val="single"/></w:rPr><w:t xml:space="preserve">hal-02568663v1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Regard du Nord sur les contributions du Congrès. Des idées, des Actes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La recherche francophone dans le monde : interroger les lettres et les sciences sociales et humaines</w:t></w:r><w:r><w:rPr/><w:t xml:space="preserve">, Jun 2019, Accra, Ghana. pp.23-29</w:t></w:r></w:p><w:p><w:pPr/><w:r><w:rPr/><w:t xml:space="preserve">Communication dans un congrès</w:t></w:r></w:p><w:p><w:pPr/><w:hyperlink r:id="rId40" w:history="1"><w:r><w:rPr><w:color w:val="#410a8c"/><w:u w:val="single"/></w:rPr><w:t xml:space="preserve">hal-02549914v1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Mot d’ouverture, présentation du Congrès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6" w:history="1"><w:r><w:rPr><w:color w:val="#410a8c"/><w:u w:val="single"/></w:rPr><w:t xml:space="preserve">Jean-Philippe Zouogbo</w:t></w:r></w:hyperlink><w:r><w:rPr/><w:t xml:space="preserve">,</w:t></w:r><w:hyperlink r:id="rId37" w:history="1"><w:r><w:rPr><w:color w:val="#410a8c"/><w:u w:val="single"/></w:rPr><w:t xml:space="preserve">Françoise Le Lièvre</w:t></w:r></w:hyperlink></w:p><w:p><w:pPr/><w:r><w:rPr><w:i w:val="1"/><w:iCs w:val="1"/></w:rPr><w:t xml:space="preserve">Premier Congrès POCLANDE (Les territoires de la linguistique pour le développement)</w:t></w:r><w:r><w:rPr/><w:t xml:space="preserve">, Maison des Sciences de l’Homme d’Aquitaine, Oct 2019, Pessac, France</w:t></w:r></w:p><w:p><w:pPr/><w:r><w:rPr/><w:t xml:space="preserve">Communication dans un congrès</w:t></w:r></w:p><w:p><w:pPr/><w:hyperlink r:id="rId41" w:history="1"><w:r><w:rPr><w:color w:val="#410a8c"/><w:u w:val="single"/></w:rPr><w:t xml:space="preserve">hal-02551609v1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Images de langues minorées en contexte méditerranéen</w:t></w:r></w:hyperlink></w:p><w:p><w:pPr/><w:hyperlink r:id="rId43" w:history="1"><w:r><w:rPr><w:color w:val="#410a8c"/><w:u w:val="single"/></w:rPr><w:t xml:space="preserve">Bruno Maurer</w:t></w:r></w:hyperlink><w:r><w:rPr/><w:t xml:space="preserve">,</w:t></w:r><w:hyperlink r:id="rId22" w:history="1"><w:r><w:rPr><w:color w:val="#410a8c"/><w:u w:val="single"/></w:rPr><w:t xml:space="preserve">Ksenija Djordjević Léonard</w:t></w:r></w:hyperlink><w:r><w:rPr/><w:t xml:space="preserve">,</w:t></w:r><w:hyperlink r:id="rId44" w:history="1"><w:r><w:rPr><w:color w:val="#410a8c"/><w:u w:val="single"/></w:rPr><w:t xml:space="preserve">Eleonore Yasri-Labrique</w:t></w:r></w:hyperlink><w:r><w:rPr/><w:t xml:space="preserve">,</w:t></w:r><w:hyperlink r:id="rId45" w:history="1"><w:r><w:rPr><w:color w:val="#410a8c"/><w:u w:val="single"/></w:rPr><w:t xml:space="preserve">Thierry Trefault</w:t></w:r></w:hyperlink><w:r><w:rPr/><w:t xml:space="preserve">,</w:t></w:r><w:hyperlink r:id="rId46" w:history="1"><w:r><w:rPr><w:color w:val="#410a8c"/><w:u w:val="single"/></w:rPr><w:t xml:space="preserve">Silvia Pallini</w:t></w:r></w:hyperlink><w:r><w:rPr/><w:t xml:space="preserve">et al.</w:t></w:r></w:p><w:p><w:pPr/><w:r><w:rPr><w:i w:val="1"/><w:iCs w:val="1"/></w:rPr><w:t xml:space="preserve">Représentations sociales des langues et politiques linguistiquesDéterminismes, implications, regards croisésActes duPremier Congrès Mondial des Droits LinguistiquesVol. IerTeramo-Giulianova-Villa Badessa, 19-23 mai 2015</w:t></w:r><w:r><w:rPr/><w:t xml:space="preserve">, 2016, Teramo, Italie. pp.83-194</w:t></w:r></w:p><w:p><w:pPr/><w:r><w:rPr/><w:t xml:space="preserve">Communication dans un congrès</w:t></w:r></w:p><w:p><w:pPr/><w:hyperlink r:id="rId42" w:history="1"><w:r><w:rPr><w:color w:val="#410a8c"/><w:u w:val="single"/></w:rPr><w:t xml:space="preserve">hal-02148865v1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Vox populi, vox regni : passions, solidarités et développement social en terrain multilingue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2" w:history="1"><w:r><w:rPr><w:color w:val="#410a8c"/><w:u w:val="single"/></w:rPr><w:t xml:space="preserve">Jean-philippe Zouogbo</w:t></w:r></w:hyperlink></w:p><w:p><w:pPr/><w:r><w:rPr/><w:t xml:space="preserve">Observatoire européen du plurilinguisme, 3, pp.278, 2023, Plurilinguisme, 9782492327209. </w:t></w:r><w:hyperlink r:id="rId48" w:history="1"><w:r><w:rPr><w:color w:val="#410a8c"/><w:u w:val="single"/></w:rPr><w:t xml:space="preserve">⟨10.3917/oep.agres.2023.01⟩</w:t></w:r></w:hyperlink></w:p><w:p><w:pPr/><w:r><w:rPr/><w:t xml:space="preserve">Ouvrages</w:t></w:r></w:p><w:p><w:pPr/><w:hyperlink r:id="rId47" w:history="1"><w:r><w:rPr><w:color w:val="#410a8c"/><w:u w:val="single"/></w:rPr><w:t xml:space="preserve">hal-04174901v1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mammorje ‘nghie’ lo lòcche: toponomastica narrativa a Faeto, isola linguistica francoprovenzale in Puglia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50" w:history="1"><w:r><w:rPr><w:color w:val="#410a8c"/><w:u w:val="single"/></w:rPr><w:t xml:space="preserve">Giovanna Matrella</w:t></w:r></w:hyperlink><w:r><w:rPr/><w:t xml:space="preserve">,</w:t></w:r><w:hyperlink r:id="rId51" w:history="1"><w:r><w:rPr><w:color w:val="#410a8c"/><w:u w:val="single"/></w:rPr><w:t xml:space="preserve">Vito Petitti</w:t></w:r></w:hyperlink><w:r><w:rPr/><w:t xml:space="preserve">,</w:t></w:r><w:hyperlink r:id="rId52" w:history="1"><w:r><w:rPr><w:color w:val="#410a8c"/><w:u w:val="single"/></w:rPr><w:t xml:space="preserve">Amelia Maria Poliseno</w:t></w:r></w:hyperlink><w:r><w:rPr/><w:t xml:space="preserve">,</w:t></w:r><w:hyperlink r:id="rId19" w:history="1"><w:r><w:rPr><w:color w:val="#410a8c"/><w:u w:val="single"/></w:rPr><w:t xml:space="preserve">Daniela Puolato</w:t></w:r></w:hyperlink></w:p><w:p><w:pPr/><w:r><w:rPr/><w:t xml:space="preserve">Mnamon, pp.301, 2020, 978-88-6949-464-2</w:t></w:r></w:p><w:p><w:pPr/><w:r><w:rPr/><w:t xml:space="preserve">Ouvrages</w:t></w:r></w:p><w:p><w:pPr/><w:hyperlink r:id="rId49" w:history="1"><w:r><w:rPr><w:color w:val="#410a8c"/><w:u w:val="single"/></w:rPr><w:t xml:space="preserve">hal-02572264v1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Vocabolario polinomico e sociale italiano-croato molisano</w:t></w:r></w:hyperlink></w:p><w:p><w:pPr/><w:hyperlink r:id="rId54" w:history="1"><w:r><w:rPr><w:color w:val="#410a8c"/><w:u w:val="single"/></w:rPr><w:t xml:space="preserve">Fernanda Pugliese</w:t></w:r></w:hyperlink><w:r><w:rPr/><w:t xml:space="preserve">,</w:t></w:r><w:hyperlink r:id="rId10" w:history="1"><w:r><w:rPr><w:color w:val="#410a8c"/><w:u w:val="single"/></w:rPr><w:t xml:space="preserve">Giovanni Agresti</w:t></w:r></w:hyperlink></w:p><w:p><w:pPr/><w:hyperlink r:id="rId55" w:history="1"><w:r><w:rPr><w:color w:val="#410a8c"/><w:u w:val="single"/></w:rPr><w:t xml:space="preserve">Mnamon</w:t></w:r></w:hyperlink><w:r><w:rPr/><w:t xml:space="preserve">, pp.255, 2020, Territori della parola: collana di studi linguistici, 978-88-6949-377-5</w:t></w:r></w:p><w:p><w:pPr/><w:r><w:rPr/><w:t xml:space="preserve">Ouvrages</w:t></w:r></w:p><w:p><w:pPr/><w:hyperlink r:id="rId53" w:history="1"><w:r><w:rPr><w:color w:val="#410a8c"/><w:u w:val="single"/></w:rPr><w:t xml:space="preserve">hal-02555556v1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Vocabolario polinomico e sociale italiano-romanì</w:t></w:r></w:hyperlink></w:p><w:p><w:pPr/><w:hyperlink r:id="rId10" w:history="1"><w:r><w:rPr><w:color w:val="#410a8c"/><w:u w:val="single"/></w:rPr><w:t xml:space="preserve">Giovanni Agresti</w:t></w:r></w:hyperlink></w:p><w:p><w:pPr/><w:hyperlink r:id="rId57" w:history="1"><w:r><w:rPr><w:color w:val="#410a8c"/><w:u w:val="single"/></w:rPr><w:t xml:space="preserve">Mnamon</w:t></w:r></w:hyperlink><w:r><w:rPr/><w:t xml:space="preserve">, pp.122, 2020, 978-88-6949-426-0</w:t></w:r></w:p><w:p><w:pPr/><w:r><w:rPr/><w:t xml:space="preserve">Ouvrages</w:t></w:r></w:p><w:p><w:pPr/><w:hyperlink r:id="rId56" w:history="1"><w:r><w:rPr><w:color w:val="#410a8c"/><w:u w:val="single"/></w:rPr><w:t xml:space="preserve">hal-02555557v1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Memoria Tramontana : Les changements dans l’Europe rurale vus par ses habitants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59" w:history="1"><w:r><w:rPr><w:color w:val="#410a8c"/><w:u w:val="single"/></w:rPr><w:t xml:space="preserve">Luis Gomes Da Costa</w:t></w:r></w:hyperlink><w:r><w:rPr/><w:t xml:space="preserve">,</w:t></w:r><w:hyperlink r:id="rId60" w:history="1"><w:r><w:rPr><w:color w:val="#410a8c"/><w:u w:val="single"/></w:rPr><w:t xml:space="preserve">Gianfranco Spitilli</w:t></w:r></w:hyperlink></w:p><w:p><w:pPr/><w:r><w:rPr/><w:t xml:space="preserve">Réseau Tramontana = Tramontana Network, 2019, 978-989-99856-4-3</w:t></w:r></w:p><w:p><w:pPr/><w:r><w:rPr/><w:t xml:space="preserve">Ouvrages</w:t></w:r></w:p><w:p><w:pPr/><w:hyperlink r:id="rId58" w:history="1"><w:r><w:rPr><w:color w:val="#410a8c"/><w:u w:val="single"/></w:rPr><w:t xml:space="preserve">hal-02555555v1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Diversità linguistica e sviluppo sociale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Franco Angeli, pp.240, 2018, 978-88-917-6267-2</w:t></w:r></w:p><w:p><w:pPr/><w:r><w:rPr/><w:t xml:space="preserve">Ouvrages</w:t></w:r></w:p><w:p><w:pPr/><w:hyperlink r:id="rId61" w:history="1"><w:r><w:rPr><w:color w:val="#410a8c"/><w:u w:val="single"/></w:rPr><w:t xml:space="preserve">hal-02611579v1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Diversité linguistique, progrès scientifique, développement durable.</w:t></w:r></w:hyperlink></w:p><w:p><w:pPr/><w:hyperlink r:id="rId10" w:history="1"><w:r><w:rPr><w:color w:val="#410a8c"/><w:u w:val="single"/></w:rPr><w:t xml:space="preserve">Giovanni Agresti</w:t></w:r></w:hyperlink></w:p><w:p><w:pPr/><w:hyperlink r:id="rId63" w:history="1"><w:r><w:rPr><w:color w:val="#410a8c"/><w:u w:val="single"/></w:rPr><w:t xml:space="preserve">DoRiF-Università</w:t></w:r></w:hyperlink><w:r><w:rPr/><w:t xml:space="preserve">, 17, 2018, Repères-Dorif. Autour du français : langues, cultures et plurilinguisme</w:t></w:r></w:p><w:p><w:pPr/><w:r><w:rPr/><w:t xml:space="preserve">Ouvrages</w:t></w:r></w:p><w:p><w:pPr/><w:hyperlink r:id="rId62" w:history="1"><w:r><w:rPr><w:color w:val="#410a8c"/><w:u w:val="single"/></w:rPr><w:t xml:space="preserve">hal-02555554v1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Médiation et droits linguistiques</w:t></w:r></w:hyperlink></w:p><w:p><w:pPr/><w:hyperlink r:id="rId65" w:history="1"><w:r><w:rPr><w:color w:val="#410a8c"/><w:u w:val="single"/></w:rPr><w:t xml:space="preserve">Mario Marcon</w:t></w:r></w:hyperlink><w:r><w:rPr/><w:t xml:space="preserve">,</w:t></w:r><w:hyperlink r:id="rId66" w:history="1"><w:r><w:rPr><w:color w:val="#410a8c"/><w:u w:val="single"/></w:rPr><w:t xml:space="preserve">Michele de Gioia</w:t></w:r></w:hyperlink><w:r><w:rPr/><w:t xml:space="preserve">,</w:t></w:r><w:hyperlink r:id="rId10" w:history="1"><w:r><w:rPr><w:color w:val="#410a8c"/><w:u w:val="single"/></w:rPr><w:t xml:space="preserve">Giovanni Agresti</w:t></w:r></w:hyperlink></w:p><w:p><w:pPr/><w:r><w:rPr/><w:t xml:space="preserve">Klincksieck, 2016, Etudes de Linguistique Appliquée</w:t></w:r></w:p><w:p><w:pPr/><w:r><w:rPr/><w:t xml:space="preserve">Ouvrages</w:t></w:r></w:p><w:p><w:pPr/><w:hyperlink r:id="rId64" w:history="1"><w:r><w:rPr><w:color w:val="#410a8c"/><w:u w:val="single"/></w:rPr><w:t xml:space="preserve">halshs-01251875v1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configuration glossonymique de l’occitan en Italie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27" w:history="1"><w:r><w:rPr><w:color w:val="#410a8c"/><w:u w:val="single"/></w:rPr><w:t xml:space="preserve">Matteo Rivoira</w:t></w:r></w:hyperlink></w:p><w:p><w:pPr/><w:r><w:rPr/><w:t xml:space="preserve">Svetlana Moskvitcheva; Alain Viaut. </w:t></w:r><w:r><w:rPr><w:i w:val="1"/><w:iCs w:val="1"/></w:rPr><w:t xml:space="preserve">Les noms des variantes de langue minoritaire. Études de cas en France et en Russie</w:t></w:r><w:r><w:rPr/><w:t xml:space="preserve">, 2, Presses universitaires de Bordeaux, pp.119-136, 2024, Diglossi@, 979-10-300-0840-1. </w:t></w:r><w:hyperlink r:id="rId68" w:history="1"><w:r><w:rPr><w:color w:val="#410a8c"/><w:u w:val="single"/></w:rPr><w:t xml:space="preserve">⟨10.46608/diglossia2.9791030008395.7⟩</w:t></w:r></w:hyperlink></w:p><w:p><w:pPr/><w:r><w:rPr/><w:t xml:space="preserve">Chapitre d'ouvrage</w:t></w:r></w:p><w:p><w:pPr/><w:hyperlink r:id="rId67" w:history="1"><w:r><w:rPr><w:color w:val="#410a8c"/><w:u w:val="single"/></w:rPr><w:t xml:space="preserve">hal-04889260v1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Appunti per una storia sociale della romanì d’Abruzzo. Il problema delle rappresentazioni sociali di lingua e identità</w:t></w:r></w:hyperlink></w:p><w:p><w:pPr/><w:hyperlink r:id="rId10" w:history="1"><w:r><w:rPr><w:color w:val="#410a8c"/><w:u w:val="single"/></w:rPr><w:t xml:space="preserve">Giovanni Agresti</w:t></w:r></w:hyperlink></w:p><w:p><w:pPr/><w:r><w:rPr/><w:t xml:space="preserve">Domenico Di Virgilio. </w:t></w:r><w:r><w:rPr><w:i w:val="1"/><w:iCs w:val="1"/></w:rPr><w:t xml:space="preserve">Musiche tradizionali in Abruzzo: le registrazioni di Giorgio Nataletti (1948-49)</w:t></w:r><w:r><w:rPr/><w:t xml:space="preserve">, 17, Squilibri, 2023, AEM : Archivi di etnomusicologia dell'Accademia nazionale di Santa Cecilia, 978-88-85571-73-0</w:t></w:r></w:p><w:p><w:pPr/><w:r><w:rPr/><w:t xml:space="preserve">Chapitre d'ouvrage</w:t></w:r></w:p><w:p><w:pPr/><w:hyperlink r:id="rId69" w:history="1"><w:r><w:rPr><w:color w:val="#410a8c"/><w:u w:val="single"/></w:rPr><w:t xml:space="preserve">hal-02551819v1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Promouvoir les langues, entendre les locuteurs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6" w:history="1"><w:r><w:rPr><w:color w:val="#410a8c"/><w:u w:val="single"/></w:rPr><w:t xml:space="preserve">Jean-Philippe Zouogbo</w:t></w:r></w:hyperlink></w:p><w:p><w:pPr/><w:r><w:rPr/><w:t xml:space="preserve">Giovanni Agresti; Jean-Philippe Zouogbo. </w:t></w:r><w:r><w:rPr><w:i w:val="1"/><w:iCs w:val="1"/></w:rPr><w:t xml:space="preserve">Vox populi, vox regni : Passions, solidarités et développement social en terrain multilingue</w:t></w:r><w:r><w:rPr/><w:t xml:space="preserve">, 3, Observatoire européen du plurilinguisme, pp.11-28, 2023, 9782492327209. </w:t></w:r><w:hyperlink r:id="rId71" w:history="1"><w:r><w:rPr><w:color w:val="#410a8c"/><w:u w:val="single"/></w:rPr><w:t xml:space="preserve">⟨10.3917/oep.agres.2023.01.0011⟩</w:t></w:r></w:hyperlink></w:p><w:p><w:pPr/><w:r><w:rPr/><w:t xml:space="preserve">Chapitre d'ouvrage</w:t></w:r></w:p><w:p><w:pPr/><w:hyperlink r:id="rId70" w:history="1"><w:r><w:rPr><w:color w:val="#410a8c"/><w:u w:val="single"/></w:rPr><w:t xml:space="preserve">hal-04175134v1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linguistique pour le développement social</w:t></w:r></w:hyperlink></w:p><w:p><w:pPr/><w:hyperlink r:id="rId10" w:history="1"><w:r><w:rPr><w:color w:val="#410a8c"/><w:u w:val="single"/></w:rPr><w:t xml:space="preserve">Giovanni Agresti</w:t></w:r></w:hyperlink></w:p><w:p><w:pPr/><w:r><w:rPr/><w:t xml:space="preserve">Jean-Philippe Zouogbo. </w:t></w:r><w:r><w:rPr><w:i w:val="1"/><w:iCs w:val="1"/></w:rPr><w:t xml:space="preserve">Linguistique pour le Développement : concept, contextes et empiries</w:t></w:r><w:r><w:rPr/><w:t xml:space="preserve">, Editions des archives contemporaines, pp.31-46, 2022, Collection InterCulturel, 978-2-8130-0434-5. </w:t></w:r><w:hyperlink r:id="rId73" w:history="1"><w:r><w:rPr><w:color w:val="#410a8c"/><w:u w:val="single"/></w:rPr><w:t xml:space="preserve">⟨10.17184/eac.5355⟩</w:t></w:r></w:hyperlink></w:p><w:p><w:pPr/><w:r><w:rPr/><w:t xml:space="preserve">Chapitre d'ouvrage</w:t></w:r></w:p><w:p><w:pPr/><w:hyperlink r:id="rId72" w:history="1"><w:r><w:rPr><w:color w:val="#410a8c"/><w:u w:val="single"/></w:rPr><w:t xml:space="preserve">hal-02551823v1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Mettre à contribution la francophonie latente dans la ville de Naples. Pour un retour sur les notions de contact, immersion, didactique des langues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75" w:history="1"><w:r><w:rPr><w:color w:val="#410a8c"/><w:u w:val="single"/></w:rPr><w:t xml:space="preserve">Mariella Causa</w:t></w:r></w:hyperlink></w:p><w:p><w:pPr/><w:r><w:rPr/><w:t xml:space="preserve">Daniela Puolato. </w:t></w:r><w:r><w:rPr><w:i w:val="1"/><w:iCs w:val="1"/></w:rPr><w:t xml:space="preserve">Francophonie et migration : Naples, ville hybride</w:t></w:r><w:r><w:rPr/><w:t xml:space="preserve">, 21, Aracne, pp.165-198, 2022, Lingue d’Europa e del Mediterraneo, 979-12-218-0088-3. </w:t></w:r><w:hyperlink r:id="rId76" w:history="1"><w:r><w:rPr><w:color w:val="#410a8c"/><w:u w:val="single"/></w:rPr><w:t xml:space="preserve">⟨10.53136/97912218008836⟩</w:t></w:r></w:hyperlink></w:p><w:p><w:pPr/><w:r><w:rPr/><w:t xml:space="preserve">Chapitre d'ouvrage</w:t></w:r></w:p><w:p><w:pPr/><w:hyperlink r:id="rId74" w:history="1"><w:r><w:rPr><w:color w:val="#410a8c"/><w:u w:val="single"/></w:rPr><w:t xml:space="preserve">hal-04854561v1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médiation du linguiste dans le conflit diglossique : du regard rétrospectif aux nouvelles perspectives</w:t></w:r></w:hyperlink></w:p><w:p><w:pPr/><w:hyperlink r:id="rId10" w:history="1"><w:r><w:rPr><w:color w:val="#410a8c"/><w:u w:val="single"/></w:rPr><w:t xml:space="preserve">Giovanni Agresti</w:t></w:r></w:hyperlink></w:p><w:p><w:pPr/><w:r><w:rPr/><w:t xml:space="preserve">Michele De Gioia; Mario Marcon. </w:t></w:r><w:r><w:rPr><w:i w:val="1"/><w:iCs w:val="1"/></w:rPr><w:t xml:space="preserve">L'essentiel de la médiation : le regard des sciences humaines et sociales</w:t></w:r><w:r><w:rPr/><w:t xml:space="preserve">, </w:t></w:r><w:hyperlink r:id="rId78" w:history="1"><w:r><w:rPr><w:color w:val="#410a8c"/><w:u w:val="single"/></w:rPr><w:t xml:space="preserve">Peter Lang</w:t></w:r></w:hyperlink><w:r><w:rPr/><w:t xml:space="preserve">, pp.123-142, 2020, 978-2-8076-1086-6</w:t></w:r></w:p><w:p><w:pPr/><w:r><w:rPr/><w:t xml:space="preserve">Chapitre d'ouvrage</w:t></w:r></w:p><w:p><w:pPr/><w:hyperlink r:id="rId77" w:history="1"><w:r><w:rPr><w:color w:val="#410a8c"/><w:u w:val="single"/></w:rPr><w:t xml:space="preserve">hal-02551824v1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ricerca linguistica sul campo e gli sportelli linguistici: dalla teoria alla ricerca-azione</w:t></w:r></w:hyperlink></w:p><w:p><w:pPr/><w:hyperlink r:id="rId10" w:history="1"><w:r><w:rPr><w:color w:val="#410a8c"/><w:u w:val="single"/></w:rPr><w:t xml:space="preserve">Giovanni Agresti</w:t></w:r></w:hyperlink></w:p><w:p><w:pPr/><w:r><w:rPr/><w:t xml:space="preserve">Giovanni Agresti; Fernanda Pugliese. </w:t></w:r><w:r><w:rPr><w:i w:val="1"/><w:iCs w:val="1"/></w:rPr><w:t xml:space="preserve">Vocabolario polinomico e sociale italiano-croato molisano</w:t></w:r><w:r><w:rPr/><w:t xml:space="preserve">, Mnamon, pp.15-29, 2019, Lessico dello spazio pubblico, figure dell’autorità, mestieri e lavori. Raccolta della memoria orale, 978-88-6949-376-8</w:t></w:r></w:p><w:p><w:pPr/><w:r><w:rPr/><w:t xml:space="preserve">Chapitre d'ouvrage</w:t></w:r></w:p><w:p><w:pPr/><w:hyperlink r:id="rId79" w:history="1"><w:r><w:rPr><w:color w:val="#410a8c"/><w:u w:val="single"/></w:rPr><w:t xml:space="preserve">hal-02551825v1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linguistique du développement social : de la théorie au terrain et retour</w:t></w:r></w:hyperlink></w:p><w:p><w:pPr/><w:hyperlink r:id="rId10" w:history="1"><w:r><w:rPr><w:color w:val="#410a8c"/><w:u w:val="single"/></w:rPr><w:t xml:space="preserve">Giovanni Agresti</w:t></w:r></w:hyperlink></w:p><w:p><w:pPr/><w:r><w:rPr/><w:t xml:space="preserve">Martine Boudet. </w:t></w:r><w:r><w:rPr><w:i w:val="1"/><w:iCs w:val="1"/></w:rPr><w:t xml:space="preserve">Les langues-cultures : moteurs de démocratie et de développement</w:t></w:r><w:r><w:rPr/><w:t xml:space="preserve">, Editions du Croquant, pp.209-220, 2019, Document, 978-2-36512-211-5</w:t></w:r></w:p><w:p><w:pPr/><w:r><w:rPr/><w:t xml:space="preserve">Chapitre d'ouvrage</w:t></w:r></w:p><w:p><w:pPr/><w:hyperlink r:id="rId80" w:history="1"><w:r><w:rPr><w:color w:val="#410a8c"/><w:u w:val="single"/></w:rPr><w:t xml:space="preserve">hal-02551822v1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linguistica dello sviluppo sociale. Motivazioni, strumenti, terminologia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Francesc Feliu; Olga Fullana. </w:t></w:r><w:r><w:rPr><w:i w:val="1"/><w:iCs w:val="1"/></w:rPr><w:t xml:space="preserve">The intricacy of languages</w:t></w:r><w:r><w:rPr/><w:t xml:space="preserve">, 20, John Benjamins Publishing Company, pp.99-134, 2019, IVITRA Research in Linguistics and Literature, 978-90-272-0442-4. </w:t></w:r><w:hyperlink r:id="rId82" w:history="1"><w:r><w:rPr><w:color w:val="#410a8c"/><w:u w:val="single"/></w:rPr><w:t xml:space="preserve">⟨10.1075/ivitra.20.07agr⟩</w:t></w:r></w:hyperlink></w:p><w:p><w:pPr/><w:r><w:rPr/><w:t xml:space="preserve">Chapitre d'ouvrage</w:t></w:r></w:p><w:p><w:pPr/><w:hyperlink r:id="rId81" w:history="1"><w:r><w:rPr><w:color w:val="#410a8c"/><w:u w:val="single"/></w:rPr><w:t xml:space="preserve">hal-02551821v1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Verso un profilo europeo del docente di lingua minoritaria. Alcune considerazioni generali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Francesco Avolio; Antonella Nuzzaci; Lucilla Spetia. </w:t></w:r><w:r><w:rPr><w:i w:val="1"/><w:iCs w:val="1"/></w:rPr><w:t xml:space="preserve">Politiche e problematiche linguistiche nella formazione degli insegnanti</w:t></w:r><w:r><w:rPr/><w:t xml:space="preserve">, Pensa Multimedia, pp.101-113, 2019, Università &amp; ricerca, 978-88-6760-613-9</w:t></w:r></w:p><w:p><w:pPr/><w:r><w:rPr/><w:t xml:space="preserve">Chapitre d'ouvrage</w:t></w:r></w:p><w:p><w:pPr/><w:hyperlink r:id="rId83" w:history="1"><w:r><w:rPr><w:color w:val="#410a8c"/><w:u w:val="single"/></w:rPr><w:t xml:space="preserve">hal-02551826v1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European Profile of the Minority Language Teacher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Francesco Avolio; Antonella Nuzzaci; Lucilla Spetia. </w:t></w:r><w:r><w:rPr><w:i w:val="1"/><w:iCs w:val="1"/></w:rPr><w:t xml:space="preserve">Linguistic Policies and Language Issues in Teacher Training</w:t></w:r><w:r><w:rPr/><w:t xml:space="preserve">, Pensa Multimedia, pp.105-117, 2019, Università &amp; Ricerca, 978-88-6760-690-0</w:t></w:r></w:p><w:p><w:pPr/><w:r><w:rPr/><w:t xml:space="preserve">Chapitre d'ouvrage</w:t></w:r></w:p><w:p><w:pPr/><w:hyperlink r:id="rId84" w:history="1"><w:r><w:rPr><w:color w:val="#410a8c"/><w:u w:val="single"/></w:rPr><w:t xml:space="preserve">hal-02551820v1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 paradigme plurilingue pour une révolution humaniste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Débat participatif « En quoi les langues ont-elles un rôle à jouer dans les sociétés mondialisées au sein d’une Europe fragilisée ? » : Textes des lanceuses et lanceurs de débat</w:t></w:r><w:r><w:rPr/><w:t xml:space="preserve">, 2019, pp.1-4</w:t></w:r></w:p><w:p><w:pPr/><w:r><w:rPr/><w:t xml:space="preserve">Autre publication scientifique</w:t></w:r></w:p><w:p><w:pPr/><w:hyperlink r:id="rId85" w:history="1"><w:r><w:rPr><w:color w:val="#410a8c"/><w:u w:val="single"/></w:rPr><w:t xml:space="preserve">hal-02555797v1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Perqué m'an pas dich ? La non-transmission familiale de la langue occitane au XXème siècle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87" w:history="1"><w:r><w:rPr><w:color w:val="#410a8c"/><w:u w:val="single"/></w:rPr><w:t xml:space="preserve">Shahzaman Haque</w:t></w:r></w:hyperlink><w:r><w:rPr/><w:t xml:space="preserve">,</w:t></w:r><w:hyperlink r:id="rId37" w:history="1"><w:r><w:rPr><w:color w:val="#410a8c"/><w:u w:val="single"/></w:rPr><w:t xml:space="preserve">Françoise Le Lièvre</w:t></w:r></w:hyperlink><w:r><w:rPr/><w:t xml:space="preserve">,</w:t></w:r><w:hyperlink r:id="rId88" w:history="1"><w:r><w:rPr><w:color w:val="#410a8c"/><w:u w:val="single"/></w:rPr><w:t xml:space="preserve">Chan-Yuen Liu</w:t></w:r></w:hyperlink><w:r><w:rPr/><w:t xml:space="preserve">,</w:t></w:r><w:hyperlink r:id="rId8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86" w:history="1"><w:r><w:rPr><w:color w:val="#410a8c"/><w:u w:val="single"/></w:rPr><w:t xml:space="preserve">hal-03863714v1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Droits linguistiques et linguistique du développement social au service de l’intégration des Rroms</w:t></w:r></w:hyperlink></w:p><w:p><w:pPr/><w:hyperlink r:id="rId10" w:history="1"><w:r><w:rPr><w:color w:val="#410a8c"/><w:u w:val="single"/></w:rPr><w:t xml:space="preserve">Giovanni Agresti</w:t></w:r></w:hyperlink></w:p><w:p><w:pPr/><w:r><w:rPr/><w:t xml:space="preserve">2022</w:t></w:r></w:p><w:p><w:pPr/><w:r><w:rPr/><w:t xml:space="preserve">Son</w:t></w:r></w:p><w:p><w:pPr/><w:hyperlink r:id="rId90" w:history="1"><w:r><w:rPr><w:color w:val="#410a8c"/><w:u w:val="single"/></w:rPr><w:t xml:space="preserve">hal-04255840v1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agresti@yahoo.it" TargetMode="External"/><Relationship Id="rId8" Type="http://schemas.openxmlformats.org/officeDocument/2006/relationships/hyperlink" Target="mailto:giovanni.agresti@u-bordeaux-montaigne.fr" TargetMode="External"/><Relationship Id="rId9" Type="http://schemas.openxmlformats.org/officeDocument/2006/relationships/hyperlink" Target="https://u-paris.hal.science/hal-04174862v1" TargetMode="External"/><Relationship Id="rId10" Type="http://schemas.openxmlformats.org/officeDocument/2006/relationships/hyperlink" Target="https://hal.science/search/index/?q=*&amp;authFullName_s=Giovanni Agresti" TargetMode="External"/><Relationship Id="rId11" Type="http://schemas.openxmlformats.org/officeDocument/2006/relationships/hyperlink" Target="https://hal.science/search/index/?q=*&amp;authFullName_s=Stephen Palaky&#233;m" TargetMode="External"/><Relationship Id="rId12" Type="http://schemas.openxmlformats.org/officeDocument/2006/relationships/hyperlink" Target="https://hal.science/search/index/?q=*&amp;authFullName_s=Jean-philippe Zouogbo" TargetMode="External"/><Relationship Id="rId13" Type="http://schemas.openxmlformats.org/officeDocument/2006/relationships/hyperlink" Target="https://hal.science/hal-04863470v1" TargetMode="External"/><Relationship Id="rId14" Type="http://schemas.openxmlformats.org/officeDocument/2006/relationships/hyperlink" Target="https://hal.science/search/index/?q=*&amp;authFullName_s=Anna Kupsc" TargetMode="External"/><Relationship Id="rId15" Type="http://schemas.openxmlformats.org/officeDocument/2006/relationships/hyperlink" Target="https://univ-pau.hal.science/hal-02553629v1" TargetMode="External"/><Relationship Id="rId16" Type="http://schemas.openxmlformats.org/officeDocument/2006/relationships/hyperlink" Target="https://univ-pau.hal.science/hal-02553632v1" TargetMode="External"/><Relationship Id="rId17" Type="http://schemas.openxmlformats.org/officeDocument/2006/relationships/hyperlink" Target="https://dx.doi.org/10.2478/cl-2020-0002" TargetMode="External"/><Relationship Id="rId18" Type="http://schemas.openxmlformats.org/officeDocument/2006/relationships/hyperlink" Target="https://univ-pau.hal.science/hal-02553633v1" TargetMode="External"/><Relationship Id="rId19" Type="http://schemas.openxmlformats.org/officeDocument/2006/relationships/hyperlink" Target="https://hal.science/search/index/?q=*&amp;authFullName_s=Daniela Puolato" TargetMode="External"/><Relationship Id="rId20" Type="http://schemas.openxmlformats.org/officeDocument/2006/relationships/hyperlink" Target="https://univ-pau.hal.science/hal-02553630v1" TargetMode="External"/><Relationship Id="rId21" Type="http://schemas.openxmlformats.org/officeDocument/2006/relationships/hyperlink" Target="https://hal.science/search/index/?q=*&amp;authFullName_s=Jean Jon, J. Casenave" TargetMode="External"/><Relationship Id="rId22" Type="http://schemas.openxmlformats.org/officeDocument/2006/relationships/hyperlink" Target="https://hal.science/search/index/?q=*&amp;authFullName_s=Ksenija Djordjevi&#263; L&#233;onard" TargetMode="External"/><Relationship Id="rId23" Type="http://schemas.openxmlformats.org/officeDocument/2006/relationships/hyperlink" Target="https://hal.science/search/index/?q=*&amp;authFullName_s=Lisa Garnacho" TargetMode="External"/><Relationship Id="rId24" Type="http://schemas.openxmlformats.org/officeDocument/2006/relationships/hyperlink" Target="https://hal.science/search/index/?q=*&amp;authFullName_s=Argia Olcomendy" TargetMode="External"/><Relationship Id="rId25" Type="http://schemas.openxmlformats.org/officeDocument/2006/relationships/hyperlink" Target="https://univ-pau.hal.science/hal-02553628v1" TargetMode="External"/><Relationship Id="rId26" Type="http://schemas.openxmlformats.org/officeDocument/2006/relationships/hyperlink" Target="https://univ-pau.hal.science/hal-02549911v1" TargetMode="External"/><Relationship Id="rId27" Type="http://schemas.openxmlformats.org/officeDocument/2006/relationships/hyperlink" Target="https://hal.science/search/index/?q=*&amp;authFullName_s=Matteo Rivoira" TargetMode="External"/><Relationship Id="rId28" Type="http://schemas.openxmlformats.org/officeDocument/2006/relationships/hyperlink" Target="https://univ-pau.hal.science/hal-02568669v1" TargetMode="External"/><Relationship Id="rId29" Type="http://schemas.openxmlformats.org/officeDocument/2006/relationships/hyperlink" Target="https://univ-pau.hal.science/hal-02549912v1" TargetMode="External"/><Relationship Id="rId30" Type="http://schemas.openxmlformats.org/officeDocument/2006/relationships/hyperlink" Target="https://hal.science/search/index/?q=*&amp;authFullName_s=Koffi Ganyo Agbefle" TargetMode="External"/><Relationship Id="rId31" Type="http://schemas.openxmlformats.org/officeDocument/2006/relationships/hyperlink" Target="https://univ-pau.hal.science/hal-02568668v1" TargetMode="External"/><Relationship Id="rId32" Type="http://schemas.openxmlformats.org/officeDocument/2006/relationships/hyperlink" Target="https://univ-pau.hal.science/hal-02568665v1" TargetMode="External"/><Relationship Id="rId33" Type="http://schemas.openxmlformats.org/officeDocument/2006/relationships/hyperlink" Target="https://univ-pau.hal.science/hal-02568666v1" TargetMode="External"/><Relationship Id="rId34" Type="http://schemas.openxmlformats.org/officeDocument/2006/relationships/hyperlink" Target="https://univ-pau.hal.science/hal-02568664v1" TargetMode="External"/><Relationship Id="rId35" Type="http://schemas.openxmlformats.org/officeDocument/2006/relationships/hyperlink" Target="https://univ-pau.hal.science/hal-02551610v1" TargetMode="External"/><Relationship Id="rId36" Type="http://schemas.openxmlformats.org/officeDocument/2006/relationships/hyperlink" Target="https://hal.science/search/index/?q=*&amp;authFullName_s=Jean-Philippe Zouogbo" TargetMode="External"/><Relationship Id="rId37" Type="http://schemas.openxmlformats.org/officeDocument/2006/relationships/hyperlink" Target="https://hal.science/search/index/?q=*&amp;authFullName_s=Fran&#231;oise Le Li&#232;vre" TargetMode="External"/><Relationship Id="rId38" Type="http://schemas.openxmlformats.org/officeDocument/2006/relationships/hyperlink" Target="https://univ-pau.hal.science/hal-02568670v1" TargetMode="External"/><Relationship Id="rId39" Type="http://schemas.openxmlformats.org/officeDocument/2006/relationships/hyperlink" Target="https://univ-pau.hal.science/hal-02568663v1" TargetMode="External"/><Relationship Id="rId40" Type="http://schemas.openxmlformats.org/officeDocument/2006/relationships/hyperlink" Target="https://univ-pau.hal.science/hal-02549914v1" TargetMode="External"/><Relationship Id="rId41" Type="http://schemas.openxmlformats.org/officeDocument/2006/relationships/hyperlink" Target="https://univ-pau.hal.science/hal-02551609v1" TargetMode="External"/><Relationship Id="rId42" Type="http://schemas.openxmlformats.org/officeDocument/2006/relationships/hyperlink" Target="https://hal.science/hal-02148865v1" TargetMode="External"/><Relationship Id="rId43" Type="http://schemas.openxmlformats.org/officeDocument/2006/relationships/hyperlink" Target="https://hal.science/search/index/?q=*&amp;authFullName_s=Bruno Maurer" TargetMode="External"/><Relationship Id="rId44" Type="http://schemas.openxmlformats.org/officeDocument/2006/relationships/hyperlink" Target="https://hal.science/search/index/?q=*&amp;authFullName_s=Eleonore Yasri-Labrique" TargetMode="External"/><Relationship Id="rId45" Type="http://schemas.openxmlformats.org/officeDocument/2006/relationships/hyperlink" Target="https://hal.science/search/index/?q=*&amp;authFullName_s=Thierry Trefault" TargetMode="External"/><Relationship Id="rId46" Type="http://schemas.openxmlformats.org/officeDocument/2006/relationships/hyperlink" Target="https://hal.science/search/index/?q=*&amp;authFullName_s=Silvia Pallini" TargetMode="External"/><Relationship Id="rId47" Type="http://schemas.openxmlformats.org/officeDocument/2006/relationships/hyperlink" Target="https://u-paris.hal.science/hal-04174901v1" TargetMode="External"/><Relationship Id="rId48" Type="http://schemas.openxmlformats.org/officeDocument/2006/relationships/hyperlink" Target="https://dx.doi.org/10.3917/oep.agres.2023.01" TargetMode="External"/><Relationship Id="rId49" Type="http://schemas.openxmlformats.org/officeDocument/2006/relationships/hyperlink" Target="https://univ-pau.hal.science/hal-02572264v1" TargetMode="External"/><Relationship Id="rId50" Type="http://schemas.openxmlformats.org/officeDocument/2006/relationships/hyperlink" Target="https://hal.science/search/index/?q=*&amp;authFullName_s=Giovanna Matrella" TargetMode="External"/><Relationship Id="rId51" Type="http://schemas.openxmlformats.org/officeDocument/2006/relationships/hyperlink" Target="https://hal.science/search/index/?q=*&amp;authFullName_s=Vito Petitti" TargetMode="External"/><Relationship Id="rId52" Type="http://schemas.openxmlformats.org/officeDocument/2006/relationships/hyperlink" Target="https://hal.science/search/index/?q=*&amp;authFullName_s=Amelia Maria Poliseno" TargetMode="External"/><Relationship Id="rId53" Type="http://schemas.openxmlformats.org/officeDocument/2006/relationships/hyperlink" Target="https://univ-pau.hal.science/hal-02555556v1" TargetMode="External"/><Relationship Id="rId54" Type="http://schemas.openxmlformats.org/officeDocument/2006/relationships/hyperlink" Target="https://hal.science/search/index/?q=*&amp;authFullName_s=Fernanda Pugliese" TargetMode="External"/><Relationship Id="rId55" Type="http://schemas.openxmlformats.org/officeDocument/2006/relationships/hyperlink" Target="https://www.mnamon.it/vocabolario-polinomico-sociale-italiano-croato-molisano/" TargetMode="External"/><Relationship Id="rId56" Type="http://schemas.openxmlformats.org/officeDocument/2006/relationships/hyperlink" Target="https://univ-pau.hal.science/hal-02555557v1" TargetMode="External"/><Relationship Id="rId57" Type="http://schemas.openxmlformats.org/officeDocument/2006/relationships/hyperlink" Target="https://www.mnamon.it/vocabolario-polinomico-e-sociale-italiano-romani/" TargetMode="External"/><Relationship Id="rId58" Type="http://schemas.openxmlformats.org/officeDocument/2006/relationships/hyperlink" Target="https://univ-pau.hal.science/hal-02555555v1" TargetMode="External"/><Relationship Id="rId59" Type="http://schemas.openxmlformats.org/officeDocument/2006/relationships/hyperlink" Target="https://hal.science/search/index/?q=*&amp;authFullName_s=Luis Gomes Da Costa" TargetMode="External"/><Relationship Id="rId60" Type="http://schemas.openxmlformats.org/officeDocument/2006/relationships/hyperlink" Target="https://hal.science/search/index/?q=*&amp;authFullName_s=Gianfranco Spitilli" TargetMode="External"/><Relationship Id="rId61" Type="http://schemas.openxmlformats.org/officeDocument/2006/relationships/hyperlink" Target="https://univ-pau.hal.science/hal-02611579v1" TargetMode="External"/><Relationship Id="rId62" Type="http://schemas.openxmlformats.org/officeDocument/2006/relationships/hyperlink" Target="https://univ-pau.hal.science/hal-02555554v1" TargetMode="External"/><Relationship Id="rId63" Type="http://schemas.openxmlformats.org/officeDocument/2006/relationships/hyperlink" Target="https://dorif.it/ezine/show_issue.php?iss_id=28" TargetMode="External"/><Relationship Id="rId64" Type="http://schemas.openxmlformats.org/officeDocument/2006/relationships/hyperlink" Target="https://shs.hal.science/halshs-01251875v1" TargetMode="External"/><Relationship Id="rId65" Type="http://schemas.openxmlformats.org/officeDocument/2006/relationships/hyperlink" Target="https://hal.science/search/index/?q=*&amp;authFullName_s=Mario Marcon" TargetMode="External"/><Relationship Id="rId66" Type="http://schemas.openxmlformats.org/officeDocument/2006/relationships/hyperlink" Target="https://hal.science/search/index/?q=*&amp;authFullName_s=Michele de Gioia" TargetMode="External"/><Relationship Id="rId67" Type="http://schemas.openxmlformats.org/officeDocument/2006/relationships/hyperlink" Target="https://hal.science/hal-04889260v1" TargetMode="External"/><Relationship Id="rId68" Type="http://schemas.openxmlformats.org/officeDocument/2006/relationships/hyperlink" Target="https://dx.doi.org/10.46608/diglossia2.9791030008395.7" TargetMode="External"/><Relationship Id="rId69" Type="http://schemas.openxmlformats.org/officeDocument/2006/relationships/hyperlink" Target="https://univ-pau.hal.science/hal-02551819v1" TargetMode="External"/><Relationship Id="rId70" Type="http://schemas.openxmlformats.org/officeDocument/2006/relationships/hyperlink" Target="https://u-paris.hal.science/hal-04175134v1" TargetMode="External"/><Relationship Id="rId71" Type="http://schemas.openxmlformats.org/officeDocument/2006/relationships/hyperlink" Target="https://dx.doi.org/10.3917/oep.agres.2023.01.0011" TargetMode="External"/><Relationship Id="rId72" Type="http://schemas.openxmlformats.org/officeDocument/2006/relationships/hyperlink" Target="https://univ-pau.hal.science/hal-02551823v1" TargetMode="External"/><Relationship Id="rId73" Type="http://schemas.openxmlformats.org/officeDocument/2006/relationships/hyperlink" Target="https://dx.doi.org/10.17184/eac.5355" TargetMode="External"/><Relationship Id="rId74" Type="http://schemas.openxmlformats.org/officeDocument/2006/relationships/hyperlink" Target="https://hal.science/hal-04854561v1" TargetMode="External"/><Relationship Id="rId75" Type="http://schemas.openxmlformats.org/officeDocument/2006/relationships/hyperlink" Target="https://hal.science/search/index/?q=*&amp;authFullName_s=Mariella Causa" TargetMode="External"/><Relationship Id="rId76" Type="http://schemas.openxmlformats.org/officeDocument/2006/relationships/hyperlink" Target="https://dx.doi.org/10.53136/97912218008836" TargetMode="External"/><Relationship Id="rId77" Type="http://schemas.openxmlformats.org/officeDocument/2006/relationships/hyperlink" Target="https://univ-pau.hal.science/hal-02551824v1" TargetMode="External"/><Relationship Id="rId78" Type="http://schemas.openxmlformats.org/officeDocument/2006/relationships/hyperlink" Target="https://www.peterlang.com/view/9782807610880/html/ch13.xhtml" TargetMode="External"/><Relationship Id="rId79" Type="http://schemas.openxmlformats.org/officeDocument/2006/relationships/hyperlink" Target="https://univ-pau.hal.science/hal-02551825v1" TargetMode="External"/><Relationship Id="rId80" Type="http://schemas.openxmlformats.org/officeDocument/2006/relationships/hyperlink" Target="https://univ-pau.hal.science/hal-02551822v1" TargetMode="External"/><Relationship Id="rId81" Type="http://schemas.openxmlformats.org/officeDocument/2006/relationships/hyperlink" Target="https://univ-pau.hal.science/hal-02551821v1" TargetMode="External"/><Relationship Id="rId82" Type="http://schemas.openxmlformats.org/officeDocument/2006/relationships/hyperlink" Target="https://dx.doi.org/10.1075/ivitra.20.07agr" TargetMode="External"/><Relationship Id="rId83" Type="http://schemas.openxmlformats.org/officeDocument/2006/relationships/hyperlink" Target="https://univ-pau.hal.science/hal-02551826v1" TargetMode="External"/><Relationship Id="rId84" Type="http://schemas.openxmlformats.org/officeDocument/2006/relationships/hyperlink" Target="https://univ-pau.hal.science/hal-02551820v1" TargetMode="External"/><Relationship Id="rId85" Type="http://schemas.openxmlformats.org/officeDocument/2006/relationships/hyperlink" Target="https://univ-pau.hal.science/hal-02555797v1" TargetMode="External"/><Relationship Id="rId86" Type="http://schemas.openxmlformats.org/officeDocument/2006/relationships/hyperlink" Target="https://hal.campus-aar.fr/hal-03863714v1" TargetMode="External"/><Relationship Id="rId87" Type="http://schemas.openxmlformats.org/officeDocument/2006/relationships/hyperlink" Target="https://hal.science/search/index/?q=*&amp;authFullName_s=Shahzaman Haque" TargetMode="External"/><Relationship Id="rId88" Type="http://schemas.openxmlformats.org/officeDocument/2006/relationships/hyperlink" Target="https://hal.science/search/index/?q=*&amp;authFullName_s=Chan-Yuen Liu" TargetMode="External"/><Relationship Id="rId89" Type="http://schemas.openxmlformats.org/officeDocument/2006/relationships/hyperlink" Target="https://hal.science/search/index/?q=*&amp;authFullName_s=Pierre-Jean Vigny" TargetMode="External"/><Relationship Id="rId90" Type="http://schemas.openxmlformats.org/officeDocument/2006/relationships/hyperlink" Target="https://cnrs.hal.science/hal-0425584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AGRESTI</dc:title>
  <dc:description>CV</dc:description>
  <dc:subject/>
  <cp:keywords/>
  <cp:category/>
  <cp:lastModifiedBy/>
  <dcterms:created xsi:type="dcterms:W3CDTF">2026-04-07T13:07:19+02:00</dcterms:created>
  <dcterms:modified xsi:type="dcterms:W3CDTF">2026-04-07T13:07:19+02:00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