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Giulia Bonacci </w:t></w:r><w:r><w:rPr><w:color w:val="641e6e"/></w:rPr><w:t xml:space="preserve">Giulia BonacciHistorienne, chargée de rechercheInstitut de recherche pour le développement (IRD)Affectée à l'Université de Maurice (2024-2026)</w:t></w:r></w:p><w:p><w:pPr><w:spacing w:before="600"/></w:pPr></w:p><w:p><w:pPr><w:spacing w:before="600"/></w:pPr></w:p><w:p><w:pPr><w:pStyle w:val="Heading2"/></w:pPr><w:r><w:rPr><w:color w:val="1e198e"/><w:b w:val="1"/><w:bCs w:val="1"/></w:rPr><w:t xml:space="preserve">Présentation</w:t></w:r></w:p><w:p><w:pPr><w:spacing w:after="100"/></w:pPr></w:p><w:p><w:pPr/><w:hyperlink r:id="rId8" w:history="1"><w:r><w:rPr><w:color w:val="#410a8c"/><w:u w:val="single"/></w:rPr><w:t xml:space="preserve">giulia.bonacci@ird.fr</w:t></w:r></w:hyperlink></w:p><w:p><w:pPr><w:pStyle w:val="Heading3"/></w:pPr><w:r><w:rPr/><w:t xml:space="preserve">Historienne</w:t></w:r></w:p><w:p><w:pPr/><w:r><w:rPr/><w:t xml:space="preserve">Doctorat en Histoire et Civilisations (2007), Ecole des Hautes en Sciences Sociales (EHESS, Paris)</w:t></w:r></w:p><w:p><w:pPr/><w:r><w:rPr/><w:t xml:space="preserve">Diplomée de la School of Oriental and African Studies (SOAS, Londres) et de l'Université Paris X Nanterre.</w:t></w:r></w:p><w:p><w:pPr><w:pStyle w:val="Heading3"/></w:pPr></w:p><w:p><w:pPr><w:pStyle w:val="Heading3"/></w:pPr><w:r><w:rPr/><w:t xml:space="preserve">Chargée de recherche</w:t></w:r></w:p><w:p><w:pPr/><w:r><w:rPr/><w:t xml:space="preserve">Institut de recherche pour le développement</w:t></w:r></w:p><w:p><w:pPr/><w:r><w:rPr/><w:t xml:space="preserve">Unité de recherche Migrations et Société, URMIS UMR205, Université Côte d'Azur</w:t></w:r></w:p><w:p><w:pPr/><w:r><w:rPr/><w:t xml:space="preserve">Affectée à l'Université de Maurice (2024-2026)</w:t></w:r></w:p><w:p><w:pPr><w:pStyle w:val="Heading3"/></w:pPr><w:r><w:rPr/><w:t xml:space="preserve">Domaines de recherche</w:t></w:r></w:p><w:p><w:pPr/><w:r><w:rPr/><w:t xml:space="preserve">Mémoires et patrimoines de l'esclavage à Maurice</w:t></w:r></w:p><w:p><w:pPr/><w:r><w:rPr/><w:t xml:space="preserve">Histoire contemporaine de l'Ethiopie</w:t></w:r></w:p><w:p><w:pPr/><w:r><w:rPr/><w:t xml:space="preserve">Histoire sociale, intellectuelle et culturelle des diasporas africaines (Caraïbes & Etats-Unis)</w:t></w:r></w:p><w:p><w:pPr/><w:r><w:rPr/><w:t xml:space="preserve">Migrations, pratiques sociales et imaginaires afro-américains en Afrique</w:t></w:r></w:p><w:p><w:pPr><w:pStyle w:val="Heading3"/></w:pPr><w:r><w:rPr/><w:t xml:space="preserve">Terrains de recherche</w:t></w:r></w:p><w:p><w:pPr/><w:r><w:rPr/><w:t xml:space="preserve">Maurice, Ethiopie, Ghana, Caraïbes anglophones, Etats-Unis, Royaume-Uni</w:t></w:r></w:p><w:p><w:pPr/><w:r><w:rPr/><w:t xml:space="preserve">Presse, imprimés, archives, enquêtes orales, matériaux sonores et visuels</w:t></w:r></w:p><w:p><w:pPr/><w:r><w:rPr><w:b w:val="1"/><w:bCs w:val="1"/></w:rPr><w:t xml:space="preserve">Programmes de recherche récents</w:t></w:r></w:p><w:p><w:pPr/><w:r><w:rPr/><w:t xml:space="preserve">2024-2027: Coordination du programme « Mémoires et patrimoines de l'esclavage à Maurice » avec M. Akung (Center for Research on Slavery and Indenture, University of Mauritius).</w:t></w:r></w:p><w:p><w:pPr/><w:r><w:rPr/><w:t xml:space="preserve">2018-2023 : Coordination du programme « Histoire connectée de l'Ethiopie et des Amériques noires » avec J. Niaah (Université des West Indies, Jamaïque) et J. Homiak (Smithsonian Institution, USA). En collaboration avec l'Université des West Indies (Mona, Jamaïque) et Addis Abeba University (Ethiopie).</w:t></w:r></w:p><w:p><w:pPr/><w:r><w:rPr/><w:t xml:space="preserve">2017-2022 : Participation au programme « Slavery in Africa: a dialogue between Europe and Africa » (SLAFNET), European Research Council RISE, coordonné par M-P. Ballarin (IRD). Participation au WP 2 Forgetting and remembering slavery in Europe and Africa, coordination du Task 2.1. Social Memory of Slavery in Ethiopia en collaboration avec A. Meckelburg (Hamburg University) et A. Hassen (Addis Ababa University).</w:t></w:r></w:p><w:p><w:pPr/><w:r><w:rPr/><w:t xml:space="preserve">2016-2020 : Participation au programme « Usages savants, sociaux et populaires de la ‘race’ » (URACE), Maison des Sciences de l’Homme et de la Société Sud-Est, Université Côte d’Azur, coordonné par V. Piétri (UCA).</w:t></w:r></w:p><w:p><w:pPr/><w:r><w:rPr/><w:t xml:space="preserve">2016-2020 : Coordination du programme « Cuba & Africa » avec K. Argyriadis (IRD) et A. Delmas (Centre Jacques Berque). En collaboration avec la Fondation Maison des Sciences de l’Homme (FMSH, Paris), l’Institut français d’Afrique du Sud (IFAS, Johannesburg), Instituto Cubano de Antropología (ICAN, La Havane, Cuba), Wits University Press (Johannesburg, Afrique du Sud).</w:t></w:r></w:p><w:p><w:pPr/><w:r><w:rPr><w:b w:val="1"/><w:bCs w:val="1"/></w:rPr><w:t xml:space="preserve">Partenariats</w:t></w:r></w:p><w:p><w:pPr/><w:r><w:rPr/><w:t xml:space="preserve">Maurice: University of Mauritius</w:t></w:r></w:p><w:p><w:pPr/><w:r><w:rPr/><w:t xml:space="preserve">Ethiopie: Addis Ababa University</w:t></w:r></w:p><w:p><w:pPr/><w:r><w:rPr/><w:t xml:space="preserve">Jamaïque: University of the West Indies, Mona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Henry Louis Gates, Jr. - Black Church : de l'esclavage à Black Lives Matter. Trad. de l'anglais par S. Molla, Genève, Labor et Fides, coll. « Enquêtes », 2023, 294 p.</w:t></w:r></w:hyperlink></w:p><w:p><w:pPr/><w:hyperlink r:id="rId10" w:history="1"><w:r><w:rPr><w:color w:val="#410a8c"/><w:u w:val="single"/></w:rPr><w:t xml:space="preserve">Giulia Bonacci</w:t></w:r></w:hyperlink></w:p><w:p><w:pPr/><w:r><w:rPr><w:i w:val="1"/><w:iCs w:val="1"/></w:rPr><w:t xml:space="preserve">Archives de Sciences Sociales des Religions</w:t></w:r><w:r><w:rPr/><w:t xml:space="preserve">, 2023, 204, pp.213-214. </w:t></w:r><w:hyperlink r:id="rId11" w:history="1"><w:r><w:rPr><w:color w:val="#410a8c"/><w:u w:val="single"/></w:rPr><w:t xml:space="preserve">⟨10.4000/assr.73649⟩</w:t></w:r></w:hyperlink></w:p><w:p><w:pPr/><w:r><w:rPr/><w:t xml:space="preserve">Article dans une revue</w:t></w:r><w:r><w:rPr/><w:t xml:space="preserve"> (compte-rendu de lecture)</w:t></w:r></w:p><w:p><w:pPr/><w:hyperlink r:id="rId9" w:history="1"><w:r><w:rPr><w:color w:val="#410a8c"/><w:u w:val="single"/></w:rPr><w:t xml:space="preserve">hal-04618920v1</w:t></w:r></w:hyperlink></w:p></w:tc></w:tr><w:tr><w:trPr/><w:tc><w:tcPr><w:noWrap/></w:tcPr><w:p><w:pPr><w:spacing w:after="200"/></w:pPr><w:hyperlink r:id="rId12" w:history="1"><w:r><w:rPr><w:color w:val="1e198e"/><w:b w:val="1"/><w:bCs w:val="1"/><w:u w:val="single"/></w:rPr><w:t xml:space="preserve">Puissance de l’image? Un roi en Éthiopie, en Jamaïque et au-delà (1930-2020)</w:t></w:r></w:hyperlink></w:p><w:p><w:pPr/><w:hyperlink r:id="rId10" w:history="1"><w:r><w:rPr><w:color w:val="#410a8c"/><w:u w:val="single"/></w:rPr><w:t xml:space="preserve">Giulia Bonacci</w:t></w:r></w:hyperlink><w:r><w:rPr/><w:t xml:space="preserve">,</w:t></w:r><w:hyperlink r:id="rId13" w:history="1"><w:r><w:rPr><w:color w:val="#410a8c"/><w:u w:val="single"/></w:rPr><w:t xml:space="preserve">Estelle Sohier</w:t></w:r></w:hyperlink></w:p><w:p><w:pPr/><w:r><w:rPr><w:i w:val="1"/><w:iCs w:val="1"/></w:rPr><w:t xml:space="preserve">Gradhiva : revue d'histoire et d'archives de l'anthropologie </w:t></w:r><w:r><w:rPr/><w:t xml:space="preserve">, 2023, 35, pp.174-183. </w:t></w:r><w:hyperlink r:id="rId14" w:history="1"><w:r><w:rPr><w:color w:val="#410a8c"/><w:u w:val="single"/></w:rPr><w:t xml:space="preserve">⟨10.4000/gradhiva.7059⟩</w:t></w:r></w:hyperlink></w:p><w:p><w:pPr/><w:r><w:rPr/><w:t xml:space="preserve">Article dans une revue</w:t></w:r></w:p><w:p><w:pPr/><w:hyperlink r:id="rId12" w:history="1"><w:r><w:rPr><w:color w:val="#410a8c"/><w:u w:val="single"/></w:rPr><w:t xml:space="preserve">hal-03972896v1</w:t></w:r></w:hyperlink></w:p></w:tc></w:tr><w:tr><w:trPr/><w:tc><w:tcPr><w:noWrap/></w:tcPr><w:p><w:pPr><w:spacing w:after="200"/></w:pPr><w:hyperlink r:id="rId15" w:history="1"><w:r><w:rPr><w:color w:val="1e198e"/><w:b w:val="1"/><w:bCs w:val="1"/><w:u w:val="single"/></w:rPr><w:t xml:space="preserve">Book review : Cuba, Africa, and Apartheid's end : Africa's children return ! [compte-rendu de lecture]</w:t></w:r></w:hyperlink></w:p><w:p><w:pPr/><w:hyperlink r:id="rId10" w:history="1"><w:r><w:rPr><w:color w:val="#410a8c"/><w:u w:val="single"/></w:rPr><w:t xml:space="preserve">Giulia Bonacci</w:t></w:r></w:hyperlink></w:p><w:p><w:pPr/><w:r><w:rPr><w:i w:val="1"/><w:iCs w:val="1"/></w:rPr><w:t xml:space="preserve">Australian Institute of International Affairs</w:t></w:r><w:r><w:rPr/><w:t xml:space="preserve">, 2023, 04 octobre 2023, en ligne [2 p.]</w:t></w:r></w:p><w:p><w:pPr/><w:r><w:rPr/><w:t xml:space="preserve">Article dans une revue</w:t></w:r></w:p><w:p><w:pPr/><w:hyperlink r:id="rId15" w:history="1"><w:r><w:rPr><w:color w:val="#410a8c"/><w:u w:val="single"/></w:rPr><w:t xml:space="preserve">hal-04445799v1</w:t></w:r></w:hyperlink></w:p></w:tc></w:tr><w:tr><w:trPr/><w:tc><w:tcPr><w:noWrap/></w:tcPr><w:p><w:pPr><w:spacing w:after="200"/></w:pPr><w:hyperlink r:id="rId16" w:history="1"><w:r><w:rPr><w:color w:val="1e198e"/><w:b w:val="1"/><w:bCs w:val="1"/><w:u w:val="single"/></w:rPr><w:t xml:space="preserve">Africa's promise : Chief M.K.O. Abiola and reparations for slavery and colonialism, 1990-1993</w:t></w:r></w:hyperlink></w:p><w:p><w:pPr/><w:hyperlink r:id="rId10" w:history="1"><w:r><w:rPr><w:color w:val="#410a8c"/><w:u w:val="single"/></w:rPr><w:t xml:space="preserve">Giulia Bonacci</w:t></w:r></w:hyperlink></w:p><w:p><w:pPr/><w:r><w:rPr><w:i w:val="1"/><w:iCs w:val="1"/></w:rPr><w:t xml:space="preserve">International Journal of African Historical Studies</w:t></w:r><w:r><w:rPr/><w:t xml:space="preserve">, 2023, 56 (2), pp.141-157</w:t></w:r></w:p><w:p><w:pPr/><w:r><w:rPr/><w:t xml:space="preserve">Article dans une revue</w:t></w:r></w:p><w:p><w:pPr/><w:hyperlink r:id="rId16" w:history="1"><w:r><w:rPr><w:color w:val="#410a8c"/><w:u w:val="single"/></w:rPr><w:t xml:space="preserve">hal-04439436v1</w:t></w:r></w:hyperlink></w:p></w:tc></w:tr><w:tr><w:trPr/><w:tc><w:tcPr><w:noWrap/></w:tcPr><w:p><w:pPr><w:spacing w:after="200"/></w:pPr><w:hyperlink r:id="rId17" w:history="1"><w:r><w:rPr><w:color w:val="1e198e"/><w:b w:val="1"/><w:bCs w:val="1"/><w:u w:val="single"/></w:rPr><w:t xml:space="preserve">The Book Liberator : Rastafari and the retour of Maqdala's artefacts to Ethiopia</w:t></w:r></w:hyperlink></w:p><w:p><w:pPr/><w:hyperlink r:id="rId10" w:history="1"><w:r><w:rPr><w:color w:val="#410a8c"/><w:u w:val="single"/></w:rPr><w:t xml:space="preserve">Giulia Bonacci</w:t></w:r></w:hyperlink><w:r><w:rPr/><w:t xml:space="preserve">,</w:t></w:r><w:hyperlink r:id="rId18" w:history="1"><w:r><w:rPr><w:color w:val="#410a8c"/><w:u w:val="single"/></w:rPr><w:t xml:space="preserve">A. Gray</w:t></w:r></w:hyperlink></w:p><w:p><w:pPr/><w:r><w:rPr><w:i w:val="1"/><w:iCs w:val="1"/></w:rPr><w:t xml:space="preserve">Cahiers d'études africaines</w:t></w:r><w:r><w:rPr/><w:t xml:space="preserve">, 2023, 251-252, pp.835-858. </w:t></w:r><w:hyperlink r:id="rId19" w:history="1"><w:r><w:rPr><w:color w:val="#410a8c"/><w:u w:val="single"/></w:rPr><w:t xml:space="preserve">⟨10.4000/etudesafricaines.45658⟩</w:t></w:r></w:hyperlink></w:p><w:p><w:pPr/><w:r><w:rPr/><w:t xml:space="preserve">Article dans une revue</w:t></w:r></w:p><w:p><w:pPr/><w:hyperlink r:id="rId17" w:history="1"><w:r><w:rPr><w:color w:val="#410a8c"/><w:u w:val="single"/></w:rPr><w:t xml:space="preserve">hal-04433783v1</w:t></w:r></w:hyperlink></w:p></w:tc></w:tr><w:tr><w:trPr/><w:tc><w:tcPr><w:noWrap/></w:tcPr><w:p><w:pPr><w:spacing w:after="200"/></w:pPr><w:hyperlink r:id="rId20" w:history="1"><w:r><w:rPr><w:color w:val="1e198e"/><w:b w:val="1"/><w:bCs w:val="1"/><w:u w:val="single"/></w:rPr><w:t xml:space="preserve">Global Africa. Généalogie critique d'un concept militant</w:t></w:r></w:hyperlink></w:p><w:p><w:pPr/><w:hyperlink r:id="rId10" w:history="1"><w:r><w:rPr><w:color w:val="#410a8c"/><w:u w:val="single"/></w:rPr><w:t xml:space="preserve">Giulia Bonacci</w:t></w:r></w:hyperlink></w:p><w:p><w:pPr/><w:r><w:rPr><w:i w:val="1"/><w:iCs w:val="1"/></w:rPr><w:t xml:space="preserve">Global Africa</w:t></w:r><w:r><w:rPr/><w:t xml:space="preserve">, 2022, Afriques, mondes et savoirs de demain, 1 (1), pp.38-47</w:t></w:r></w:p><w:p><w:pPr/><w:r><w:rPr/><w:t xml:space="preserve">Article dans une revue</w:t></w:r></w:p><w:p><w:pPr/><w:hyperlink r:id="rId20" w:history="1"><w:r><w:rPr><w:color w:val="#410a8c"/><w:u w:val="single"/></w:rPr><w:t xml:space="preserve">hal-03653500v1</w:t></w:r></w:hyperlink></w:p></w:tc></w:tr><w:tr><w:trPr/><w:tc><w:tcPr><w:noWrap/></w:tcPr><w:p><w:pPr><w:spacing w:after="200"/></w:pPr><w:hyperlink r:id="rId21" w:history="1"><w:r><w:rPr><w:color w:val="1e198e"/><w:b w:val="1"/><w:bCs w:val="1"/><w:u w:val="single"/></w:rPr><w:t xml:space="preserve">Global Africa&amp;quot;: A Critical Genealogy of a Militant Concept</w:t></w:r></w:hyperlink></w:p><w:p><w:pPr/><w:hyperlink r:id="rId10" w:history="1"><w:r><w:rPr><w:color w:val="#410a8c"/><w:u w:val="single"/></w:rPr><w:t xml:space="preserve">Giulia Bonacci</w:t></w:r></w:hyperlink></w:p><w:p><w:pPr/><w:r><w:rPr><w:i w:val="1"/><w:iCs w:val="1"/></w:rPr><w:t xml:space="preserve">Global Africa</w:t></w:r><w:r><w:rPr/><w:t xml:space="preserve">, 2022, 1 (1), pp.38-47. </w:t></w:r><w:hyperlink r:id="rId22" w:history="1"><w:r><w:rPr><w:color w:val="#410a8c"/><w:u w:val="single"/></w:rPr><w:t xml:space="preserve">⟨10.57832/ga.v1i1.9⟩</w:t></w:r></w:hyperlink></w:p><w:p><w:pPr/><w:r><w:rPr/><w:t xml:space="preserve">Article dans une revue</w:t></w:r></w:p><w:p><w:pPr/><w:hyperlink r:id="rId21" w:history="1"><w:r><w:rPr><w:color w:val="#410a8c"/><w:u w:val="single"/></w:rPr><w:t xml:space="preserve">hal-03737159v1</w:t></w:r></w:hyperlink></w:p></w:tc></w:tr><w:tr><w:trPr/><w:tc><w:tcPr><w:noWrap/></w:tcPr><w:p><w:pPr><w:spacing w:after="200"/></w:pPr><w:hyperlink r:id="rId23" w:history="1"><w:r><w:rPr><w:color w:val="1e198e"/><w:b w:val="1"/><w:bCs w:val="1"/><w:u w:val="single"/></w:rPr><w:t xml:space="preserve">Global Africa&amp;quot; : une nouvelle revue pour un concept militant</w:t></w:r></w:hyperlink></w:p><w:p><w:pPr/><w:hyperlink r:id="rId10" w:history="1"><w:r><w:rPr><w:color w:val="#410a8c"/><w:u w:val="single"/></w:rPr><w:t xml:space="preserve">Giulia Bonacci</w:t></w:r></w:hyperlink></w:p><w:p><w:pPr/><w:r><w:rPr><w:i w:val="1"/><w:iCs w:val="1"/></w:rPr><w:t xml:space="preserve">The Conversation France</w:t></w:r><w:r><w:rPr/><w:t xml:space="preserve">, 2022, 31 mai 2022, en ligne [7 p.]</w:t></w:r></w:p><w:p><w:pPr/><w:r><w:rPr/><w:t xml:space="preserve">Article dans une revue</w:t></w:r></w:p><w:p><w:pPr/><w:hyperlink r:id="rId23" w:history="1"><w:r><w:rPr><w:color w:val="#410a8c"/><w:u w:val="single"/></w:rPr><w:t xml:space="preserve">hal-04622214v1</w:t></w:r></w:hyperlink></w:p></w:tc></w:tr><w:tr><w:trPr/><w:tc><w:tcPr><w:noWrap/></w:tcPr><w:p><w:pPr><w:spacing w:after="200"/></w:pPr><w:hyperlink r:id="rId24" w:history="1"><w:r><w:rPr><w:color w:val="1e198e"/><w:b w:val="1"/><w:bCs w:val="1"/><w:u w:val="single"/></w:rPr><w:t xml:space="preserve">Édith Bruder, Juifs d’ailleurs. Diasporas oubliées, identités singulières</w:t></w:r></w:hyperlink></w:p><w:p><w:pPr/><w:hyperlink r:id="rId10" w:history="1"><w:r><w:rPr><w:color w:val="#410a8c"/><w:u w:val="single"/></w:rPr><w:t xml:space="preserve">Giulia Bonacci</w:t></w:r></w:hyperlink></w:p><w:p><w:pPr/><w:r><w:rPr><w:i w:val="1"/><w:iCs w:val="1"/></w:rPr><w:t xml:space="preserve">Archives de Sciences Sociales des Religions</w:t></w:r><w:r><w:rPr/><w:t xml:space="preserve">, 2021, 196, pp.201-204. </w:t></w:r><w:hyperlink r:id="rId25" w:history="1"><w:r><w:rPr><w:color w:val="#410a8c"/><w:u w:val="single"/></w:rPr><w:t xml:space="preserve">⟨10.4000/assr.64154⟩</w:t></w:r></w:hyperlink></w:p><w:p><w:pPr/><w:r><w:rPr/><w:t xml:space="preserve">Article dans une revue</w:t></w:r></w:p><w:p><w:pPr/><w:hyperlink r:id="rId24" w:history="1"><w:r><w:rPr><w:color w:val="#410a8c"/><w:u w:val="single"/></w:rPr><w:t xml:space="preserve">hal-03972904v1</w:t></w:r></w:hyperlink></w:p></w:tc></w:tr><w:tr><w:trPr/><w:tc><w:tcPr><w:noWrap/></w:tcPr><w:p><w:pPr><w:spacing w:after="200"/></w:pPr><w:hyperlink r:id="rId26" w:history="1"><w:r><w:rPr><w:color w:val="1e198e"/><w:b w:val="1"/><w:bCs w:val="1"/><w:u w:val="single"/></w:rPr><w:t xml:space="preserve">La promesse de l’Afrique. Chief M. K. O. Abiola et les réparations pour l’esclavage et le colonialisme, 1990-1993</w:t></w:r></w:hyperlink></w:p><w:p><w:pPr/><w:hyperlink r:id="rId10" w:history="1"><w:r><w:rPr><w:color w:val="#410a8c"/><w:u w:val="single"/></w:rPr><w:t xml:space="preserve">Giulia Bonacci</w:t></w:r></w:hyperlink></w:p><w:p><w:pPr/><w:r><w:rPr><w:i w:val="1"/><w:iCs w:val="1"/></w:rPr><w:t xml:space="preserve">Esclavages &amp; post-esclavages / Slaveries &amp; Post-Slaveries</w:t></w:r><w:r><w:rPr/><w:t xml:space="preserve">, 2021, </w:t></w:r><w:hyperlink r:id="rId27" w:history="1"><w:r><w:rPr><w:color w:val="#410a8c"/><w:u w:val="single"/></w:rPr><w:t xml:space="preserve">⟨10.4000/slaveries.4969⟩</w:t></w:r></w:hyperlink></w:p><w:p><w:pPr/><w:r><w:rPr/><w:t xml:space="preserve">Article dans une revue</w:t></w:r></w:p><w:p><w:pPr/><w:hyperlink r:id="rId26" w:history="1"><w:r><w:rPr><w:color w:val="#410a8c"/><w:u w:val="single"/></w:rPr><w:t xml:space="preserve">hal-03463704v1</w:t></w:r></w:hyperlink></w:p></w:tc></w:tr><w:tr><w:trPr/><w:tc><w:tcPr><w:noWrap/></w:tcPr><w:p><w:pPr><w:spacing w:after="200"/></w:pPr><w:hyperlink r:id="rId28" w:history="1"><w:r><w:rPr><w:color w:val="1e198e"/><w:b w:val="1"/><w:bCs w:val="1"/><w:u w:val="single"/></w:rPr><w:t xml:space="preserve">Henri Médard, Marie-Laure Derat, Thomas Vernet, and Marie-Pierre Balladrin, eds. - Traites et esclavages en Afrique orientale et dans l'Océan Indien, Esclavages. Paris, Karthala, Centre International de Recherches sur les Esclavages, 2013, 522 p. [compte-rendu de lecture]</w:t></w:r></w:hyperlink></w:p><w:p><w:pPr/><w:hyperlink r:id="rId10" w:history="1"><w:r><w:rPr><w:color w:val="#410a8c"/><w:u w:val="single"/></w:rPr><w:t xml:space="preserve">Giulia Bonacci</w:t></w:r></w:hyperlink></w:p><w:p><w:pPr/><w:r><w:rPr><w:i w:val="1"/><w:iCs w:val="1"/></w:rPr><w:t xml:space="preserve">Aethiopica, International Journal for Ethiopian and Eritrean Studies</w:t></w:r><w:r><w:rPr/><w:t xml:space="preserve">, 2020, 23, pp.302-305. </w:t></w:r><w:hyperlink r:id="rId29" w:history="1"><w:r><w:rPr><w:color w:val="#410a8c"/><w:u w:val="single"/></w:rPr><w:t xml:space="preserve">⟨10.15460/aethiopica.23.0.1472⟩</w:t></w:r></w:hyperlink></w:p><w:p><w:pPr/><w:r><w:rPr/><w:t xml:space="preserve">Article dans une revue</w:t></w:r><w:r><w:rPr/><w:t xml:space="preserve"> (compte-rendu de lecture)</w:t></w:r></w:p><w:p><w:pPr/><w:hyperlink r:id="rId28" w:history="1"><w:r><w:rPr><w:color w:val="#410a8c"/><w:u w:val="single"/></w:rPr><w:t xml:space="preserve">hal-03326989v1</w:t></w:r></w:hyperlink></w:p></w:tc></w:tr><w:tr><w:trPr/><w:tc><w:tcPr><w:noWrap/></w:tcPr><w:p><w:pPr><w:spacing w:after="200"/></w:pPr><w:hyperlink r:id="rId30" w:history="1"><w:r><w:rPr><w:color w:val="1e198e"/><w:b w:val="1"/><w:bCs w:val="1"/><w:u w:val="single"/></w:rPr><w:t xml:space="preserve">Leçons d'objets : pochettes de disque et représentations de l'esclavage dans le reggae jamaïcain</w:t></w:r></w:hyperlink></w:p><w:p><w:pPr/><w:hyperlink r:id="rId10" w:history="1"><w:r><w:rPr><w:color w:val="#410a8c"/><w:u w:val="single"/></w:rPr><w:t xml:space="preserve">Giulia Bonacci</w:t></w:r></w:hyperlink></w:p><w:p><w:pPr/><w:r><w:rPr><w:i w:val="1"/><w:iCs w:val="1"/></w:rPr><w:t xml:space="preserve">Esclavages &amp; post-esclavages / Slaveries &amp; Post-Slaveries</w:t></w:r><w:r><w:rPr/><w:t xml:space="preserve">, 2020, 2, 15 p. [en ligne]. </w:t></w:r><w:hyperlink r:id="rId31" w:history="1"><w:r><w:rPr><w:color w:val="#410a8c"/><w:u w:val="single"/></w:rPr><w:t xml:space="preserve">⟨10.4000/slaveries.971⟩</w:t></w:r></w:hyperlink></w:p><w:p><w:pPr/><w:r><w:rPr/><w:t xml:space="preserve">Article dans une revue</w:t></w:r></w:p><w:p><w:pPr/><w:hyperlink r:id="rId30" w:history="1"><w:r><w:rPr><w:color w:val="#410a8c"/><w:u w:val="single"/></w:rPr><w:t xml:space="preserve">hal-02957558v1</w:t></w:r></w:hyperlink></w:p></w:tc></w:tr><w:tr><w:trPr/><w:tc><w:tcPr><w:noWrap/></w:tcPr><w:p><w:pPr><w:spacing w:after="200"/></w:pPr><w:hyperlink r:id="rId32" w:history="1"><w:r><w:rPr><w:color w:val="1e198e"/><w:b w:val="1"/><w:bCs w:val="1"/><w:u w:val="single"/></w:rPr><w:t xml:space="preserve">A 2020 vision perspective on the Rastafari movement : revisiting the field and taking steps forward : introduction</w:t></w:r></w:hyperlink></w:p><w:p><w:pPr/><w:hyperlink r:id="rId33" w:history="1"><w:r><w:rPr><w:color w:val="#410a8c"/><w:u w:val="single"/></w:rPr><w:t xml:space="preserve">M. Barnett</w:t></w:r></w:hyperlink><w:r><w:rPr/><w:t xml:space="preserve">,</w:t></w:r><w:hyperlink r:id="rId10" w:history="1"><w:r><w:rPr><w:color w:val="#410a8c"/><w:u w:val="single"/></w:rPr><w:t xml:space="preserve">Giulia Bonacci</w:t></w:r></w:hyperlink><w:r><w:rPr/><w:t xml:space="preserve">,</w:t></w:r><w:hyperlink r:id="rId34" w:history="1"><w:r><w:rPr><w:color w:val="#410a8c"/><w:u w:val="single"/></w:rPr><w:t xml:space="preserve">E.C. Mac Leod</w:t></w:r></w:hyperlink></w:p><w:p><w:pPr/><w:r><w:rPr><w:i w:val="1"/><w:iCs w:val="1"/></w:rPr><w:t xml:space="preserve">Ideaz</w:t></w:r><w:r><w:rPr/><w:t xml:space="preserve">, 2020, 15, pp.1-7</w:t></w:r></w:p><w:p><w:pPr/><w:r><w:rPr/><w:t xml:space="preserve">Article dans une revue</w:t></w:r></w:p><w:p><w:pPr/><w:hyperlink r:id="rId32" w:history="1"><w:r><w:rPr><w:color w:val="#410a8c"/><w:u w:val="single"/></w:rPr><w:t xml:space="preserve">hal-03598286v1</w:t></w:r></w:hyperlink></w:p></w:tc></w:tr><w:tr><w:trPr/><w:tc><w:tcPr><w:noWrap/></w:tcPr><w:p><w:pPr><w:spacing w:after="200"/></w:pPr><w:hyperlink r:id="rId35" w:history="1"><w:r><w:rPr><w:color w:val="1e198e"/><w:b w:val="1"/><w:bCs w:val="1"/><w:u w:val="single"/></w:rPr><w:t xml:space="preserve">Compte-rendu de lecture. M. Barnett, The Rastafari Movement. A North American and Caribbean perspective. (Routledge, 2019)</w:t></w:r></w:hyperlink></w:p><w:p><w:pPr/><w:hyperlink r:id="rId10" w:history="1"><w:r><w:rPr><w:color w:val="#410a8c"/><w:u w:val="single"/></w:rPr><w:t xml:space="preserve">Giulia Bonacci</w:t></w:r></w:hyperlink></w:p><w:p><w:pPr/><w:r><w:rPr/><w:t xml:space="preserve">2020</w:t></w:r></w:p><w:p><w:pPr/><w:r><w:rPr/><w:t xml:space="preserve">Article dans une revue</w:t></w:r><w:r><w:rPr/><w:t xml:space="preserve"> (compte-rendu de lecture)</w:t></w:r></w:p><w:p><w:pPr/><w:hyperlink r:id="rId35" w:history="1"><w:r><w:rPr><w:color w:val="#410a8c"/><w:u w:val="single"/></w:rPr><w:t xml:space="preserve">hal-03326985v1</w:t></w:r></w:hyperlink></w:p></w:tc></w:tr><w:tr><w:trPr/><w:tc><w:tcPr><w:noWrap/></w:tcPr><w:p><w:pPr><w:spacing w:after="200"/></w:pPr><w:hyperlink r:id="rId36" w:history="1"><w:r><w:rPr><w:color w:val="1e198e"/><w:b w:val="1"/><w:bCs w:val="1"/><w:u w:val="single"/></w:rPr><w:t xml:space="preserve">They Took Us by Boat and We're Coming Back by Plane.&amp;quot; An Assessment of Rastafari and Repatriation</w:t></w:r></w:hyperlink></w:p><w:p><w:pPr/><w:hyperlink r:id="rId10" w:history="1"><w:r><w:rPr><w:color w:val="#410a8c"/><w:u w:val="single"/></w:rPr><w:t xml:space="preserve">Giulia Bonacci</w:t></w:r></w:hyperlink></w:p><w:p><w:pPr/><w:r><w:rPr><w:i w:val="1"/><w:iCs w:val="1"/></w:rPr><w:t xml:space="preserve">IDEAZ</w:t></w:r><w:r><w:rPr/><w:t xml:space="preserve">, 2020, 15, pp.150-165</w:t></w:r></w:p><w:p><w:pPr/><w:r><w:rPr/><w:t xml:space="preserve">Article dans une revue</w:t></w:r></w:p><w:p><w:pPr/><w:hyperlink r:id="rId36" w:history="1"><w:r><w:rPr><w:color w:val="#410a8c"/><w:u w:val="single"/></w:rPr><w:t xml:space="preserve">hal-03326193v1</w:t></w:r></w:hyperlink></w:p></w:tc></w:tr><w:tr><w:trPr/><w:tc><w:tcPr><w:noWrap/></w:tcPr><w:p><w:pPr><w:spacing w:after="200"/></w:pPr><w:hyperlink r:id="rId37" w:history="1"><w:r><w:rPr><w:color w:val="1e198e"/><w:b w:val="1"/><w:bCs w:val="1"/><w:u w:val="single"/></w:rPr><w:t xml:space="preserve">Bedasse (Monique A.). - Jah Kingdom : Rastafarians, Tanzania, and Pan-Africanism in the age of decolonization. Chapel Hill, The University of North Carolina Press, 2017, 270 p. [compte-rendu de lecture]</w:t></w:r></w:hyperlink></w:p><w:p><w:pPr/><w:hyperlink r:id="rId10" w:history="1"><w:r><w:rPr><w:color w:val="#410a8c"/><w:u w:val="single"/></w:rPr><w:t xml:space="preserve">Giulia Bonacci</w:t></w:r></w:hyperlink></w:p><w:p><w:pPr/><w:r><w:rPr><w:i w:val="1"/><w:iCs w:val="1"/></w:rPr><w:t xml:space="preserve">Politique africaine</w:t></w:r><w:r><w:rPr/><w:t xml:space="preserve">, 2020, 160, pp.216-218</w:t></w:r></w:p><w:p><w:pPr/><w:r><w:rPr/><w:t xml:space="preserve">Article dans une revue</w:t></w:r><w:r><w:rPr/><w:t xml:space="preserve"> (compte-rendu de lecture)</w:t></w:r></w:p><w:p><w:pPr/><w:hyperlink r:id="rId37" w:history="1"><w:r><w:rPr><w:color w:val="#410a8c"/><w:u w:val="single"/></w:rPr><w:t xml:space="preserve">hal-03326973v1</w:t></w:r></w:hyperlink></w:p></w:tc></w:tr><w:tr><w:trPr/><w:tc><w:tcPr><w:noWrap/></w:tcPr><w:p><w:pPr><w:spacing w:after="200"/></w:pPr><w:hyperlink r:id="rId38" w:history="1"><w:r><w:rPr><w:color w:val="1e198e"/><w:b w:val="1"/><w:bCs w:val="1"/><w:u w:val="single"/></w:rPr><w:t xml:space="preserve">Généalogies afrocentrées. Éthiopianisme et écriture de l'histoire</w:t></w:r></w:hyperlink></w:p><w:p><w:pPr/><w:hyperlink r:id="rId10" w:history="1"><w:r><w:rPr><w:color w:val="#410a8c"/><w:u w:val="single"/></w:rPr><w:t xml:space="preserve">Giulia Bonacci</w:t></w:r></w:hyperlink></w:p><w:p><w:pPr/><w:r><w:rPr><w:i w:val="1"/><w:iCs w:val="1"/></w:rPr><w:t xml:space="preserve">Tumultes</w:t></w:r><w:r><w:rPr/><w:t xml:space="preserve">, 2019, Afrocentricités. Histoire, philosophie et pratiques sociales, 52, pp.15-33</w:t></w:r></w:p><w:p><w:pPr/><w:r><w:rPr/><w:t xml:space="preserve">Article dans une revue</w:t></w:r></w:p><w:p><w:pPr/><w:hyperlink r:id="rId38" w:history="1"><w:r><w:rPr><w:color w:val="#410a8c"/><w:u w:val="single"/></w:rPr><w:t xml:space="preserve">hal-02306815v1</w:t></w:r></w:hyperlink></w:p></w:tc></w:tr><w:tr><w:trPr/><w:tc><w:tcPr><w:noWrap/></w:tcPr><w:p><w:pPr><w:spacing w:after="200"/></w:pPr><w:hyperlink r:id="rId39" w:history="1"><w:r><w:rPr><w:color w:val="1e198e"/><w:b w:val="1"/><w:bCs w:val="1"/><w:u w:val="single"/></w:rPr><w:t xml:space="preserve">It Would Have Pleased the Great Spirit of Mr. Garvey&amp;quot;: Helen and James Piper and the Return to Ethiopia</w:t></w:r></w:hyperlink></w:p><w:p><w:pPr/><w:hyperlink r:id="rId10" w:history="1"><w:r><w:rPr><w:color w:val="#410a8c"/><w:u w:val="single"/></w:rPr><w:t xml:space="preserve">Giulia Bonacci</w:t></w:r></w:hyperlink></w:p><w:p><w:pPr/><w:r><w:rPr><w:i w:val="1"/><w:iCs w:val="1"/></w:rPr><w:t xml:space="preserve">International Journal of African Historical Studies</w:t></w:r><w:r><w:rPr/><w:t xml:space="preserve">, 2018, 51 (2), pp.293-316</w:t></w:r></w:p><w:p><w:pPr/><w:r><w:rPr/><w:t xml:space="preserve">Article dans une revue</w:t></w:r></w:p><w:p><w:pPr/><w:hyperlink r:id="rId39" w:history="1"><w:r><w:rPr><w:color w:val="#410a8c"/><w:u w:val="single"/></w:rPr><w:t xml:space="preserve">hal-02306644v1</w:t></w:r></w:hyperlink></w:p></w:tc></w:tr><w:tr><w:trPr/><w:tc><w:tcPr><w:noWrap/></w:tcPr><w:p><w:pPr><w:spacing w:after="200"/></w:pPr><w:hyperlink r:id="rId40" w:history="1"><w:r><w:rPr><w:color w:val="1e198e"/><w:b w:val="1"/><w:bCs w:val="1"/><w:u w:val="single"/></w:rPr><w:t xml:space="preserve">Compte-rendu. Serge Dewel. Mouvement charismatique et pentecôtisme en Ethiopie. Identité et religion. Préface d'Alain Gascon.</w:t></w:r></w:hyperlink></w:p><w:p><w:pPr/><w:hyperlink r:id="rId10" w:history="1"><w:r><w:rPr><w:color w:val="#410a8c"/><w:u w:val="single"/></w:rPr><w:t xml:space="preserve">Giulia Bonacci</w:t></w:r></w:hyperlink></w:p><w:p><w:pPr/><w:r><w:rPr><w:i w:val="1"/><w:iCs w:val="1"/></w:rPr><w:t xml:space="preserve">Social sciences and missions/Sciences sociales et missions</w:t></w:r><w:r><w:rPr/><w:t xml:space="preserve">, 2018, 31, pp.394-396. </w:t></w:r><w:hyperlink r:id="rId41" w:history="1"><w:r><w:rPr><w:color w:val="#410a8c"/><w:u w:val="single"/></w:rPr><w:t xml:space="preserve">⟨10.1163/18748945-03103011⟩</w:t></w:r></w:hyperlink></w:p><w:p><w:pPr/><w:r><w:rPr/><w:t xml:space="preserve">Article dans une revue</w:t></w:r><w:r><w:rPr/><w:t xml:space="preserve"> (compte-rendu de lecture)</w:t></w:r></w:p><w:p><w:pPr/><w:hyperlink r:id="rId40" w:history="1"><w:r><w:rPr><w:color w:val="#410a8c"/><w:u w:val="single"/></w:rPr><w:t xml:space="preserve">hal-02306818v1</w:t></w:r></w:hyperlink></w:p></w:tc></w:tr><w:tr><w:trPr/><w:tc><w:tcPr><w:noWrap/></w:tcPr><w:p><w:pPr><w:spacing w:after="200"/></w:pPr><w:hyperlink r:id="rId42" w:history="1"><w:r><w:rPr><w:color w:val="1e198e"/><w:b w:val="1"/><w:bCs w:val="1"/><w:u w:val="single"/></w:rPr><w:t xml:space="preserve">Terrible et terrifiant. Le reggae jamaïcain au prisme des mémoires</w:t></w:r></w:hyperlink></w:p><w:p><w:pPr/><w:hyperlink r:id="rId10" w:history="1"><w:r><w:rPr><w:color w:val="#410a8c"/><w:u w:val="single"/></w:rPr><w:t xml:space="preserve">Giulia Bonacci</w:t></w:r></w:hyperlink></w:p><w:p><w:pPr/><w:r><w:rPr><w:i w:val="1"/><w:iCs w:val="1"/></w:rPr><w:t xml:space="preserve">Volume ! La revue des musiques populaires</w:t></w:r><w:r><w:rPr/><w:t xml:space="preserve">, 2017, Inna Jamaican Stylee. Usages et discours des musiques jamaïcaines, 13 (2), pp.81--97</w:t></w:r></w:p><w:p><w:pPr/><w:r><w:rPr/><w:t xml:space="preserve">Article dans une revue</w:t></w:r></w:p><w:p><w:pPr/><w:hyperlink r:id="rId42" w:history="1"><w:r><w:rPr><w:color w:val="#410a8c"/><w:u w:val="single"/></w:rPr><w:t xml:space="preserve">ird-01506968v1</w:t></w:r></w:hyperlink></w:p></w:tc></w:tr><w:tr><w:trPr/><w:tc><w:tcPr><w:noWrap/></w:tcPr><w:p><w:pPr><w:spacing w:after="200"/></w:pPr><w:hyperlink r:id="rId43" w:history="1"><w:r><w:rPr><w:color w:val="1e198e"/><w:b w:val="1"/><w:bCs w:val="1"/><w:u w:val="single"/></w:rPr><w:t xml:space="preserve">Revisiting Slavery and the Slave Trade in Ethiopia</w:t></w:r></w:hyperlink></w:p><w:p><w:pPr/><w:hyperlink r:id="rId10" w:history="1"><w:r><w:rPr><w:color w:val="#410a8c"/><w:u w:val="single"/></w:rPr><w:t xml:space="preserve">Giulia Bonacci</w:t></w:r></w:hyperlink><w:r><w:rPr/><w:t xml:space="preserve">,</w:t></w:r><w:hyperlink r:id="rId44" w:history="1"><w:r><w:rPr><w:color w:val="#410a8c"/><w:u w:val="single"/></w:rPr><w:t xml:space="preserve">Alexander Meckelburg</w:t></w:r></w:hyperlink></w:p><w:p><w:pPr/><w:r><w:rPr><w:i w:val="1"/><w:iCs w:val="1"/></w:rPr><w:t xml:space="preserve">Northeast African Studies</w:t></w:r><w:r><w:rPr/><w:t xml:space="preserve">, 2017, 17 (2), pp.5-30. </w:t></w:r><w:hyperlink r:id="rId45" w:history="1"><w:r><w:rPr><w:color w:val="#410a8c"/><w:u w:val="single"/></w:rPr><w:t xml:space="preserve">⟨10.14321/nortafristud.17.2.0005⟩</w:t></w:r></w:hyperlink></w:p><w:p><w:pPr/><w:r><w:rPr/><w:t xml:space="preserve">Article dans une revue</w:t></w:r></w:p><w:p><w:pPr/><w:hyperlink r:id="rId43" w:history="1"><w:r><w:rPr><w:color w:val="#410a8c"/><w:u w:val="single"/></w:rPr><w:t xml:space="preserve">hal-02306643v1</w:t></w:r></w:hyperlink></w:p></w:tc></w:tr><w:tr><w:trPr/><w:tc><w:tcPr><w:noWrap/></w:tcPr><w:p><w:pPr><w:spacing w:after="200"/></w:pPr><w:hyperlink r:id="rId46" w:history="1"><w:r><w:rPr><w:color w:val="1e198e"/><w:b w:val="1"/><w:bCs w:val="1"/><w:u w:val="single"/></w:rPr><w:t xml:space="preserve">The return to Ethiopia of the Twelve Tribes of Israel</w:t></w:r></w:hyperlink></w:p><w:p><w:pPr/><w:hyperlink r:id="rId10" w:history="1"><w:r><w:rPr><w:color w:val="#410a8c"/><w:u w:val="single"/></w:rPr><w:t xml:space="preserve">Giulia Bonacci</w:t></w:r></w:hyperlink></w:p><w:p><w:pPr/><w:r><w:rPr><w:i w:val="1"/><w:iCs w:val="1"/></w:rPr><w:t xml:space="preserve">New West Indian Guide</w:t></w:r><w:r><w:rPr/><w:t xml:space="preserve">, 2016, 90, pp.1--27. </w:t></w:r><w:hyperlink r:id="rId47" w:history="1"><w:r><w:rPr><w:color w:val="#410a8c"/><w:u w:val="single"/></w:rPr><w:t xml:space="preserve">⟨10.1163/22134360-09001052⟩</w:t></w:r></w:hyperlink></w:p><w:p><w:pPr/><w:r><w:rPr/><w:t xml:space="preserve">Article dans une revue</w:t></w:r></w:p><w:p><w:pPr/><w:hyperlink r:id="rId46" w:history="1"><w:r><w:rPr><w:color w:val="#410a8c"/><w:u w:val="single"/></w:rPr><w:t xml:space="preserve">ird-01505386v1</w:t></w:r></w:hyperlink></w:p></w:tc></w:tr><w:tr><w:trPr/><w:tc><w:tcPr><w:noWrap/></w:tcPr><w:p><w:pPr><w:spacing w:after="200"/></w:pPr><w:hyperlink r:id="rId48" w:history="1"><w:r><w:rPr><w:color w:val="1e198e"/><w:b w:val="1"/><w:bCs w:val="1"/><w:u w:val="single"/></w:rPr><w:t xml:space="preserve">In and Out of Ethiopia: Migrations, Diasporas and Contemporary Ethiopia</w:t></w:r></w:hyperlink></w:p><w:p><w:pPr/><w:hyperlink r:id="rId10" w:history="1"><w:r><w:rPr><w:color w:val="#410a8c"/><w:u w:val="single"/></w:rPr><w:t xml:space="preserve">Giulia Bonacci</w:t></w:r></w:hyperlink></w:p><w:p><w:pPr/><w:r><w:rPr><w:i w:val="1"/><w:iCs w:val="1"/></w:rPr><w:t xml:space="preserve">African Diaspora</w:t></w:r><w:r><w:rPr/><w:t xml:space="preserve">, 2015, 8 (1), pp.1-13</w:t></w:r></w:p><w:p><w:pPr/><w:r><w:rPr/><w:t xml:space="preserve">Article dans une revue</w:t></w:r></w:p><w:p><w:pPr/><w:hyperlink r:id="rId48" w:history="1"><w:r><w:rPr><w:color w:val="#410a8c"/><w:u w:val="single"/></w:rPr><w:t xml:space="preserve">hal-01340842v1</w:t></w:r></w:hyperlink></w:p></w:tc></w:tr><w:tr><w:trPr/><w:tc><w:tcPr><w:noWrap/></w:tcPr><w:p><w:pPr><w:spacing w:after="200"/></w:pPr><w:hyperlink r:id="rId49" w:history="1"><w:r><w:rPr><w:color w:val="1e198e"/><w:b w:val="1"/><w:bCs w:val="1"/><w:u w:val="single"/></w:rPr><w:t xml:space="preserve">Mapping the Boundaries of Otherness.</w:t></w:r></w:hyperlink></w:p><w:p><w:pPr/><w:hyperlink r:id="rId10" w:history="1"><w:r><w:rPr><w:color w:val="#410a8c"/><w:u w:val="single"/></w:rPr><w:t xml:space="preserve">Giulia Bonacci</w:t></w:r></w:hyperlink></w:p><w:p><w:pPr/><w:r><w:rPr><w:i w:val="1"/><w:iCs w:val="1"/></w:rPr><w:t xml:space="preserve">African Diaspora</w:t></w:r><w:r><w:rPr/><w:t xml:space="preserve">, 2015, 8 (1), pp.34-50</w:t></w:r></w:p><w:p><w:pPr/><w:r><w:rPr/><w:t xml:space="preserve">Article dans une revue</w:t></w:r></w:p><w:p><w:pPr/><w:hyperlink r:id="rId49" w:history="1"><w:r><w:rPr><w:color w:val="#410a8c"/><w:u w:val="single"/></w:rPr><w:t xml:space="preserve">hal-01340843v1</w:t></w:r></w:hyperlink></w:p></w:tc></w:tr><w:tr><w:trPr/><w:tc><w:tcPr><w:noWrap/></w:tcPr><w:p><w:pPr><w:spacing w:after="200"/></w:pPr><w:hyperlink r:id="rId50" w:history="1"><w:r><w:rPr><w:color w:val="1e198e"/><w:b w:val="1"/><w:bCs w:val="1"/><w:u w:val="single"/></w:rPr><w:t xml:space="preserve">L'Hymne éthiopien universel (1918). Un héritage national et musical, de l'Atlantique noir à l'Ethiopie contemporaine</w:t></w:r></w:hyperlink></w:p><w:p><w:pPr/><w:hyperlink r:id="rId10" w:history="1"><w:r><w:rPr><w:color w:val="#410a8c"/><w:u w:val="single"/></w:rPr><w:t xml:space="preserve">Giulia Bonacci</w:t></w:r></w:hyperlink></w:p><w:p><w:pPr/><w:r><w:rPr><w:i w:val="1"/><w:iCs w:val="1"/></w:rPr><w:t xml:space="preserve">Cahiers d'études africaines</w:t></w:r><w:r><w:rPr/><w:t xml:space="preserve">, 2014, Musiques dans l' "Atlantique noir", LIV (216), pp.1055-1082</w:t></w:r></w:p><w:p><w:pPr/><w:r><w:rPr/><w:t xml:space="preserve">Article dans une revue</w:t></w:r></w:p><w:p><w:pPr/><w:hyperlink r:id="rId50" w:history="1"><w:r><w:rPr><w:color w:val="#410a8c"/><w:u w:val="single"/></w:rPr><w:t xml:space="preserve">halshs-01224183v1</w:t></w:r></w:hyperlink></w:p></w:tc></w:tr><w:tr><w:trPr/><w:tc><w:tcPr><w:noWrap/></w:tcPr><w:p><w:pPr><w:spacing w:after="200"/></w:pPr><w:hyperlink r:id="rId51" w:history="1"><w:r><w:rPr><w:color w:val="1e198e"/><w:b w:val="1"/><w:bCs w:val="1"/><w:u w:val="single"/></w:rPr><w:t xml:space="preserve">L'irrésistible ascension du ras Tafari dans les imaginaires noirs</w:t></w:r></w:hyperlink></w:p><w:p><w:pPr/><w:hyperlink r:id="rId10" w:history="1"><w:r><w:rPr><w:color w:val="#410a8c"/><w:u w:val="single"/></w:rPr><w:t xml:space="preserve">Giulia Bonacci</w:t></w:r></w:hyperlink></w:p><w:p><w:pPr/><w:r><w:rPr><w:i w:val="1"/><w:iCs w:val="1"/></w:rPr><w:t xml:space="preserve">Annales d'Éthiopie</w:t></w:r><w:r><w:rPr/><w:t xml:space="preserve">, 2013, 28, pp.157--176</w:t></w:r></w:p><w:p><w:pPr/><w:r><w:rPr/><w:t xml:space="preserve">Article dans une revue</w:t></w:r></w:p><w:p><w:pPr/><w:hyperlink r:id="rId51" w:history="1"><w:r><w:rPr><w:color w:val="#410a8c"/><w:u w:val="single"/></w:rPr><w:t xml:space="preserve">ird-01505400v1</w:t></w:r></w:hyperlink></w:p></w:tc></w:tr><w:tr><w:trPr/><w:tc><w:tcPr><w:noWrap/></w:tcPr><w:p><w:pPr><w:spacing w:after="200"/></w:pPr><w:hyperlink r:id="rId52" w:history="1"><w:r><w:rPr><w:color w:val="1e198e"/><w:b w:val="1"/><w:bCs w:val="1"/><w:u w:val="single"/></w:rPr><w:t xml:space="preserve">La fabrique du retour en Afrique : politiques et pratiques de l'appartenance en Jamaïque (1920-1968)</w:t></w:r></w:hyperlink></w:p><w:p><w:pPr/><w:hyperlink r:id="rId10" w:history="1"><w:r><w:rPr><w:color w:val="#410a8c"/><w:u w:val="single"/></w:rPr><w:t xml:space="preserve">Giulia Bonacci</w:t></w:r></w:hyperlink></w:p><w:p><w:pPr/><w:r><w:rPr><w:i w:val="1"/><w:iCs w:val="1"/></w:rPr><w:t xml:space="preserve">Revue Européenne des Migrations Internationales</w:t></w:r><w:r><w:rPr/><w:t xml:space="preserve">, 2013, pp.33--54</w:t></w:r></w:p><w:p><w:pPr/><w:r><w:rPr/><w:t xml:space="preserve">Article dans une revue</w:t></w:r></w:p><w:p><w:pPr/><w:hyperlink r:id="rId52" w:history="1"><w:r><w:rPr><w:color w:val="#410a8c"/><w:u w:val="single"/></w:rPr><w:t xml:space="preserve">ird-01505402v1</w:t></w:r></w:hyperlink></w:p></w:tc></w:tr><w:tr><w:trPr/><w:tc><w:tcPr><w:noWrap/></w:tcPr><w:p><w:pPr><w:spacing w:after="200"/></w:pPr><w:hyperlink r:id="rId53" w:history="1"><w:r><w:rPr><w:color w:val="1e198e"/><w:b w:val="1"/><w:bCs w:val="1"/><w:u w:val="single"/></w:rPr><w:t xml:space="preserve">Compte-rendu de lecture. S. Gadet. La fusion de la culture hip-hop et du mouvement rastafari. (Paris: L'Harmattan. 2010. 267 p.)</w:t></w:r></w:hyperlink></w:p><w:p><w:pPr/><w:hyperlink r:id="rId10" w:history="1"><w:r><w:rPr><w:color w:val="#410a8c"/><w:u w:val="single"/></w:rPr><w:t xml:space="preserve">Giulia Bonacci</w:t></w:r></w:hyperlink></w:p><w:p><w:pPr/><w:r><w:rPr><w:i w:val="1"/><w:iCs w:val="1"/></w:rPr><w:t xml:space="preserve">New West Indian Guide = Nieuwe West-Indische Gids</w:t></w:r><w:r><w:rPr/><w:t xml:space="preserve">, 2013, 87, pp.207--209. </w:t></w:r><w:hyperlink r:id="rId54" w:history="1"><w:r><w:rPr><w:color w:val="#410a8c"/><w:u w:val="single"/></w:rPr><w:t xml:space="preserve">⟨10.1163/22134360-12340035⟩</w:t></w:r></w:hyperlink></w:p><w:p><w:pPr/><w:r><w:rPr/><w:t xml:space="preserve">Article dans une revue</w:t></w:r><w:r><w:rPr/><w:t xml:space="preserve"> (compte-rendu de lecture)</w:t></w:r></w:p><w:p><w:pPr/><w:hyperlink r:id="rId53" w:history="1"><w:r><w:rPr><w:color w:val="#410a8c"/><w:u w:val="single"/></w:rPr><w:t xml:space="preserve">ird-01505403v1</w:t></w:r></w:hyperlink></w:p></w:tc></w:tr><w:tr><w:trPr/><w:tc><w:tcPr><w:noWrap/></w:tcPr><w:p><w:pPr><w:spacing w:after="200"/></w:pPr><w:hyperlink r:id="rId55" w:history="1"><w:r><w:rPr><w:color w:val="1e198e"/><w:b w:val="1"/><w:bCs w:val="1"/><w:u w:val="single"/></w:rPr><w:t xml:space="preserve">The Ethiopian World Federation : a Pan-African organisation among the Rastafari in Jamaica</w:t></w:r></w:hyperlink></w:p><w:p><w:pPr/><w:hyperlink r:id="rId10" w:history="1"><w:r><w:rPr><w:color w:val="#410a8c"/><w:u w:val="single"/></w:rPr><w:t xml:space="preserve">Giulia Bonacci</w:t></w:r></w:hyperlink></w:p><w:p><w:pPr/><w:r><w:rPr><w:i w:val="1"/><w:iCs w:val="1"/></w:rPr><w:t xml:space="preserve">Caribbean Quarterly</w:t></w:r><w:r><w:rPr/><w:t xml:space="preserve">, 2013, 59, pp.73--95</w:t></w:r></w:p><w:p><w:pPr/><w:r><w:rPr/><w:t xml:space="preserve">Article dans une revue</w:t></w:r></w:p><w:p><w:pPr/><w:hyperlink r:id="rId55" w:history="1"><w:r><w:rPr><w:color w:val="#410a8c"/><w:u w:val="single"/></w:rPr><w:t xml:space="preserve">ird-01505404v1</w:t></w:r></w:hyperlink></w:p></w:tc></w:tr><w:tr><w:trPr/><w:tc><w:tcPr><w:noWrap/></w:tcPr><w:p><w:pPr><w:spacing w:after="200"/></w:pPr><w:hyperlink r:id="rId56" w:history="1"><w:r><w:rPr><w:color w:val="1e198e"/><w:b w:val="1"/><w:bCs w:val="1"/><w:u w:val="single"/></w:rPr><w:t xml:space="preserve">An interview in Zion : the life-history of a Jamaican Rastafarian in Shashemene, Ethiopia</w:t></w:r></w:hyperlink></w:p><w:p><w:pPr/><w:hyperlink r:id="rId10" w:history="1"><w:r><w:rPr><w:color w:val="#410a8c"/><w:u w:val="single"/></w:rPr><w:t xml:space="preserve">Giulia Bonacci</w:t></w:r></w:hyperlink></w:p><w:p><w:pPr/><w:r><w:rPr><w:i w:val="1"/><w:iCs w:val="1"/></w:rPr><w:t xml:space="preserve">Callaloo</w:t></w:r><w:r><w:rPr/><w:t xml:space="preserve">, 2011, 3, pp.744--758. </w:t></w:r><w:hyperlink r:id="rId57" w:history="1"><w:r><w:rPr><w:color w:val="#410a8c"/><w:u w:val="single"/></w:rPr><w:t xml:space="preserve">⟨10.1353/cal.2011.0187⟩</w:t></w:r></w:hyperlink></w:p><w:p><w:pPr/><w:r><w:rPr/><w:t xml:space="preserve">Article dans une revue</w:t></w:r></w:p><w:p><w:pPr/><w:hyperlink r:id="rId56" w:history="1"><w:r><w:rPr><w:color w:val="#410a8c"/><w:u w:val="single"/></w:rPr><w:t xml:space="preserve">ird-01505406v1</w:t></w:r></w:hyperlink></w:p></w:tc></w:tr><w:tr><w:trPr/><w:tc><w:tcPr><w:noWrap/></w:tcPr><w:p><w:pPr><w:spacing w:after="200"/></w:pPr><w:hyperlink r:id="rId58" w:history="1"><w:r><w:rPr><w:color w:val="1e198e"/><w:b w:val="1"/><w:bCs w:val="1"/><w:u w:val="single"/></w:rPr><w:t xml:space="preserve">Colonies d'ailleurs et colonies d'ici</w:t></w:r></w:hyperlink></w:p><w:p><w:pPr/><w:hyperlink r:id="rId10" w:history="1"><w:r><w:rPr><w:color w:val="#410a8c"/><w:u w:val="single"/></w:rPr><w:t xml:space="preserve">Giulia Bonacci</w:t></w:r></w:hyperlink><w:r><w:rPr/><w:t xml:space="preserve">,</w:t></w:r><w:hyperlink r:id="rId59" w:history="1"><w:r><w:rPr><w:color w:val="#410a8c"/><w:u w:val="single"/></w:rPr><w:t xml:space="preserve">Nancy Green</w:t></w:r></w:hyperlink><w:r><w:rPr/><w:t xml:space="preserve">,</w:t></w:r><w:hyperlink r:id="rId60" w:history="1"><w:r><w:rPr><w:color w:val="#410a8c"/><w:u w:val="single"/></w:rPr><w:t xml:space="preserve">Laura Hobson Faure</w:t></w:r></w:hyperlink><w:r><w:rPr/><w:t xml:space="preserve">,</w:t></w:r><w:hyperlink r:id="rId61" w:history="1"><w:r><w:rPr><w:color w:val="#410a8c"/><w:u w:val="single"/></w:rPr><w:t xml:space="preserve">E Cuq-Monges</w:t></w:r></w:hyperlink><w:r><w:rPr/><w:t xml:space="preserve">,</w:t></w:r><w:hyperlink r:id="rId62" w:history="1"><w:r><w:rPr><w:color w:val="#410a8c"/><w:u w:val="single"/></w:rPr><w:t xml:space="preserve">E Rodrigues</w:t></w:r></w:hyperlink><w:r><w:rPr/><w:t xml:space="preserve">et al.</w:t></w:r></w:p><w:p><w:pPr/><w:r><w:rPr><w:i w:val="1"/><w:iCs w:val="1"/></w:rPr><w:t xml:space="preserve">Hommes et migrations</w:t></w:r><w:r><w:rPr/><w:t xml:space="preserve">, 2008, pp.134--146</w:t></w:r></w:p><w:p><w:pPr/><w:r><w:rPr/><w:t xml:space="preserve">Article dans une revue</w:t></w:r></w:p><w:p><w:pPr/><w:hyperlink r:id="rId58" w:history="1"><w:r><w:rPr><w:color w:val="#410a8c"/><w:u w:val="single"/></w:rPr><w:t xml:space="preserve">ird-01505413v1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Renaissance(s) africaine(s) : un projet révolutionnaire</w:t></w:r></w:hyperlink></w:p><w:p><w:pPr/><w:hyperlink r:id="rId10" w:history="1"><w:r><w:rPr><w:color w:val="#410a8c"/><w:u w:val="single"/></w:rPr><w:t xml:space="preserve">Giulia Bonacci</w:t></w:r></w:hyperlink></w:p><w:p><w:pPr/><w:r><w:rPr/><w:t xml:space="preserve">Singaravélou, P. (ed.); Asseraf, A. (ed.); Blanch, G. (ed.); Kisukidi, N.Y. (ed.); Lamotte, M. (ed.). </w:t></w:r><w:r><w:rPr><w:i w:val="1"/><w:iCs w:val="1"/></w:rPr><w:t xml:space="preserve">Colonisations : notre histoire</w:t></w:r><w:r><w:rPr/><w:t xml:space="preserve">, Seuil, pp.280-281, 2023, L'Univers Historique, 978-2-02-149415-0</w:t></w:r></w:p><w:p><w:pPr/><w:r><w:rPr/><w:t xml:space="preserve">Chapitre d'ouvrage</w:t></w:r></w:p><w:p><w:pPr/><w:hyperlink r:id="rId63" w:history="1"><w:r><w:rPr><w:color w:val="#410a8c"/><w:u w:val="single"/></w:rPr><w:t xml:space="preserve">hal-04277777v1</w:t></w:r></w:hyperlink></w:p></w:tc></w:tr><w:tr><w:trPr/><w:tc><w:tcPr><w:noWrap/></w:tcPr><w:p><w:pPr><w:spacing w:after="200"/></w:pPr><w:hyperlink r:id="rId64" w:history="1"><w:r><w:rPr><w:color w:val="1e198e"/><w:b w:val="1"/><w:bCs w:val="1"/><w:u w:val="single"/></w:rPr><w:t xml:space="preserve">Diasporas africaines en Afrique</w:t></w:r></w:hyperlink></w:p><w:p><w:pPr/><w:hyperlink r:id="rId10" w:history="1"><w:r><w:rPr><w:color w:val="#410a8c"/><w:u w:val="single"/></w:rPr><w:t xml:space="preserve">Giulia Bonacci</w:t></w:r></w:hyperlink></w:p><w:p><w:pPr/><w:r><w:rPr><w:i w:val="1"/><w:iCs w:val="1"/></w:rPr><w:t xml:space="preserve">Les sociétés africaines et le monde, une histoire connectée (1900-1980)</w:t></w:r><w:r><w:rPr/><w:t xml:space="preserve">, pp.467-469, 2022</w:t></w:r></w:p><w:p><w:pPr/><w:r><w:rPr/><w:t xml:space="preserve">Chapitre d'ouvrage</w:t></w:r></w:p><w:p><w:pPr/><w:hyperlink r:id="rId64" w:history="1"><w:r><w:rPr><w:color w:val="#410a8c"/><w:u w:val="single"/></w:rPr><w:t xml:space="preserve">hal-03972924v1</w:t></w:r></w:hyperlink></w:p></w:tc></w:tr><w:tr><w:trPr/><w:tc><w:tcPr><w:noWrap/></w:tcPr><w:p><w:pPr><w:spacing w:after="200"/></w:pPr><w:hyperlink r:id="rId65" w:history="1"><w:r><w:rPr><w:color w:val="1e198e"/><w:b w:val="1"/><w:bCs w:val="1"/><w:u w:val="single"/></w:rPr><w:t xml:space="preserve">Bob Marley</w:t></w:r></w:hyperlink></w:p><w:p><w:pPr/><w:hyperlink r:id="rId10" w:history="1"><w:r><w:rPr><w:color w:val="#410a8c"/><w:u w:val="single"/></w:rPr><w:t xml:space="preserve">Giulia Bonacci</w:t></w:r></w:hyperlink></w:p><w:p><w:pPr/><w:r><w:rPr><w:i w:val="1"/><w:iCs w:val="1"/></w:rPr><w:t xml:space="preserve">Les sociétés africaines et le monde, une histoire connectée (1900-1980)</w:t></w:r><w:r><w:rPr/><w:t xml:space="preserve">, Atlande, pp.501-503, 2022</w:t></w:r></w:p><w:p><w:pPr/><w:r><w:rPr/><w:t xml:space="preserve">Chapitre d'ouvrage</w:t></w:r></w:p><w:p><w:pPr/><w:hyperlink r:id="rId65" w:history="1"><w:r><w:rPr><w:color w:val="#410a8c"/><w:u w:val="single"/></w:rPr><w:t xml:space="preserve">hal-03972960v1</w:t></w:r></w:hyperlink></w:p></w:tc></w:tr><w:tr><w:trPr/><w:tc><w:tcPr><w:noWrap/></w:tcPr><w:p><w:pPr><w:spacing w:after="200"/></w:pPr><w:hyperlink r:id="rId66" w:history="1"><w:r><w:rPr><w:color w:val="1e198e"/><w:b w:val="1"/><w:bCs w:val="1"/><w:u w:val="single"/></w:rPr><w:t xml:space="preserve">Marcus Garvey</w:t></w:r></w:hyperlink></w:p><w:p><w:pPr/><w:hyperlink r:id="rId10" w:history="1"><w:r><w:rPr><w:color w:val="#410a8c"/><w:u w:val="single"/></w:rPr><w:t xml:space="preserve">Giulia Bonacci</w:t></w:r></w:hyperlink></w:p><w:p><w:pPr/><w:r><w:rPr><w:i w:val="1"/><w:iCs w:val="1"/></w:rPr><w:t xml:space="preserve">Les sociétés africaines et le monde, une histoire connectée (1900-1980)</w:t></w:r><w:r><w:rPr/><w:t xml:space="preserve">, Atlande, pp.520-521, 2022</w:t></w:r></w:p><w:p><w:pPr/><w:r><w:rPr/><w:t xml:space="preserve">Chapitre d'ouvrage</w:t></w:r></w:p><w:p><w:pPr/><w:hyperlink r:id="rId66" w:history="1"><w:r><w:rPr><w:color w:val="#410a8c"/><w:u w:val="single"/></w:rPr><w:t xml:space="preserve">hal-03972968v1</w:t></w:r></w:hyperlink></w:p></w:tc></w:tr><w:tr><w:trPr/><w:tc><w:tcPr><w:noWrap/></w:tcPr><w:p><w:pPr><w:spacing w:after="200"/></w:pPr><w:hyperlink r:id="rId67" w:history="1"><w:r><w:rPr><w:color w:val="1e198e"/><w:b w:val="1"/><w:bCs w:val="1"/><w:u w:val="single"/></w:rPr><w:t xml:space="preserve">Construire le panafricanisme</w:t></w:r></w:hyperlink></w:p><w:p><w:pPr/><w:hyperlink r:id="rId10" w:history="1"><w:r><w:rPr><w:color w:val="#410a8c"/><w:u w:val="single"/></w:rPr><w:t xml:space="preserve">Giulia Bonacci</w:t></w:r></w:hyperlink></w:p><w:p><w:pPr/><w:r><w:rPr><w:i w:val="1"/><w:iCs w:val="1"/></w:rPr><w:t xml:space="preserve">Les sociétés africaines et le monde, une histoire connectée (1900-1980)</w:t></w:r><w:r><w:rPr/><w:t xml:space="preserve">, Atlande, pp.141-150, 2022</w:t></w:r></w:p><w:p><w:pPr/><w:r><w:rPr/><w:t xml:space="preserve">Chapitre d'ouvrage</w:t></w:r></w:p><w:p><w:pPr/><w:hyperlink r:id="rId67" w:history="1"><w:r><w:rPr><w:color w:val="#410a8c"/><w:u w:val="single"/></w:rPr><w:t xml:space="preserve">hal-03972910v1</w:t></w:r></w:hyperlink></w:p></w:tc></w:tr><w:tr><w:trPr/><w:tc><w:tcPr><w:noWrap/></w:tcPr><w:p><w:pPr><w:spacing w:after="200"/></w:pPr><w:hyperlink r:id="rId68" w:history="1"><w:r><w:rPr><w:color w:val="1e198e"/><w:b w:val="1"/><w:bCs w:val="1"/><w:u w:val="single"/></w:rPr><w:t xml:space="preserve">1937. La Fédération mondiale éthiopienne à Harlem</w:t></w:r></w:hyperlink></w:p><w:p><w:pPr/><w:hyperlink r:id="rId10" w:history="1"><w:r><w:rPr><w:color w:val="#410a8c"/><w:u w:val="single"/></w:rPr><w:t xml:space="preserve">Giulia Bonacci</w:t></w:r></w:hyperlink></w:p><w:p><w:pPr/><w:r><w:rPr><w:i w:val="1"/><w:iCs w:val="1"/></w:rPr><w:t xml:space="preserve">Les sociétés africaines et le monde, une histoire connectée (1900-1980)</w:t></w:r><w:r><w:rPr/><w:t xml:space="preserve">, Atlande, pp.606-608, 2022</w:t></w:r></w:p><w:p><w:pPr/><w:r><w:rPr/><w:t xml:space="preserve">Chapitre d'ouvrage</w:t></w:r></w:p><w:p><w:pPr/><w:hyperlink r:id="rId68" w:history="1"><w:r><w:rPr><w:color w:val="#410a8c"/><w:u w:val="single"/></w:rPr><w:t xml:space="preserve">hal-03972997v1</w:t></w:r></w:hyperlink></w:p></w:tc></w:tr><w:tr><w:trPr/><w:tc><w:tcPr><w:noWrap/></w:tcPr><w:p><w:pPr><w:spacing w:after="200"/></w:pPr><w:hyperlink r:id="rId69" w:history="1"><w:r><w:rPr><w:color w:val="1e198e"/><w:b w:val="1"/><w:bCs w:val="1"/><w:u w:val="single"/></w:rPr><w:t xml:space="preserve">1945. Le cinquième Congrès panafricain à Manchester</w:t></w:r></w:hyperlink></w:p><w:p><w:pPr/><w:hyperlink r:id="rId10" w:history="1"><w:r><w:rPr><w:color w:val="#410a8c"/><w:u w:val="single"/></w:rPr><w:t xml:space="preserve">Giulia Bonacci</w:t></w:r></w:hyperlink></w:p><w:p><w:pPr/><w:r><w:rPr><w:i w:val="1"/><w:iCs w:val="1"/></w:rPr><w:t xml:space="preserve">Les sociétés africaines et le monde, une histoire connectée (1900-1980)</w:t></w:r><w:r><w:rPr/><w:t xml:space="preserve">, Atlande, pp.608-610, 2022</w:t></w:r></w:p><w:p><w:pPr/><w:r><w:rPr/><w:t xml:space="preserve">Chapitre d'ouvrage</w:t></w:r></w:p><w:p><w:pPr/><w:hyperlink r:id="rId69" w:history="1"><w:r><w:rPr><w:color w:val="#410a8c"/><w:u w:val="single"/></w:rPr><w:t xml:space="preserve">hal-03973002v1</w:t></w:r></w:hyperlink></w:p></w:tc></w:tr><w:tr><w:trPr/><w:tc><w:tcPr><w:noWrap/></w:tcPr><w:p><w:pPr><w:spacing w:after="200"/></w:pPr><w:hyperlink r:id="rId70" w:history="1"><w:r><w:rPr><w:color w:val="1e198e"/><w:b w:val="1"/><w:bCs w:val="1"/><w:u w:val="single"/></w:rPr><w:t xml:space="preserve">Croire. Rastafari</w:t></w:r></w:hyperlink></w:p><w:p><w:pPr/><w:hyperlink r:id="rId10" w:history="1"><w:r><w:rPr><w:color w:val="#410a8c"/><w:u w:val="single"/></w:rPr><w:t xml:space="preserve">Giulia Bonacci</w:t></w:r></w:hyperlink></w:p><w:p><w:pPr/><w:r><w:rPr><w:i w:val="1"/><w:iCs w:val="1"/></w:rPr><w:t xml:space="preserve">Les sociétés africaines et le monde, une histoire connectée (1900-1980)</w:t></w:r><w:r><w:rPr/><w:t xml:space="preserve">, Atlande, pp.206-209, 2022</w:t></w:r></w:p><w:p><w:pPr/><w:r><w:rPr/><w:t xml:space="preserve">Chapitre d'ouvrage</w:t></w:r></w:p><w:p><w:pPr/><w:hyperlink r:id="rId70" w:history="1"><w:r><w:rPr><w:color w:val="#410a8c"/><w:u w:val="single"/></w:rPr><w:t xml:space="preserve">hal-03972921v1</w:t></w:r></w:hyperlink></w:p></w:tc></w:tr><w:tr><w:trPr/><w:tc><w:tcPr><w:noWrap/></w:tcPr><w:p><w:pPr><w:spacing w:after="200"/></w:pPr><w:hyperlink r:id="rId71" w:history="1"><w:r><w:rPr><w:color w:val="1e198e"/><w:b w:val="1"/><w:bCs w:val="1"/><w:u w:val="single"/></w:rPr><w:t xml:space="preserve">Reconfiguring the Cuba-Africa encounter : introduction</w:t></w:r></w:hyperlink></w:p><w:p><w:pPr/><w:hyperlink r:id="rId72" w:history="1"><w:r><w:rPr><w:color w:val="#410a8c"/><w:u w:val="single"/></w:rPr><w:t xml:space="preserve">Kali Argyriadis</w:t></w:r></w:hyperlink><w:r><w:rPr/><w:t xml:space="preserve">,</w:t></w:r><w:hyperlink r:id="rId10" w:history="1"><w:r><w:rPr><w:color w:val="#410a8c"/><w:u w:val="single"/></w:rPr><w:t xml:space="preserve">Giulia Bonacci</w:t></w:r></w:hyperlink><w:r><w:rPr/><w:t xml:space="preserve">,</w:t></w:r><w:hyperlink r:id="rId73" w:history="1"><w:r><w:rPr><w:color w:val="#410a8c"/><w:u w:val="single"/></w:rPr><w:t xml:space="preserve">A. Delmas</w:t></w:r></w:hyperlink></w:p><w:p><w:pPr/><w:r><w:rPr/><w:t xml:space="preserve">Bonacci, Giulia (ed.); Delmas, A. (ed.); Argyriadis, Kali (ed.). </w:t></w:r><w:r><w:rPr><w:i w:val="1"/><w:iCs w:val="1"/></w:rPr><w:t xml:space="preserve">Cuba and Africa, 1959-1994 : writing an alternative Atlantic history</w:t></w:r><w:r><w:rPr/><w:t xml:space="preserve">, Wits University Press, pp.1-26, 2020, 978-1-77614-633-8. </w:t></w:r><w:hyperlink r:id="rId74" w:history="1"><w:r><w:rPr><w:color w:val="#410a8c"/><w:u w:val="single"/></w:rPr><w:t xml:space="preserve">⟨10.18772/22020116338.9⟩</w:t></w:r></w:hyperlink></w:p><w:p><w:pPr/><w:r><w:rPr/><w:t xml:space="preserve">Chapitre d'ouvrage</w:t></w:r></w:p><w:p><w:pPr/><w:hyperlink r:id="rId71" w:history="1"><w:r><w:rPr><w:color w:val="#410a8c"/><w:u w:val="single"/></w:rPr><w:t xml:space="preserve">hal-03137730v1</w:t></w:r></w:hyperlink></w:p></w:tc></w:tr><w:tr><w:trPr/><w:tc><w:tcPr><w:noWrap/></w:tcPr><w:p><w:pPr><w:spacing w:after="200"/></w:pPr><w:hyperlink r:id="rId75" w:history="1"><w:r><w:rPr><w:color w:val="1e198e"/><w:b w:val="1"/><w:bCs w:val="1"/><w:u w:val="single"/></w:rPr><w:t xml:space="preserve">Pan-Afrikanismus</w:t></w:r></w:hyperlink></w:p><w:p><w:pPr/><w:hyperlink r:id="rId76" w:history="1"><w:r><w:rPr><w:color w:val="#410a8c"/><w:u w:val="single"/></w:rPr><w:t xml:space="preserve">B. Belachew</w:t></w:r></w:hyperlink><w:r><w:rPr/><w:t xml:space="preserve">,</w:t></w:r><w:hyperlink r:id="rId10" w:history="1"><w:r><w:rPr><w:color w:val="#410a8c"/><w:u w:val="single"/></w:rPr><w:t xml:space="preserve">Giulia Bonacci</w:t></w:r></w:hyperlink></w:p><w:p><w:pPr/><w:r><w:rPr/><w:t xml:space="preserve">Uhlig, S. (ed.); Appleyard, D. (ed.); Bausi, A. (ed.); Hahn, W. (ed.); Kaplan, S. (ed.). </w:t></w:r><w:r><w:rPr><w:i w:val="1"/><w:iCs w:val="1"/></w:rPr><w:t xml:space="preserve">Äthiopien : geschichte, kultur, herausforderungen</w:t></w:r><w:r><w:rPr/><w:t xml:space="preserve">, Harrassowitz, p. 271-275, 2018, 978-3-447-11095-2</w:t></w:r></w:p><w:p><w:pPr/><w:r><w:rPr/><w:t xml:space="preserve">Chapitre d'ouvrage</w:t></w:r></w:p><w:p><w:pPr/><w:hyperlink r:id="rId75" w:history="1"><w:r><w:rPr><w:color w:val="#410a8c"/><w:u w:val="single"/></w:rPr><w:t xml:space="preserve">hal-02362754v1</w:t></w:r></w:hyperlink></w:p></w:tc></w:tr><w:tr><w:trPr/><w:tc><w:tcPr><w:noWrap/></w:tcPr><w:p><w:pPr><w:spacing w:after="200"/></w:pPr><w:hyperlink r:id="rId77" w:history="1"><w:r><w:rPr><w:color w:val="1e198e"/><w:b w:val="1"/><w:bCs w:val="1"/><w:u w:val="single"/></w:rPr><w:t xml:space="preserve">Die Rastafari</w:t></w:r></w:hyperlink></w:p><w:p><w:pPr/><w:hyperlink r:id="rId10" w:history="1"><w:r><w:rPr><w:color w:val="#410a8c"/><w:u w:val="single"/></w:rPr><w:t xml:space="preserve">Giulia Bonacci</w:t></w:r></w:hyperlink></w:p><w:p><w:pPr/><w:r><w:rPr/><w:t xml:space="preserve">Uhlig, S. (ed.); Appleyard, D. (ed.); Bausi, A. (ed.); Hahn, W. (ed.); Kaplan, S. (ed.). </w:t></w:r><w:r><w:rPr><w:i w:val="1"/><w:iCs w:val="1"/></w:rPr><w:t xml:space="preserve">Äthiopien : geschichte, kultur, herausforderungen</w:t></w:r><w:r><w:rPr/><w:t xml:space="preserve">, Harrassowitz, p. 268-270, 2018, 978-3-447-11095-2</w:t></w:r></w:p><w:p><w:pPr/><w:r><w:rPr/><w:t xml:space="preserve">Chapitre d'ouvrage</w:t></w:r></w:p><w:p><w:pPr/><w:hyperlink r:id="rId77" w:history="1"><w:r><w:rPr><w:color w:val="#410a8c"/><w:u w:val="single"/></w:rPr><w:t xml:space="preserve">hal-02362748v1</w:t></w:r></w:hyperlink></w:p></w:tc></w:tr><w:tr><w:trPr/><w:tc><w:tcPr><w:noWrap/></w:tcPr><w:p><w:pPr><w:spacing w:after="200"/></w:pPr><w:hyperlink r:id="rId78" w:history="1"><w:r><w:rPr><w:color w:val="1e198e"/><w:b w:val="1"/><w:bCs w:val="1"/><w:u w:val="single"/></w:rPr><w:t xml:space="preserve">Emigration und diaspora</w:t></w:r></w:hyperlink></w:p><w:p><w:pPr/><w:hyperlink r:id="rId79" w:history="1"><w:r><w:rPr><w:color w:val="#410a8c"/><w:u w:val="single"/></w:rPr><w:t xml:space="preserve">E.A. Alpers</w:t></w:r></w:hyperlink><w:r><w:rPr/><w:t xml:space="preserve">,</w:t></w:r><w:hyperlink r:id="rId10" w:history="1"><w:r><w:rPr><w:color w:val="#410a8c"/><w:u w:val="single"/></w:rPr><w:t xml:space="preserve">Giulia Bonacci</w:t></w:r></w:hyperlink></w:p><w:p><w:pPr/><w:r><w:rPr/><w:t xml:space="preserve">Uhlig, S. (ed.); Appleyard, D. (ed.); Bausi, A. (ed.); Hahn, W. (ed.); Kalpan, S. (ed.). </w:t></w:r><w:r><w:rPr><w:i w:val="1"/><w:iCs w:val="1"/></w:rPr><w:t xml:space="preserve">Äthiopien : geschichte, kultur, herausforderungen</w:t></w:r><w:r><w:rPr/><w:t xml:space="preserve">, Harrassowitz, p. 314-318, 2018, 978-3-447-11095-2</w:t></w:r></w:p><w:p><w:pPr/><w:r><w:rPr/><w:t xml:space="preserve">Chapitre d'ouvrage</w:t></w:r></w:p><w:p><w:pPr/><w:hyperlink r:id="rId78" w:history="1"><w:r><w:rPr><w:color w:val="#410a8c"/><w:u w:val="single"/></w:rPr><w:t xml:space="preserve">hal-02362761v1</w:t></w:r></w:hyperlink></w:p></w:tc></w:tr><w:tr><w:trPr/><w:tc><w:tcPr><w:noWrap/></w:tcPr><w:p><w:pPr><w:spacing w:after="200"/></w:pPr><w:hyperlink r:id="rId80" w:history="1"><w:r><w:rPr><w:color w:val="1e198e"/><w:b w:val="1"/><w:bCs w:val="1"/><w:u w:val="single"/></w:rPr><w:t xml:space="preserve">From Pan-Africanism to Rastafari</w:t></w:r></w:hyperlink></w:p><w:p><w:pPr/><w:hyperlink r:id="rId10" w:history="1"><w:r><w:rPr><w:color w:val="#410a8c"/><w:u w:val="single"/></w:rPr><w:t xml:space="preserve">Giulia Bonacci</w:t></w:r></w:hyperlink></w:p><w:p><w:pPr/><w:r><w:rPr/><w:t xml:space="preserve">G. Prunier, E. Ficquet. </w:t></w:r><w:r><w:rPr><w:i w:val="1"/><w:iCs w:val="1"/></w:rPr><w:t xml:space="preserve">Understanding Contemporary Ethiopia</w:t></w:r><w:r><w:rPr/><w:t xml:space="preserve">, Hurst, pp.147-158, 2015, 9781849042611</w:t></w:r></w:p><w:p><w:pPr/><w:r><w:rPr/><w:t xml:space="preserve">Chapitre d'ouvrage</w:t></w:r></w:p><w:p><w:pPr/><w:hyperlink r:id="rId80" w:history="1"><w:r><w:rPr><w:color w:val="#410a8c"/><w:u w:val="single"/></w:rPr><w:t xml:space="preserve">hal-01340848v1</w:t></w:r></w:hyperlink></w:p></w:tc></w:tr><w:tr><w:trPr/><w:tc><w:tcPr><w:noWrap/></w:tcPr><w:p><w:pPr><w:spacing w:after="200"/></w:pPr><w:hyperlink r:id="rId81" w:history="1"><w:r><w:rPr><w:color w:val="1e198e"/><w:b w:val="1"/><w:bCs w:val="1"/><w:u w:val="single"/></w:rPr><w:t xml:space="preserve">Esclavage et nationalisme noir : l'Universal Negro Improvement Association et la Nation of Islam</w:t></w:r></w:hyperlink></w:p><w:p><w:pPr/><w:hyperlink r:id="rId10" w:history="1"><w:r><w:rPr><w:color w:val="#410a8c"/><w:u w:val="single"/></w:rPr><w:t xml:space="preserve">Giulia Bonacci</w:t></w:r></w:hyperlink><w:r><w:rPr/><w:t xml:space="preserve">,</w:t></w:r><w:hyperlink r:id="rId82" w:history="1"><w:r><w:rPr><w:color w:val="#410a8c"/><w:u w:val="single"/></w:rPr><w:t xml:space="preserve">P. Guedj</w:t></w:r></w:hyperlink></w:p><w:p><w:pPr/><w:r><w:rPr><w:i w:val="1"/><w:iCs w:val="1"/></w:rPr><w:t xml:space="preserve">Résistances et mémoires des esclavages : espaces arabo-musulmans et transatlantiques</w:t></w:r><w:r><w:rPr/><w:t xml:space="preserve">, Karthala ; CIRESC, pp.101--125, 2014, Esclavages, 978-2-8111-1031-4</w:t></w:r></w:p><w:p><w:pPr/><w:r><w:rPr/><w:t xml:space="preserve">Chapitre d'ouvrage</w:t></w:r></w:p><w:p><w:pPr/><w:hyperlink r:id="rId81" w:history="1"><w:r><w:rPr><w:color w:val="#410a8c"/><w:u w:val="single"/></w:rPr><w:t xml:space="preserve">ird-01505394v1</w:t></w:r></w:hyperlink></w:p></w:tc></w:tr><w:tr><w:trPr/><w:tc><w:tcPr><w:noWrap/></w:tcPr><w:p><w:pPr><w:spacing w:after="200"/></w:pPr><w:hyperlink r:id="rId83" w:history="1"><w:r><w:rPr><w:color w:val="1e198e"/><w:b w:val="1"/><w:bCs w:val="1"/><w:u w:val="single"/></w:rPr><w:t xml:space="preserve">Le retour en Éthiopie des Douze Tribus d'Israël</w:t></w:r></w:hyperlink></w:p><w:p><w:pPr/><w:hyperlink r:id="rId10" w:history="1"><w:r><w:rPr><w:color w:val="#410a8c"/><w:u w:val="single"/></w:rPr><w:t xml:space="preserve">Giulia Bonacci</w:t></w:r></w:hyperlink></w:p><w:p><w:pPr/><w:r><w:rPr><w:i w:val="1"/><w:iCs w:val="1"/></w:rPr><w:t xml:space="preserve">Mobilité religieuse : retours croisés des Afriques aux Amériques</w:t></w:r><w:r><w:rPr/><w:t xml:space="preserve">, Karthala, pp.149-172, 2014</w:t></w:r></w:p><w:p><w:pPr/><w:r><w:rPr/><w:t xml:space="preserve">Chapitre d'ouvrage</w:t></w:r></w:p><w:p><w:pPr/><w:hyperlink r:id="rId83" w:history="1"><w:r><w:rPr><w:color w:val="#410a8c"/><w:u w:val="single"/></w:rPr><w:t xml:space="preserve">hal-01285119v1</w:t></w:r></w:hyperlink></w:p></w:tc></w:tr><w:tr><w:trPr/><w:tc><w:tcPr><w:noWrap/></w:tcPr><w:p><w:pPr><w:spacing w:after="200"/></w:pPr><w:hyperlink r:id="rId84" w:history="1"><w:r><w:rPr><w:color w:val="1e198e"/><w:b w:val="1"/><w:bCs w:val="1"/><w:u w:val="single"/></w:rPr><w:t xml:space="preserve">The Ethiopian Orthodox Tewahedo Church and the Eritrean Tewahedo Orthodox Church</w:t></w:r></w:hyperlink></w:p><w:p><w:pPr/><w:hyperlink r:id="rId85" w:history="1"><w:r><w:rPr><w:color w:val="#410a8c"/><w:u w:val="single"/></w:rPr><w:t xml:space="preserve">S. Ancel</w:t></w:r></w:hyperlink><w:r><w:rPr/><w:t xml:space="preserve">,</w:t></w:r><w:hyperlink r:id="rId10" w:history="1"><w:r><w:rPr><w:color w:val="#410a8c"/><w:u w:val="single"/></w:rPr><w:t xml:space="preserve">Giulia Bonacci</w:t></w:r></w:hyperlink><w:r><w:rPr/><w:t xml:space="preserve">,</w:t></w:r><w:hyperlink r:id="rId86" w:history="1"><w:r><w:rPr><w:color w:val="#410a8c"/><w:u w:val="single"/></w:rPr><w:t xml:space="preserve">J. Persoon</w:t></w:r></w:hyperlink></w:p><w:p><w:pPr/><w:r><w:rPr><w:i w:val="1"/><w:iCs w:val="1"/></w:rPr><w:t xml:space="preserve">Eastern christianity and politics in the twenty-first century</w:t></w:r><w:r><w:rPr/><w:t xml:space="preserve">, Routledge, pp.498--520, 2014, Routledge Contemporary Russia and Eastern Europe Series, 978-0-415-68490-3</w:t></w:r></w:p><w:p><w:pPr/><w:r><w:rPr/><w:t xml:space="preserve">Chapitre d'ouvrage</w:t></w:r></w:p><w:p><w:pPr/><w:hyperlink r:id="rId84" w:history="1"><w:r><w:rPr><w:color w:val="#410a8c"/><w:u w:val="single"/></w:rPr><w:t xml:space="preserve">ird-01505393v1</w:t></w:r></w:hyperlink></w:p></w:tc></w:tr><w:tr><w:trPr/><w:tc><w:tcPr><w:noWrap/></w:tcPr><w:p><w:pPr><w:spacing w:after="200"/></w:pPr><w:hyperlink r:id="rId87" w:history="1"><w:r><w:rPr><w:color w:val="1e198e"/><w:b w:val="1"/><w:bCs w:val="1"/><w:u w:val="single"/></w:rPr><w:t xml:space="preserve">Esclavage et nationalisme noir: l'Universal Negro Improvement Association et la Nation of Islam</w:t></w:r></w:hyperlink></w:p><w:p><w:pPr/><w:hyperlink r:id="rId10" w:history="1"><w:r><w:rPr><w:color w:val="#410a8c"/><w:u w:val="single"/></w:rPr><w:t xml:space="preserve">Giulia Bonacci</w:t></w:r></w:hyperlink><w:r><w:rPr/><w:t xml:space="preserve">,</w:t></w:r><w:hyperlink r:id="rId88" w:history="1"><w:r><w:rPr><w:color w:val="#410a8c"/><w:u w:val="single"/></w:rPr><w:t xml:space="preserve">Pauline Guedj</w:t></w:r></w:hyperlink></w:p><w:p><w:pPr/><w:r><w:rPr/><w:t xml:space="preserve">Leservoisier, Olivier; Trablesin Salah. </w:t></w:r><w:r><w:rPr><w:i w:val="1"/><w:iCs w:val="1"/></w:rPr><w:t xml:space="preserve">Résistances et Mémoires des Esclavages.</w:t></w:r><w:r><w:rPr/><w:t xml:space="preserve">, Karthala, pp.101-125, 2014</w:t></w:r></w:p><w:p><w:pPr/><w:r><w:rPr/><w:t xml:space="preserve">Chapitre d'ouvrage</w:t></w:r></w:p><w:p><w:pPr/><w:hyperlink r:id="rId87" w:history="1"><w:r><w:rPr><w:color w:val="#410a8c"/><w:u w:val="single"/></w:rPr><w:t xml:space="preserve">halshs-01224202v1</w:t></w:r></w:hyperlink></w:p></w:tc></w:tr><w:tr><w:trPr/><w:tc><w:tcPr><w:noWrap/></w:tcPr><w:p><w:pPr><w:spacing w:after="200"/></w:pPr><w:hyperlink r:id="rId89" w:history="1"><w:r><w:rPr><w:color w:val="1e198e"/><w:b w:val="1"/><w:bCs w:val="1"/><w:u w:val="single"/></w:rPr><w:t xml:space="preserve">Back to Ethiopia : African American and West Indian returnees in Ethiopia (1896-2010)</w:t></w:r></w:hyperlink></w:p><w:p><w:pPr/><w:hyperlink r:id="rId10" w:history="1"><w:r><w:rPr><w:color w:val="#410a8c"/><w:u w:val="single"/></w:rPr><w:t xml:space="preserve">Giulia Bonacci</w:t></w:r></w:hyperlink></w:p><w:p><w:pPr/><w:r><w:rPr><w:i w:val="1"/><w:iCs w:val="1"/></w:rPr><w:t xml:space="preserve">Back to Africa : vol. II. The ideology and practice of the African returnee phenomenon from the Caribbean and North America to Africa</w:t></w:r><w:r><w:rPr/><w:t xml:space="preserve">, CASAS, pp.355--379, 2012, CASAS Book Series</w:t></w:r></w:p><w:p><w:pPr/><w:r><w:rPr/><w:t xml:space="preserve">Chapitre d'ouvrage</w:t></w:r></w:p><w:p><w:pPr/><w:hyperlink r:id="rId89" w:history="1"><w:r><w:rPr><w:color w:val="#410a8c"/><w:u w:val="single"/></w:rPr><w:t xml:space="preserve">ird-01505405v1</w:t></w:r></w:hyperlink></w:p></w:tc></w:tr><w:tr><w:trPr/><w:tc><w:tcPr><w:noWrap/></w:tcPr><w:p><w:pPr><w:spacing w:after="200"/></w:pPr><w:hyperlink r:id="rId90" w:history="1"><w:r><w:rPr><w:color w:val="1e198e"/><w:b w:val="1"/><w:bCs w:val="1"/><w:u w:val="single"/></w:rPr><w:t xml:space="preserve">Ils nous ont emmenés en bateau et nous revenons en avion&amp;quot; : rentrer en Afrique pour réparer l'esclavage : des Caraïbes à l'Ethiopie</w:t></w:r></w:hyperlink></w:p><w:p><w:pPr/><w:hyperlink r:id="rId10" w:history="1"><w:r><w:rPr><w:color w:val="#410a8c"/><w:u w:val="single"/></w:rPr><w:t xml:space="preserve">Giulia Bonacci</w:t></w:r></w:hyperlink></w:p><w:p><w:pPr/><w:r><w:rPr><w:i w:val="1"/><w:iCs w:val="1"/></w:rPr><w:t xml:space="preserve">Les traites et les esclavages : perspectives historiques et contemporaines</w:t></w:r><w:r><w:rPr/><w:t xml:space="preserve">, Karthala ; CIRESC, pp.249--255, 2010, Esclavages, 978-2-8111-0422-1</w:t></w:r></w:p><w:p><w:pPr/><w:r><w:rPr/><w:t xml:space="preserve">Chapitre d'ouvrage</w:t></w:r></w:p><w:p><w:pPr/><w:hyperlink r:id="rId90" w:history="1"><w:r><w:rPr><w:color w:val="#410a8c"/><w:u w:val="single"/></w:rPr><w:t xml:space="preserve">ird-01505411v1</w:t></w:r></w:hyperlink></w:p></w:tc></w:tr><w:tr><w:trPr/><w:tc><w:tcPr><w:noWrap/></w:tcPr><w:p><w:pPr><w:spacing w:after="200"/></w:pPr><w:hyperlink r:id="rId91" w:history="1"><w:r><w:rPr><w:color w:val="1e198e"/><w:b w:val="1"/><w:bCs w:val="1"/><w:u w:val="single"/></w:rPr><w:t xml:space="preserve">Repatriation dub : le retour en Ethiopie et l'Atlantique noir</w:t></w:r></w:hyperlink></w:p><w:p><w:pPr/><w:hyperlink r:id="rId10" w:history="1"><w:r><w:rPr><w:color w:val="#410a8c"/><w:u w:val="single"/></w:rPr><w:t xml:space="preserve">Giulia Bonacci</w:t></w:r></w:hyperlink></w:p><w:p><w:pPr/><w:r><w:rPr><w:i w:val="1"/><w:iCs w:val="1"/></w:rPr><w:t xml:space="preserve">Autour de "l'Atlantique noir" : une polyphonie de perspectives</w:t></w:r><w:r><w:rPr/><w:t xml:space="preserve">, IHEAL, pp.83--95, 2009, Travaux et Mémoires</w:t></w:r></w:p><w:p><w:pPr/><w:r><w:rPr/><w:t xml:space="preserve">Chapitre d'ouvrage</w:t></w:r></w:p><w:p><w:pPr/><w:hyperlink r:id="rId91" w:history="1"><w:r><w:rPr><w:color w:val="#410a8c"/><w:u w:val="single"/></w:rPr><w:t xml:space="preserve">ird-01505412v1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Cuba and Africa, 1959-1994 : writing an alternative Atlantic history</w:t></w:r></w:hyperlink></w:p><w:p><w:pPr/><w:hyperlink r:id="rId10" w:history="1"><w:r><w:rPr><w:color w:val="#410a8c"/><w:u w:val="single"/></w:rPr><w:t xml:space="preserve">Giulia Bonacci</w:t></w:r></w:hyperlink><w:r><w:rPr/><w:t xml:space="preserve">,</w:t></w:r><w:hyperlink r:id="rId93" w:history="1"><w:r><w:rPr><w:color w:val="#410a8c"/><w:u w:val="single"/></w:rPr><w:t xml:space="preserve">Adrien Delmas</w:t></w:r></w:hyperlink><w:r><w:rPr/><w:t xml:space="preserve">,</w:t></w:r><w:hyperlink r:id="rId72" w:history="1"><w:r><w:rPr><w:color w:val="#410a8c"/><w:u w:val="single"/></w:rPr><w:t xml:space="preserve">Kali Argyriadis</w:t></w:r></w:hyperlink></w:p><w:p><w:pPr/><w:r><w:rPr/><w:t xml:space="preserve">Wits University Press, 344 p., 2020, 978-1-77614-633-8. </w:t></w:r><w:hyperlink r:id="rId94" w:history="1"><w:r><w:rPr><w:color w:val="#410a8c"/><w:u w:val="single"/></w:rPr><w:t xml:space="preserve">⟨10.18772/22020116338⟩</w:t></w:r></w:hyperlink></w:p><w:p><w:pPr/><w:r><w:rPr/><w:t xml:space="preserve">Ouvrages</w:t></w:r></w:p><w:p><w:pPr/><w:hyperlink r:id="rId92" w:history="1"><w:r><w:rPr><w:color w:val="#410a8c"/><w:u w:val="single"/></w:rPr><w:t xml:space="preserve">hal-03137700v1</w:t></w:r></w:hyperlink></w:p></w:tc></w:tr><w:tr><w:trPr/><w:tc><w:tcPr><w:noWrap/></w:tcPr><w:p><w:pPr><w:spacing w:after="200"/></w:pPr><w:hyperlink r:id="rId95" w:history="1"><w:r><w:rPr><w:color w:val="1e198e"/><w:b w:val="1"/><w:bCs w:val="1"/><w:u w:val="single"/></w:rPr><w:t xml:space="preserve">Cuba & Africa, 1959-1994. Writing an Alternative Atlantic History.</w:t></w:r></w:hyperlink></w:p><w:p><w:pPr/><w:hyperlink r:id="rId10" w:history="1"><w:r><w:rPr><w:color w:val="#410a8c"/><w:u w:val="single"/></w:rPr><w:t xml:space="preserve">Giulia Bonacci</w:t></w:r></w:hyperlink><w:r><w:rPr/><w:t xml:space="preserve">,</w:t></w:r><w:hyperlink r:id="rId72" w:history="1"><w:r><w:rPr><w:color w:val="#410a8c"/><w:u w:val="single"/></w:rPr><w:t xml:space="preserve">Kali Argyriadis</w:t></w:r></w:hyperlink><w:r><w:rPr/><w:t xml:space="preserve">,</w:t></w:r><w:hyperlink r:id="rId93" w:history="1"><w:r><w:rPr><w:color w:val="#410a8c"/><w:u w:val="single"/></w:rPr><w:t xml:space="preserve">Adrien Delmas</w:t></w:r></w:hyperlink></w:p><w:p><w:pPr/><w:hyperlink r:id="rId96" w:history="1"><w:r><w:rPr><w:color w:val="#410a8c"/><w:u w:val="single"/></w:rPr><w:t xml:space="preserve">Wits University Press</w:t></w:r></w:hyperlink><w:r><w:rPr/><w:t xml:space="preserve">, 2020, 978-1-77614-633-8</w:t></w:r></w:p><w:p><w:pPr/><w:r><w:rPr/><w:t xml:space="preserve">Ouvrages</w:t></w:r></w:p><w:p><w:pPr/><w:hyperlink r:id="rId95" w:history="1"><w:r><w:rPr><w:color w:val="#410a8c"/><w:u w:val="single"/></w:rPr><w:t xml:space="preserve">hal-03326346v1</w:t></w:r></w:hyperlink></w:p></w:tc></w:tr><w:tr><w:trPr/><w:tc><w:tcPr><w:noWrap/></w:tcPr><w:p><w:pPr><w:spacing w:after="200"/></w:pPr><w:hyperlink r:id="rId97" w:history="1"><w:r><w:rPr><w:color w:val="1e198e"/><w:b w:val="1"/><w:bCs w:val="1"/><w:u w:val="single"/></w:rPr><w:t xml:space="preserve">Negus Christ : histoires du mouvement rastafari</w:t></w:r></w:hyperlink></w:p><w:p><w:pPr/><w:hyperlink r:id="rId10" w:history="1"><w:r><w:rPr><w:color w:val="#410a8c"/><w:u w:val="single"/></w:rPr><w:t xml:space="preserve">Giulia Bonacci</w:t></w:r></w:hyperlink><w:r><w:rPr/><w:t xml:space="preserve">,</w:t></w:r><w:hyperlink r:id="rId98" w:history="1"><w:r><w:rPr><w:color w:val="#410a8c"/><w:u w:val="single"/></w:rPr><w:t xml:space="preserve">R.A. Hill</w:t></w:r></w:hyperlink><w:r><w:rPr/><w:t xml:space="preserve">,</w:t></w:r><w:hyperlink r:id="rId99" w:history="1"><w:r><w:rPr><w:color w:val="#410a8c"/><w:u w:val="single"/></w:rPr><w:t xml:space="preserve">J. Homiak</w:t></w:r></w:hyperlink><w:r><w:rPr/><w:t xml:space="preserve">,</w:t></w:r><w:hyperlink r:id="rId100" w:history="1"><w:r><w:rPr><w:color w:val="#410a8c"/><w:u w:val="single"/></w:rPr><w:t xml:space="preserve">B. Lutanie</w:t></w:r></w:hyperlink></w:p><w:p><w:pPr/><w:r><w:rPr/><w:t xml:space="preserve">Afromundi, pp.214, 2016, Stéréoscopique, 978-2-919215-10-2</w:t></w:r></w:p><w:p><w:pPr/><w:r><w:rPr/><w:t xml:space="preserve">Ouvrages</w:t></w:r></w:p><w:p><w:pPr/><w:hyperlink r:id="rId97" w:history="1"><w:r><w:rPr><w:color w:val="#410a8c"/><w:u w:val="single"/></w:rPr><w:t xml:space="preserve">ird-01505387v1</w:t></w:r></w:hyperlink></w:p></w:tc></w:tr><w:tr><w:trPr/><w:tc><w:tcPr><w:noWrap/></w:tcPr><w:p><w:pPr><w:spacing w:after="200"/></w:pPr><w:hyperlink r:id="rId101" w:history="1"><w:r><w:rPr><w:color w:val="1e198e"/><w:b w:val="1"/><w:bCs w:val="1"/><w:u w:val="single"/></w:rPr><w:t xml:space="preserve">Exodus! Heirs and Pioneers, Rastafari Return to Ethiopia</w:t></w:r></w:hyperlink></w:p><w:p><w:pPr/><w:hyperlink r:id="rId10" w:history="1"><w:r><w:rPr><w:color w:val="#410a8c"/><w:u w:val="single"/></w:rPr><w:t xml:space="preserve">Giulia Bonacci</w:t></w:r></w:hyperlink></w:p><w:p><w:pPr/><w:r><w:rPr/><w:t xml:space="preserve">UWI Press, pp.482, 2015, 9789766405038</w:t></w:r></w:p><w:p><w:pPr/><w:r><w:rPr/><w:t xml:space="preserve">Ouvrages</w:t></w:r></w:p><w:p><w:pPr/><w:hyperlink r:id="rId101" w:history="1"><w:r><w:rPr><w:color w:val="#410a8c"/><w:u w:val="single"/></w:rPr><w:t xml:space="preserve">ird-01505388v1</w:t></w:r></w:hyperlink></w:p></w:tc></w:tr><w:tr><w:trPr/><w:tc><w:tcPr><w:noWrap/></w:tcPr><w:p><w:pPr><w:spacing w:after="200"/></w:pPr><w:hyperlink r:id="rId102" w:history="1"><w:r><w:rPr><w:color w:val="1e198e"/><w:b w:val="1"/><w:bCs w:val="1"/><w:u w:val="single"/></w:rPr><w:t xml:space="preserve">Exodus ! L'histoire du retour des Rastafariens en Ethiopie</w:t></w:r></w:hyperlink></w:p><w:p><w:pPr/><w:hyperlink r:id="rId10" w:history="1"><w:r><w:rPr><w:color w:val="#410a8c"/><w:u w:val="single"/></w:rPr><w:t xml:space="preserve">Giulia Bonacci</w:t></w:r></w:hyperlink></w:p><w:p><w:pPr/><w:r><w:rPr/><w:t xml:space="preserve">L'Harmattan, pp.537, 2010, 978-2-296-12888-0</w:t></w:r></w:p><w:p><w:pPr/><w:r><w:rPr/><w:t xml:space="preserve">Ouvrages</w:t></w:r></w:p><w:p><w:pPr/><w:hyperlink r:id="rId102" w:history="1"><w:r><w:rPr><w:color w:val="#410a8c"/><w:u w:val="single"/></w:rPr><w:t xml:space="preserve">ird-01505409v1</w:t></w:r></w:hyperlink></w:p></w:tc></w:tr><w:tr><w:trPr/><w:tc><w:tcPr><w:noWrap/></w:tcPr><w:p><w:pPr><w:spacing w:after="200"/></w:pPr><w:hyperlink r:id="rId103" w:history="1"><w:r><w:rPr><w:color w:val="1e198e"/><w:b w:val="1"/><w:bCs w:val="1"/><w:u w:val="single"/></w:rPr><w:t xml:space="preserve">La Révolution haïtienne au-delà de ses frontières</w:t></w:r></w:hyperlink></w:p><w:p><w:pPr/><w:hyperlink r:id="rId10" w:history="1"><w:r><w:rPr><w:color w:val="#410a8c"/><w:u w:val="single"/></w:rPr><w:t xml:space="preserve">Giulia Bonacci</w:t></w:r></w:hyperlink><w:r><w:rPr/><w:t xml:space="preserve">,</w:t></w:r><w:hyperlink r:id="rId104" w:history="1"><w:r><w:rPr><w:color w:val="#410a8c"/><w:u w:val="single"/></w:rPr><w:t xml:space="preserve">Dimitri Béchacq</w:t></w:r></w:hyperlink><w:r><w:rPr/><w:t xml:space="preserve">,</w:t></w:r><w:hyperlink r:id="rId105" w:history="1"><w:r><w:rPr><w:color w:val="#410a8c"/><w:u w:val="single"/></w:rPr><w:t xml:space="preserve">Pascale Berloquin-Chassany</w:t></w:r></w:hyperlink><w:r><w:rPr/><w:t xml:space="preserve">,</w:t></w:r><w:hyperlink r:id="rId106" w:history="1"><w:r><w:rPr><w:color w:val="#410a8c"/><w:u w:val="single"/></w:rPr><w:t xml:space="preserve">Nicolas Rey</w:t></w:r></w:hyperlink></w:p><w:p><w:pPr/><w:r><w:rPr/><w:t xml:space="preserve">2006</w:t></w:r></w:p><w:p><w:pPr/><w:r><w:rPr/><w:t xml:space="preserve">Ouvrages</w:t></w:r></w:p><w:p><w:pPr/><w:hyperlink r:id="rId103" w:history="1"><w:r><w:rPr><w:color w:val="#410a8c"/><w:u w:val="single"/></w:rPr><w:t xml:space="preserve">hal-03326349v1</w:t></w:r></w:hyperlink></w:p></w:tc></w:tr><w:tr><w:trPr/><w:tc><w:tcPr><w:noWrap/></w:tcPr><w:p><w:pPr><w:spacing w:after="200"/></w:pPr><w:hyperlink r:id="rId107" w:history="1"><w:r><w:rPr><w:color w:val="1e198e"/><w:b w:val="1"/><w:bCs w:val="1"/><w:u w:val="single"/></w:rPr><w:t xml:space="preserve">Musiques populaires. Usages sociaux et sentiments d’appartenance</w:t></w:r></w:hyperlink></w:p><w:p><w:pPr/><w:hyperlink r:id="rId10" w:history="1"><w:r><w:rPr><w:color w:val="#410a8c"/><w:u w:val="single"/></w:rPr><w:t xml:space="preserve">Giulia Bonacci</w:t></w:r></w:hyperlink><w:r><w:rPr/><w:t xml:space="preserve">,</w:t></w:r><w:hyperlink r:id="rId108" w:history="1"><w:r><w:rPr><w:color w:val="#410a8c"/><w:u w:val="single"/></w:rPr><w:t xml:space="preserve">Sarah Fila-Bakabadio</w:t></w:r></w:hyperlink></w:p><w:p><w:pPr/><w:r><w:rPr/><w:t xml:space="preserve">2003</w:t></w:r></w:p><w:p><w:pPr/><w:r><w:rPr/><w:t xml:space="preserve">Ouvrages</w:t></w:r></w:p><w:p><w:pPr/><w:hyperlink r:id="rId107" w:history="1"><w:r><w:rPr><w:color w:val="#410a8c"/><w:u w:val="single"/></w:rPr><w:t xml:space="preserve">hal-03326352v1</w:t></w:r></w:hyperlink></w:p></w:tc></w:tr></w:tbl><w:p><w:pPr><w:spacing w:before="200"/></w:pPr></w:p><w:p><w:pPr><w:pStyle w:val="Heading2"/></w:pPr><w:r><w:rPr><w:color w:val="1e198e"/><w:b w:val="1"/><w:bCs w:val="1"/></w:rPr><w:t xml:space="preserve">N°spécial de revue/special issue (6)</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Return(s) to Africa Call for proposals for the journal Sources. Materials &amp; Fieldwork in African Studies and the Revue d'histoire contemporaine de l'Afrique (RHCA) General information Coordination</w:t></w:r></w:hyperlink></w:p><w:p><w:pPr/><w:hyperlink r:id="rId110" w:history="1"><w:r><w:rPr><w:color w:val="#410a8c"/><w:u w:val="single"/></w:rPr><w:t xml:space="preserve">Céline Labrune-Badiane</w:t></w:r></w:hyperlink><w:r><w:rPr/><w:t xml:space="preserve">,</w:t></w:r><w:hyperlink r:id="rId10" w:history="1"><w:r><w:rPr><w:color w:val="#410a8c"/><w:u w:val="single"/></w:rPr><w:t xml:space="preserve">Giulia Bonacci</w:t></w:r></w:hyperlink></w:p><w:p><w:pPr/><w:r><w:rPr><w:i w:val="1"/><w:iCs w:val="1"/></w:rPr><w:t xml:space="preserve">Revue d’histoire contemporaine de l’Afrique</w:t></w:r><w:r><w:rPr/><w:t xml:space="preserve">, 2025</w:t></w:r></w:p><w:p><w:pPr/><w:r><w:rPr/><w:t xml:space="preserve">N°spécial de revue/special issue</w:t></w:r></w:p><w:p><w:pPr/><w:hyperlink r:id="rId109" w:history="1"><w:r><w:rPr><w:color w:val="#410a8c"/><w:u w:val="single"/></w:rPr><w:t xml:space="preserve">hal-05061631v1</w:t></w:r></w:hyperlink></w:p></w:tc></w:tr><w:tr><w:trPr/><w:tc><w:tcPr><w:noWrap/></w:tcPr><w:p><w:pPr><w:spacing w:after="200"/></w:pPr><w:hyperlink r:id="rId111" w:history="1"><w:r><w:rPr><w:color w:val="1e198e"/><w:b w:val="1"/><w:bCs w:val="1"/><w:u w:val="single"/></w:rPr><w:t xml:space="preserve">A 2020 Vision Perspective on the Rastafari Movement. Revisiting the Field and Taking Steps Forward.</w:t></w:r></w:hyperlink></w:p><w:p><w:pPr/><w:hyperlink r:id="rId10" w:history="1"><w:r><w:rPr><w:color w:val="#410a8c"/><w:u w:val="single"/></w:rPr><w:t xml:space="preserve">Giulia Bonacci</w:t></w:r></w:hyperlink><w:r><w:rPr/><w:t xml:space="preserve">,</w:t></w:r><w:hyperlink r:id="rId112" w:history="1"><w:r><w:rPr><w:color w:val="#410a8c"/><w:u w:val="single"/></w:rPr><w:t xml:space="preserve">Erin Mcleod</w:t></w:r></w:hyperlink><w:r><w:rPr/><w:t xml:space="preserve">,</w:t></w:r><w:hyperlink r:id="rId113" w:history="1"><w:r><w:rPr><w:color w:val="#410a8c"/><w:u w:val="single"/></w:rPr><w:t xml:space="preserve">Michael Barnett</w:t></w:r></w:hyperlink></w:p><w:p><w:pPr/><w:r><w:rPr><w:i w:val="1"/><w:iCs w:val="1"/></w:rPr><w:t xml:space="preserve">Ideaz</w:t></w:r><w:r><w:rPr/><w:t xml:space="preserve">, 15, 2020</w:t></w:r></w:p><w:p><w:pPr/><w:r><w:rPr/><w:t xml:space="preserve">N°spécial de revue/special issue</w:t></w:r></w:p><w:p><w:pPr/><w:hyperlink r:id="rId111" w:history="1"><w:r><w:rPr><w:color w:val="#410a8c"/><w:u w:val="single"/></w:rPr><w:t xml:space="preserve">hal-03326185v1</w:t></w:r></w:hyperlink></w:p></w:tc></w:tr><w:tr><w:trPr/><w:tc><w:tcPr><w:noWrap/></w:tcPr><w:p><w:pPr><w:spacing w:after="200"/></w:pPr><w:hyperlink r:id="rId114" w:history="1"><w:r><w:rPr><w:color w:val="1e198e"/><w:b w:val="1"/><w:bCs w:val="1"/><w:u w:val="single"/></w:rPr><w:t xml:space="preserve">Revisiting Slavery and the Slave Trade in Ethiopia</w:t></w:r></w:hyperlink></w:p><w:p><w:pPr/><w:hyperlink r:id="rId10" w:history="1"><w:r><w:rPr><w:color w:val="#410a8c"/><w:u w:val="single"/></w:rPr><w:t xml:space="preserve">Giulia Bonacci</w:t></w:r></w:hyperlink><w:r><w:rPr/><w:t xml:space="preserve">,</w:t></w:r><w:hyperlink r:id="rId44" w:history="1"><w:r><w:rPr><w:color w:val="#410a8c"/><w:u w:val="single"/></w:rPr><w:t xml:space="preserve">Alexander Meckelburg</w:t></w:r></w:hyperlink></w:p><w:p><w:pPr/><w:r><w:rPr><w:i w:val="1"/><w:iCs w:val="1"/></w:rPr><w:t xml:space="preserve">Northeast African Studies</w:t></w:r><w:r><w:rPr/><w:t xml:space="preserve">, 2017</w:t></w:r></w:p><w:p><w:pPr/><w:r><w:rPr/><w:t xml:space="preserve">N°spécial de revue/special issue</w:t></w:r></w:p><w:p><w:pPr/><w:hyperlink r:id="rId114" w:history="1"><w:r><w:rPr><w:color w:val="#410a8c"/><w:u w:val="single"/></w:rPr><w:t xml:space="preserve">hal-03326965v1</w:t></w:r></w:hyperlink></w:p></w:tc></w:tr><w:tr><w:trPr/><w:tc><w:tcPr><w:noWrap/></w:tcPr><w:p><w:pPr><w:spacing w:after="200"/></w:pPr><w:hyperlink r:id="rId115" w:history="1"><w:r><w:rPr><w:color w:val="1e198e"/><w:b w:val="1"/><w:bCs w:val="1"/><w:u w:val="single"/></w:rPr><w:t xml:space="preserve">In and Out of Ethiopia. Migrations, Diasporas and Contemporary Ethiopia</w:t></w:r></w:hyperlink></w:p><w:p><w:pPr/><w:hyperlink r:id="rId10" w:history="1"><w:r><w:rPr><w:color w:val="#410a8c"/><w:u w:val="single"/></w:rPr><w:t xml:space="preserve">Giulia Bonacci</w:t></w:r></w:hyperlink></w:p><w:p><w:pPr/><w:r><w:rPr><w:i w:val="1"/><w:iCs w:val="1"/></w:rPr><w:t xml:space="preserve">African Diaspora</w:t></w:r><w:r><w:rPr/><w:t xml:space="preserve">, 2015</w:t></w:r></w:p><w:p><w:pPr/><w:r><w:rPr/><w:t xml:space="preserve">N°spécial de revue/special issue</w:t></w:r></w:p><w:p><w:pPr/><w:hyperlink r:id="rId115" w:history="1"><w:r><w:rPr><w:color w:val="#410a8c"/><w:u w:val="single"/></w:rPr><w:t xml:space="preserve">hal-03326962v1</w:t></w:r></w:hyperlink></w:p></w:tc></w:tr><w:tr><w:trPr/><w:tc><w:tcPr><w:noWrap/></w:tcPr><w:p><w:pPr><w:spacing w:after="200"/></w:pPr><w:hyperlink r:id="rId116" w:history="1"><w:r><w:rPr><w:color w:val="1e198e"/><w:b w:val="1"/><w:bCs w:val="1"/><w:u w:val="single"/></w:rPr><w:t xml:space="preserve">Pouvoir et représentations : Tafari Makwannen, héritier du trône [dossier]</w:t></w:r></w:hyperlink></w:p><w:p><w:pPr/><w:hyperlink r:id="rId117" w:history="1"><w:r><w:rPr><w:color w:val="#410a8c"/><w:u w:val="single"/></w:rPr><w:t xml:space="preserve">Giulia (ed.) Bonacci</w:t></w:r></w:hyperlink></w:p><w:p><w:pPr/><w:r><w:rPr><w:i w:val="1"/><w:iCs w:val="1"/></w:rPr><w:t xml:space="preserve">Annales d'Éthiopie</w:t></w:r><w:r><w:rPr/><w:t xml:space="preserve">, 28, p. 15-238, 2013</w:t></w:r></w:p><w:p><w:pPr/><w:r><w:rPr/><w:t xml:space="preserve">N°spécial de revue/special issue</w:t></w:r></w:p><w:p><w:pPr/><w:hyperlink r:id="rId116" w:history="1"><w:r><w:rPr><w:color w:val="#410a8c"/><w:u w:val="single"/></w:rPr><w:t xml:space="preserve">hal-02489739v1</w:t></w:r></w:hyperlink></w:p></w:tc></w:tr><w:tr><w:trPr/><w:tc><w:tcPr><w:noWrap/></w:tcPr><w:p><w:pPr><w:spacing w:after="200"/></w:pPr><w:hyperlink r:id="rId118" w:history="1"><w:r><w:rPr><w:color w:val="1e198e"/><w:b w:val="1"/><w:bCs w:val="1"/><w:u w:val="single"/></w:rPr><w:t xml:space="preserve">Pouvoir et représentations: Tafari, héritier du trône</w:t></w:r></w:hyperlink></w:p><w:p><w:pPr/><w:hyperlink r:id="rId10" w:history="1"><w:r><w:rPr><w:color w:val="#410a8c"/><w:u w:val="single"/></w:rPr><w:t xml:space="preserve">Giulia Bonacci</w:t></w:r></w:hyperlink></w:p><w:p><w:pPr/><w:r><w:rPr><w:i w:val="1"/><w:iCs w:val="1"/></w:rPr><w:t xml:space="preserve">Annales d'Éthiopie</w:t></w:r><w:r><w:rPr/><w:t xml:space="preserve">, 28, 2013</w:t></w:r></w:p><w:p><w:pPr/><w:r><w:rPr/><w:t xml:space="preserve">N°spécial de revue/special issue</w:t></w:r></w:p><w:p><w:pPr/><w:hyperlink r:id="rId118" w:history="1"><w:r><w:rPr><w:color w:val="#410a8c"/><w:u w:val="single"/></w:rPr><w:t xml:space="preserve">hal-03326956v1</w:t></w:r></w:hyperlink></w:p></w:tc></w:tr></w:tbl><w:p><w:pPr><w:spacing w:before="200"/></w:pPr></w:p><w:p><w:pPr><w:pStyle w:val="Heading2"/></w:pPr><w:r><w:rPr><w:color w:val="1e198e"/><w:b w:val="1"/><w:bCs w:val="1"/></w:rPr><w:t xml:space="preserve">Notice d’encyclopédie ou de dictionnaire (10)</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Marcus Garvey</w:t></w:r></w:hyperlink></w:p><w:p><w:pPr/><w:hyperlink r:id="rId10" w:history="1"><w:r><w:rPr><w:color w:val="#410a8c"/><w:u w:val="single"/></w:rPr><w:t xml:space="preserve">Giulia Bonacci</w:t></w:r></w:hyperlink></w:p><w:p><w:pPr/><w:r><w:rPr><w:i w:val="1"/><w:iCs w:val="1"/></w:rPr><w:t xml:space="preserve">Transatlantic Cultures https://transatlantic-cultures.org/fr/catalog/31ba28ef-3ec4-413b-9dcb-99d0866194b8</w:t></w:r><w:r><w:rPr/><w:t xml:space="preserve">, 2021</w:t></w:r></w:p><w:p><w:pPr/><w:r><w:rPr/><w:t xml:space="preserve">Notice d’encyclopédie ou de dictionnaire</w:t></w:r></w:p><w:p><w:pPr/><w:hyperlink r:id="rId119" w:history="1"><w:r><w:rPr><w:color w:val="#410a8c"/><w:u w:val="single"/></w:rPr><w:t xml:space="preserve">hal-03855405v1</w:t></w:r></w:hyperlink></w:p></w:tc></w:tr><w:tr><w:trPr/><w:tc><w:tcPr><w:noWrap/></w:tcPr><w:p><w:pPr><w:spacing w:after="200"/></w:pPr><w:hyperlink r:id="rId120" w:history="1"><w:r><w:rPr><w:color w:val="1e198e"/><w:b w:val="1"/><w:bCs w:val="1"/><w:u w:val="single"/></w:rPr><w:t xml:space="preserve">On Religious Enclaves: Shashemene</w:t></w:r></w:hyperlink></w:p><w:p><w:pPr/><w:hyperlink r:id="rId10" w:history="1"><w:r><w:rPr><w:color w:val="#410a8c"/><w:u w:val="single"/></w:rPr><w:t xml:space="preserve">Giulia Bonacci</w:t></w:r></w:hyperlink></w:p><w:p><w:pPr/><w:r><w:rPr/><w:t xml:space="preserve">2020</w:t></w:r></w:p><w:p><w:pPr/><w:r><w:rPr/><w:t xml:space="preserve">Notice d’encyclopédie ou de dictionnaire</w:t></w:r></w:p><w:p><w:pPr/><w:hyperlink r:id="rId120" w:history="1"><w:r><w:rPr><w:color w:val="#410a8c"/><w:u w:val="single"/></w:rPr><w:t xml:space="preserve">hal-03327023v1</w:t></w:r></w:hyperlink></w:p></w:tc></w:tr><w:tr><w:trPr/><w:tc><w:tcPr><w:noWrap/></w:tcPr><w:p><w:pPr><w:spacing w:after="200"/></w:pPr><w:hyperlink r:id="rId121" w:history="1"><w:r><w:rPr><w:color w:val="1e198e"/><w:b w:val="1"/><w:bCs w:val="1"/><w:u w:val="single"/></w:rPr><w:t xml:space="preserve">Gates Henry Louis, né en 1950</w:t></w:r></w:hyperlink></w:p><w:p><w:pPr/><w:hyperlink r:id="rId10" w:history="1"><w:r><w:rPr><w:color w:val="#410a8c"/><w:u w:val="single"/></w:rPr><w:t xml:space="preserve">Giulia Bonacci</w:t></w:r></w:hyperlink></w:p><w:p><w:pPr/><w:r><w:rPr><w:i w:val="1"/><w:iCs w:val="1"/></w:rPr><w:t xml:space="preserve">Dictionnaire historique et critique du racisme</w:t></w:r><w:r><w:rPr/><w:t xml:space="preserve">, 2013, p. 713</w:t></w:r></w:p><w:p><w:pPr/><w:r><w:rPr/><w:t xml:space="preserve">Notice d’encyclopédie ou de dictionnaire</w:t></w:r></w:p><w:p><w:pPr/><w:hyperlink r:id="rId121" w:history="1"><w:r><w:rPr><w:color w:val="#410a8c"/><w:u w:val="single"/></w:rPr><w:t xml:space="preserve">ird-01505398v1</w:t></w:r></w:hyperlink></w:p></w:tc></w:tr><w:tr><w:trPr/><w:tc><w:tcPr><w:noWrap/></w:tcPr><w:p><w:pPr><w:spacing w:after="200"/></w:pPr><w:hyperlink r:id="rId122" w:history="1"><w:r><w:rPr><w:color w:val="1e198e"/><w:b w:val="1"/><w:bCs w:val="1"/><w:u w:val="single"/></w:rPr><w:t xml:space="preserve">Cour suprême (Etats-Unis d'Amérique)</w:t></w:r></w:hyperlink></w:p><w:p><w:pPr/><w:hyperlink r:id="rId10" w:history="1"><w:r><w:rPr><w:color w:val="#410a8c"/><w:u w:val="single"/></w:rPr><w:t xml:space="preserve">Giulia Bonacci</w:t></w:r></w:hyperlink></w:p><w:p><w:pPr/><w:r><w:rPr><w:i w:val="1"/><w:iCs w:val="1"/></w:rPr><w:t xml:space="preserve">Dictionnaire historique et critique du racisme</w:t></w:r><w:r><w:rPr/><w:t xml:space="preserve">, 2013, pp.397--398</w:t></w:r></w:p><w:p><w:pPr/><w:r><w:rPr/><w:t xml:space="preserve">Notice d’encyclopédie ou de dictionnaire</w:t></w:r></w:p><w:p><w:pPr/><w:hyperlink r:id="rId122" w:history="1"><w:r><w:rPr><w:color w:val="#410a8c"/><w:u w:val="single"/></w:rPr><w:t xml:space="preserve">ird-01505401v1</w:t></w:r></w:hyperlink></w:p></w:tc></w:tr><w:tr><w:trPr/><w:tc><w:tcPr><w:noWrap/></w:tcPr><w:p><w:pPr><w:spacing w:after="200"/></w:pPr><w:hyperlink r:id="rId123" w:history="1"><w:r><w:rPr><w:color w:val="1e198e"/><w:b w:val="1"/><w:bCs w:val="1"/><w:u w:val="single"/></w:rPr><w:t xml:space="preserve">Du Bois, William Edward Burghardt, 1868-1963</w:t></w:r></w:hyperlink></w:p><w:p><w:pPr/><w:hyperlink r:id="rId10" w:history="1"><w:r><w:rPr><w:color w:val="#410a8c"/><w:u w:val="single"/></w:rPr><w:t xml:space="preserve">Giulia Bonacci</w:t></w:r></w:hyperlink></w:p><w:p><w:pPr/><w:r><w:rPr><w:i w:val="1"/><w:iCs w:val="1"/></w:rPr><w:t xml:space="preserve">Dictionnaire historique et critique du racisme</w:t></w:r><w:r><w:rPr/><w:t xml:space="preserve">, 2013, pp.519--520</w:t></w:r></w:p><w:p><w:pPr/><w:r><w:rPr/><w:t xml:space="preserve">Notice d’encyclopédie ou de dictionnaire</w:t></w:r></w:p><w:p><w:pPr/><w:hyperlink r:id="rId123" w:history="1"><w:r><w:rPr><w:color w:val="#410a8c"/><w:u w:val="single"/></w:rPr><w:t xml:space="preserve">ird-01505396v1</w:t></w:r></w:hyperlink></w:p></w:tc></w:tr><w:tr><w:trPr/><w:tc><w:tcPr><w:noWrap/></w:tcPr><w:p><w:pPr><w:spacing w:after="200"/></w:pPr><w:hyperlink r:id="rId124" w:history="1"><w:r><w:rPr><w:color w:val="1e198e"/><w:b w:val="1"/><w:bCs w:val="1"/><w:u w:val="single"/></w:rPr><w:t xml:space="preserve">Garvey Marcus, 1887-1940</w:t></w:r></w:hyperlink></w:p><w:p><w:pPr/><w:hyperlink r:id="rId10" w:history="1"><w:r><w:rPr><w:color w:val="#410a8c"/><w:u w:val="single"/></w:rPr><w:t xml:space="preserve">Giulia Bonacci</w:t></w:r></w:hyperlink></w:p><w:p><w:pPr/><w:r><w:rPr><w:i w:val="1"/><w:iCs w:val="1"/></w:rPr><w:t xml:space="preserve">Dictionnaire historique et critique du racisme</w:t></w:r><w:r><w:rPr/><w:t xml:space="preserve">, 2013, pp.712--713</w:t></w:r></w:p><w:p><w:pPr/><w:r><w:rPr/><w:t xml:space="preserve">Notice d’encyclopédie ou de dictionnaire</w:t></w:r></w:p><w:p><w:pPr/><w:hyperlink r:id="rId124" w:history="1"><w:r><w:rPr><w:color w:val="#410a8c"/><w:u w:val="single"/></w:rPr><w:t xml:space="preserve">ird-01505399v1</w:t></w:r></w:hyperlink></w:p></w:tc></w:tr><w:tr><w:trPr/><w:tc><w:tcPr><w:noWrap/></w:tcPr><w:p><w:pPr><w:spacing w:after="200"/></w:pPr><w:hyperlink r:id="rId125" w:history="1"><w:r><w:rPr><w:color w:val="1e198e"/><w:b w:val="1"/><w:bCs w:val="1"/><w:u w:val="single"/></w:rPr><w:t xml:space="preserve">Douglass Frederick, 1818-1895</w:t></w:r></w:hyperlink></w:p><w:p><w:pPr/><w:hyperlink r:id="rId10" w:history="1"><w:r><w:rPr><w:color w:val="#410a8c"/><w:u w:val="single"/></w:rPr><w:t xml:space="preserve">Giulia Bonacci</w:t></w:r></w:hyperlink></w:p><w:p><w:pPr/><w:r><w:rPr><w:i w:val="1"/><w:iCs w:val="1"/></w:rPr><w:t xml:space="preserve">Dictionnaire historique et critique du racisme</w:t></w:r><w:r><w:rPr/><w:t xml:space="preserve">, 2013, pp.507--508</w:t></w:r></w:p><w:p><w:pPr/><w:r><w:rPr/><w:t xml:space="preserve">Notice d’encyclopédie ou de dictionnaire</w:t></w:r></w:p><w:p><w:pPr/><w:hyperlink r:id="rId125" w:history="1"><w:r><w:rPr><w:color w:val="#410a8c"/><w:u w:val="single"/></w:rPr><w:t xml:space="preserve">ird-01505397v1</w:t></w:r></w:hyperlink></w:p></w:tc></w:tr><w:tr><w:trPr/><w:tc><w:tcPr><w:noWrap/></w:tcPr><w:p><w:pPr><w:spacing w:after="200"/></w:pPr><w:hyperlink r:id="rId126" w:history="1"><w:r><w:rPr><w:color w:val="1e198e"/><w:b w:val="1"/><w:bCs w:val="1"/><w:u w:val="single"/></w:rPr><w:t xml:space="preserve">Sasämäne</w:t></w:r></w:hyperlink></w:p><w:p><w:pPr/><w:hyperlink r:id="rId10" w:history="1"><w:r><w:rPr><w:color w:val="#410a8c"/><w:u w:val="single"/></w:rPr><w:t xml:space="preserve">Giulia Bonacci</w:t></w:r></w:hyperlink></w:p><w:p><w:pPr/><w:r><w:rPr><w:i w:val="1"/><w:iCs w:val="1"/></w:rPr><w:t xml:space="preserve">Encyclopedia Aethiopica : vol. 4</w:t></w:r><w:r><w:rPr/><w:t xml:space="preserve">, 2010, pp.550--551</w:t></w:r></w:p><w:p><w:pPr/><w:r><w:rPr/><w:t xml:space="preserve">Notice d’encyclopédie ou de dictionnaire</w:t></w:r></w:p><w:p><w:pPr/><w:hyperlink r:id="rId126" w:history="1"><w:r><w:rPr><w:color w:val="#410a8c"/><w:u w:val="single"/></w:rPr><w:t xml:space="preserve">ird-01505408v1</w:t></w:r></w:hyperlink></w:p></w:tc></w:tr><w:tr><w:trPr/><w:tc><w:tcPr><w:noWrap/></w:tcPr><w:p><w:pPr><w:spacing w:after="200"/></w:pPr><w:hyperlink r:id="rId127" w:history="1"><w:r><w:rPr><w:color w:val="1e198e"/><w:b w:val="1"/><w:bCs w:val="1"/><w:u w:val="single"/></w:rPr><w:t xml:space="preserve">Talbot, David Abner</w:t></w:r></w:hyperlink></w:p><w:p><w:pPr/><w:hyperlink r:id="rId10" w:history="1"><w:r><w:rPr><w:color w:val="#410a8c"/><w:u w:val="single"/></w:rPr><w:t xml:space="preserve">Giulia Bonacci</w:t></w:r></w:hyperlink></w:p><w:p><w:pPr/><w:r><w:rPr><w:i w:val="1"/><w:iCs w:val="1"/></w:rPr><w:t xml:space="preserve">Encyclopedia Aethiopica : vol. 4</w:t></w:r><w:r><w:rPr/><w:t xml:space="preserve">, 2010, p. 846</w:t></w:r></w:p><w:p><w:pPr/><w:r><w:rPr/><w:t xml:space="preserve">Notice d’encyclopédie ou de dictionnaire</w:t></w:r></w:p><w:p><w:pPr/><w:hyperlink r:id="rId127" w:history="1"><w:r><w:rPr><w:color w:val="#410a8c"/><w:u w:val="single"/></w:rPr><w:t xml:space="preserve">ird-01505407v1</w:t></w:r></w:hyperlink></w:p></w:tc></w:tr><w:tr><w:trPr/><w:tc><w:tcPr><w:noWrap/></w:tcPr><w:p><w:pPr><w:spacing w:after="200"/></w:pPr><w:hyperlink r:id="rId128" w:history="1"><w:r><w:rPr><w:color w:val="1e198e"/><w:b w:val="1"/><w:bCs w:val="1"/><w:u w:val="single"/></w:rPr><w:t xml:space="preserve">Rastafari - Rastafarianism</w:t></w:r></w:hyperlink></w:p><w:p><w:pPr/><w:hyperlink r:id="rId10" w:history="1"><w:r><w:rPr><w:color w:val="#410a8c"/><w:u w:val="single"/></w:rPr><w:t xml:space="preserve">Giulia Bonacci</w:t></w:r></w:hyperlink></w:p><w:p><w:pPr/><w:r><w:rPr><w:i w:val="1"/><w:iCs w:val="1"/></w:rPr><w:t xml:space="preserve">Encyclopedia Aethiopica : vol. 4</w:t></w:r><w:r><w:rPr/><w:t xml:space="preserve">, 2010, pp.339--340</w:t></w:r></w:p><w:p><w:pPr/><w:r><w:rPr/><w:t xml:space="preserve">Notice d’encyclopédie ou de dictionnaire</w:t></w:r></w:p><w:p><w:pPr/><w:hyperlink r:id="rId128" w:history="1"><w:r><w:rPr><w:color w:val="#410a8c"/><w:u w:val="single"/></w:rPr><w:t xml:space="preserve">ird-01505410v1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Slavery and the Slave Trade in Ethiopia and Eritrea</w:t></w:r></w:hyperlink></w:p><w:p><w:pPr/><w:hyperlink r:id="rId10" w:history="1"><w:r><w:rPr><w:color w:val="#410a8c"/><w:u w:val="single"/></w:rPr><w:t xml:space="preserve">Giulia Bonacci</w:t></w:r></w:hyperlink><w:r><w:rPr/><w:t xml:space="preserve">,</w:t></w:r><w:hyperlink r:id="rId44" w:history="1"><w:r><w:rPr><w:color w:val="#410a8c"/><w:u w:val="single"/></w:rPr><w:t xml:space="preserve">Alexander Meckelburg</w:t></w:r></w:hyperlink></w:p><w:p><w:pPr/><w:r><w:rPr><w:i w:val="1"/><w:iCs w:val="1"/></w:rPr><w:t xml:space="preserve">Oxford Research Encyclopedia of African History</w:t></w:r><w:r><w:rPr/><w:t xml:space="preserve">, 2023, </w:t></w:r><w:hyperlink r:id="rId130" w:history="1"><w:r><w:rPr><w:color w:val="#410a8c"/><w:u w:val="single"/></w:rPr><w:t xml:space="preserve">⟨10.1093/acrefore/9780190277734.013.836⟩</w:t></w:r></w:hyperlink></w:p><w:p><w:pPr/><w:r><w:rPr/><w:t xml:space="preserve">Autre publication scientifique</w:t></w:r></w:p><w:p><w:pPr/><w:hyperlink r:id="rId129" w:history="1"><w:r><w:rPr><w:color w:val="#410a8c"/><w:u w:val="single"/></w:rPr><w:t xml:space="preserve">hal-03972880v1</w:t></w:r></w:hyperlink></w:p></w:tc></w:tr><w:tr><w:trPr/><w:tc><w:tcPr><w:noWrap/></w:tcPr><w:p><w:pPr><w:spacing w:after="200"/></w:pPr><w:hyperlink r:id="rId131" w:history="1"><w:r><w:rPr><w:color w:val="1e198e"/><w:b w:val="1"/><w:bCs w:val="1"/><w:u w:val="single"/></w:rPr><w:t xml:space="preserve">Routes to emancipation in Ethiopia</w:t></w:r></w:hyperlink></w:p><w:p><w:pPr/><w:hyperlink r:id="rId132" w:history="1"><w:r><w:rPr><w:color w:val="#410a8c"/><w:u w:val="single"/></w:rPr><w:t xml:space="preserve">A. Meckelburg</w:t></w:r></w:hyperlink><w:r><w:rPr/><w:t xml:space="preserve">,</w:t></w:r><w:hyperlink r:id="rId10" w:history="1"><w:r><w:rPr><w:color w:val="#410a8c"/><w:u w:val="single"/></w:rPr><w:t xml:space="preserve">Giulia Bonacci</w:t></w:r></w:hyperlink></w:p><w:p><w:pPr/><w:r><w:rPr/><w:t xml:space="preserve">2023, en ligne [20 p.]</w:t></w:r></w:p><w:p><w:pPr/><w:r><w:rPr/><w:t xml:space="preserve">Autre publication scientifique</w:t></w:r></w:p><w:p><w:pPr/><w:hyperlink r:id="rId131" w:history="1"><w:r><w:rPr><w:color w:val="#410a8c"/><w:u w:val="single"/></w:rPr><w:t xml:space="preserve">hal-04446091v1</w:t></w:r></w:hyperlink></w:p></w:tc></w:tr><w:tr><w:trPr/><w:tc><w:tcPr><w:noWrap/></w:tcPr><w:p><w:pPr><w:spacing w:after="200"/></w:pPr><w:hyperlink r:id="rId133" w:history="1"><w:r><w:rPr><w:color w:val="1e198e"/><w:b w:val="1"/><w:bCs w:val="1"/><w:u w:val="single"/></w:rPr><w:t xml:space="preserve">L'engagement d'un leader nigérian pour obtenir réparation de l'esclavage et du colonialisme</w:t></w:r></w:hyperlink></w:p><w:p><w:pPr/><w:hyperlink r:id="rId10" w:history="1"><w:r><w:rPr><w:color w:val="#410a8c"/><w:u w:val="single"/></w:rPr><w:t xml:space="preserve">Giulia Bonacci</w:t></w:r></w:hyperlink></w:p><w:p><w:pPr/><w:r><w:rPr/><w:t xml:space="preserve">2022, en ligne [4 p.]</w:t></w:r></w:p><w:p><w:pPr/><w:r><w:rPr/><w:t xml:space="preserve">Autre publication scientifique</w:t></w:r></w:p><w:p><w:pPr/><w:hyperlink r:id="rId133" w:history="1"><w:r><w:rPr><w:color w:val="#410a8c"/><w:u w:val="single"/></w:rPr><w:t xml:space="preserve">hal-04013584v1</w:t></w:r></w:hyperlink></w:p></w:tc></w:tr><w:tr><w:trPr/><w:tc><w:tcPr><w:noWrap/></w:tcPr><w:p><w:pPr><w:spacing w:after="200"/></w:pPr><w:hyperlink r:id="rId134" w:history="1"><w:r><w:rPr><w:color w:val="1e198e"/><w:b w:val="1"/><w:bCs w:val="1"/><w:u w:val="single"/></w:rPr><w:t xml:space="preserve">L’Afrique de l’Est sort du silence</w:t></w:r></w:hyperlink></w:p><w:p><w:pPr/><w:hyperlink r:id="rId135" w:history="1"><w:r><w:rPr><w:color w:val="#410a8c"/><w:u w:val="single"/></w:rPr><w:t xml:space="preserve">Marie-Pierre Ballarin</w:t></w:r></w:hyperlink><w:r><w:rPr/><w:t xml:space="preserve">,</w:t></w:r><w:hyperlink r:id="rId10" w:history="1"><w:r><w:rPr><w:color w:val="#410a8c"/><w:u w:val="single"/></w:rPr><w:t xml:space="preserve">Giulia Bonacci</w:t></w:r></w:hyperlink></w:p><w:p><w:pPr/><w:r><w:rPr/><w:t xml:space="preserve">2015, pp.7</w:t></w:r></w:p><w:p><w:pPr/><w:r><w:rPr/><w:t xml:space="preserve">Autre publication scientifique</w:t></w:r></w:p><w:p><w:pPr/><w:hyperlink r:id="rId134" w:history="1"><w:r><w:rPr><w:color w:val="#410a8c"/><w:u w:val="single"/></w:rPr><w:t xml:space="preserve">ird-01501703v1</w:t></w:r></w:hyperlink></w:p></w:tc></w:tr><w:tr><w:trPr/><w:tc><w:tcPr><w:noWrap/></w:tcPr><w:p><w:pPr><w:spacing w:after="200"/></w:pPr><w:hyperlink r:id="rId136" w:history="1"><w:r><w:rPr><w:color w:val="1e198e"/><w:b w:val="1"/><w:bCs w:val="1"/><w:u w:val="single"/></w:rPr><w:t xml:space="preserve">Compte rendu de lecture. A. Boukari-Yabara. Africa Unite ! Une histoire du panafricanisme (Paris, La Découverte, 2014)</w:t></w:r></w:hyperlink></w:p><w:p><w:pPr/><w:hyperlink r:id="rId10" w:history="1"><w:r><w:rPr><w:color w:val="#410a8c"/><w:u w:val="single"/></w:rPr><w:t xml:space="preserve">Giulia Bonacci</w:t></w:r></w:hyperlink></w:p><w:p><w:pPr/><w:r><w:rPr/><w:t xml:space="preserve">2015, pp.133--135. </w:t></w:r><w:hyperlink r:id="rId137" w:history="1"><w:r><w:rPr><w:color w:val="#410a8c"/><w:u w:val="single"/></w:rPr><w:t xml:space="preserve">⟨10.3917/afco.254.0133⟩</w:t></w:r></w:hyperlink></w:p><w:p><w:pPr/><w:r><w:rPr/><w:t xml:space="preserve">Autre publication scientifique</w:t></w:r></w:p><w:p><w:pPr/><w:hyperlink r:id="rId136" w:history="1"><w:r><w:rPr><w:color w:val="#410a8c"/><w:u w:val="single"/></w:rPr><w:t xml:space="preserve">ird-01505392v1</w:t></w:r></w:hyperlink></w:p></w:tc></w:tr></w:tbl><w:sectPr><w:footerReference w:type="default" r:id="rId1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giulia.bonacci@ird.fr" TargetMode="External"/><Relationship Id="rId9" Type="http://schemas.openxmlformats.org/officeDocument/2006/relationships/hyperlink" Target="https://hal.science/hal-04618920v1" TargetMode="External"/><Relationship Id="rId10" Type="http://schemas.openxmlformats.org/officeDocument/2006/relationships/hyperlink" Target="https://hal.science/search/index/?q=*&amp;authFullName_s=Giulia Bonacci" TargetMode="External"/><Relationship Id="rId11" Type="http://schemas.openxmlformats.org/officeDocument/2006/relationships/hyperlink" Target="https://dx.doi.org/10.4000/assr.73649" TargetMode="External"/><Relationship Id="rId12" Type="http://schemas.openxmlformats.org/officeDocument/2006/relationships/hyperlink" Target="https://hal.science/hal-03972896v1" TargetMode="External"/><Relationship Id="rId13" Type="http://schemas.openxmlformats.org/officeDocument/2006/relationships/hyperlink" Target="https://hal.science/search/index/?q=*&amp;authFullName_s=Estelle Sohier" TargetMode="External"/><Relationship Id="rId14" Type="http://schemas.openxmlformats.org/officeDocument/2006/relationships/hyperlink" Target="https://dx.doi.org/10.4000/gradhiva.7059" TargetMode="External"/><Relationship Id="rId15" Type="http://schemas.openxmlformats.org/officeDocument/2006/relationships/hyperlink" Target="https://hal.science/hal-04445799v1" TargetMode="External"/><Relationship Id="rId16" Type="http://schemas.openxmlformats.org/officeDocument/2006/relationships/hyperlink" Target="https://hal.science/hal-04439436v1" TargetMode="External"/><Relationship Id="rId17" Type="http://schemas.openxmlformats.org/officeDocument/2006/relationships/hyperlink" Target="https://hal.science/hal-04433783v1" TargetMode="External"/><Relationship Id="rId18" Type="http://schemas.openxmlformats.org/officeDocument/2006/relationships/hyperlink" Target="https://hal.science/search/index/?q=*&amp;authFullName_s=A. Gray" TargetMode="External"/><Relationship Id="rId19" Type="http://schemas.openxmlformats.org/officeDocument/2006/relationships/hyperlink" Target="https://dx.doi.org/10.4000/etudesafricaines.45658" TargetMode="External"/><Relationship Id="rId20" Type="http://schemas.openxmlformats.org/officeDocument/2006/relationships/hyperlink" Target="https://hal.science/hal-03653500v1" TargetMode="External"/><Relationship Id="rId21" Type="http://schemas.openxmlformats.org/officeDocument/2006/relationships/hyperlink" Target="https://hal.science/hal-03737159v1" TargetMode="External"/><Relationship Id="rId22" Type="http://schemas.openxmlformats.org/officeDocument/2006/relationships/hyperlink" Target="https://dx.doi.org/10.57832/ga.v1i1.9" TargetMode="External"/><Relationship Id="rId23" Type="http://schemas.openxmlformats.org/officeDocument/2006/relationships/hyperlink" Target="https://hal.science/hal-04622214v1" TargetMode="External"/><Relationship Id="rId24" Type="http://schemas.openxmlformats.org/officeDocument/2006/relationships/hyperlink" Target="https://hal.science/hal-03972904v1" TargetMode="External"/><Relationship Id="rId25" Type="http://schemas.openxmlformats.org/officeDocument/2006/relationships/hyperlink" Target="https://dx.doi.org/10.4000/assr.64154" TargetMode="External"/><Relationship Id="rId26" Type="http://schemas.openxmlformats.org/officeDocument/2006/relationships/hyperlink" Target="https://hal.science/hal-03463704v1" TargetMode="External"/><Relationship Id="rId27" Type="http://schemas.openxmlformats.org/officeDocument/2006/relationships/hyperlink" Target="https://dx.doi.org/10.4000/slaveries.4969" TargetMode="External"/><Relationship Id="rId28" Type="http://schemas.openxmlformats.org/officeDocument/2006/relationships/hyperlink" Target="https://hal.science/hal-03326989v1" TargetMode="External"/><Relationship Id="rId29" Type="http://schemas.openxmlformats.org/officeDocument/2006/relationships/hyperlink" Target="https://dx.doi.org/10.15460/aethiopica.23.0.1472" TargetMode="External"/><Relationship Id="rId30" Type="http://schemas.openxmlformats.org/officeDocument/2006/relationships/hyperlink" Target="https://hal.science/hal-02957558v1" TargetMode="External"/><Relationship Id="rId31" Type="http://schemas.openxmlformats.org/officeDocument/2006/relationships/hyperlink" Target="https://dx.doi.org/10.4000/slaveries.971" TargetMode="External"/><Relationship Id="rId32" Type="http://schemas.openxmlformats.org/officeDocument/2006/relationships/hyperlink" Target="https://hal.science/hal-03598286v1" TargetMode="External"/><Relationship Id="rId33" Type="http://schemas.openxmlformats.org/officeDocument/2006/relationships/hyperlink" Target="https://hal.science/search/index/?q=*&amp;authFullName_s=M. Barnett" TargetMode="External"/><Relationship Id="rId34" Type="http://schemas.openxmlformats.org/officeDocument/2006/relationships/hyperlink" Target="https://hal.science/search/index/?q=*&amp;authFullName_s=E.C. Mac Leod" TargetMode="External"/><Relationship Id="rId35" Type="http://schemas.openxmlformats.org/officeDocument/2006/relationships/hyperlink" Target="https://hal.science/hal-03326985v1" TargetMode="External"/><Relationship Id="rId36" Type="http://schemas.openxmlformats.org/officeDocument/2006/relationships/hyperlink" Target="https://hal.science/hal-03326193v1" TargetMode="External"/><Relationship Id="rId37" Type="http://schemas.openxmlformats.org/officeDocument/2006/relationships/hyperlink" Target="https://hal.science/hal-03326973v1" TargetMode="External"/><Relationship Id="rId38" Type="http://schemas.openxmlformats.org/officeDocument/2006/relationships/hyperlink" Target="https://hal.science/hal-02306815v1" TargetMode="External"/><Relationship Id="rId39" Type="http://schemas.openxmlformats.org/officeDocument/2006/relationships/hyperlink" Target="https://hal.science/hal-02306644v1" TargetMode="External"/><Relationship Id="rId40" Type="http://schemas.openxmlformats.org/officeDocument/2006/relationships/hyperlink" Target="https://hal.science/hal-02306818v1" TargetMode="External"/><Relationship Id="rId41" Type="http://schemas.openxmlformats.org/officeDocument/2006/relationships/hyperlink" Target="https://dx.doi.org/10.1163/18748945-03103011" TargetMode="External"/><Relationship Id="rId42" Type="http://schemas.openxmlformats.org/officeDocument/2006/relationships/hyperlink" Target="https://ird.hal.science/ird-01506968v1" TargetMode="External"/><Relationship Id="rId43" Type="http://schemas.openxmlformats.org/officeDocument/2006/relationships/hyperlink" Target="https://hal.science/hal-02306643v1" TargetMode="External"/><Relationship Id="rId44" Type="http://schemas.openxmlformats.org/officeDocument/2006/relationships/hyperlink" Target="https://hal.science/search/index/?q=*&amp;authFullName_s=Alexander Meckelburg" TargetMode="External"/><Relationship Id="rId45" Type="http://schemas.openxmlformats.org/officeDocument/2006/relationships/hyperlink" Target="https://dx.doi.org/10.14321/nortafristud.17.2.0005" TargetMode="External"/><Relationship Id="rId46" Type="http://schemas.openxmlformats.org/officeDocument/2006/relationships/hyperlink" Target="https://ird.hal.science/ird-01505386v1" TargetMode="External"/><Relationship Id="rId47" Type="http://schemas.openxmlformats.org/officeDocument/2006/relationships/hyperlink" Target="https://dx.doi.org/10.1163/22134360-09001052" TargetMode="External"/><Relationship Id="rId48" Type="http://schemas.openxmlformats.org/officeDocument/2006/relationships/hyperlink" Target="https://hal.science/hal-01340842v1" TargetMode="External"/><Relationship Id="rId49" Type="http://schemas.openxmlformats.org/officeDocument/2006/relationships/hyperlink" Target="https://hal.science/hal-01340843v1" TargetMode="External"/><Relationship Id="rId50" Type="http://schemas.openxmlformats.org/officeDocument/2006/relationships/hyperlink" Target="https://shs.hal.science/halshs-01224183v1" TargetMode="External"/><Relationship Id="rId51" Type="http://schemas.openxmlformats.org/officeDocument/2006/relationships/hyperlink" Target="https://ird.hal.science/ird-01505400v1" TargetMode="External"/><Relationship Id="rId52" Type="http://schemas.openxmlformats.org/officeDocument/2006/relationships/hyperlink" Target="https://ird.hal.science/ird-01505402v1" TargetMode="External"/><Relationship Id="rId53" Type="http://schemas.openxmlformats.org/officeDocument/2006/relationships/hyperlink" Target="https://ird.hal.science/ird-01505403v1" TargetMode="External"/><Relationship Id="rId54" Type="http://schemas.openxmlformats.org/officeDocument/2006/relationships/hyperlink" Target="https://dx.doi.org/10.1163/22134360-12340035" TargetMode="External"/><Relationship Id="rId55" Type="http://schemas.openxmlformats.org/officeDocument/2006/relationships/hyperlink" Target="https://ird.hal.science/ird-01505404v1" TargetMode="External"/><Relationship Id="rId56" Type="http://schemas.openxmlformats.org/officeDocument/2006/relationships/hyperlink" Target="https://ird.hal.science/ird-01505406v1" TargetMode="External"/><Relationship Id="rId57" Type="http://schemas.openxmlformats.org/officeDocument/2006/relationships/hyperlink" Target="https://dx.doi.org/10.1353/cal.2011.0187" TargetMode="External"/><Relationship Id="rId58" Type="http://schemas.openxmlformats.org/officeDocument/2006/relationships/hyperlink" Target="https://ird.hal.science/ird-01505413v1" TargetMode="External"/><Relationship Id="rId59" Type="http://schemas.openxmlformats.org/officeDocument/2006/relationships/hyperlink" Target="https://hal.science/search/index/?q=*&amp;authFullName_s=Nancy Green" TargetMode="External"/><Relationship Id="rId60" Type="http://schemas.openxmlformats.org/officeDocument/2006/relationships/hyperlink" Target="https://hal.science/search/index/?q=*&amp;authFullName_s=Laura Hobson Faure" TargetMode="External"/><Relationship Id="rId61" Type="http://schemas.openxmlformats.org/officeDocument/2006/relationships/hyperlink" Target="https://hal.science/search/index/?q=*&amp;authFullName_s=E Cuq-Monges" TargetMode="External"/><Relationship Id="rId62" Type="http://schemas.openxmlformats.org/officeDocument/2006/relationships/hyperlink" Target="https://hal.science/search/index/?q=*&amp;authFullName_s=E Rodrigues" TargetMode="External"/><Relationship Id="rId63" Type="http://schemas.openxmlformats.org/officeDocument/2006/relationships/hyperlink" Target="https://hal.science/hal-04277777v1" TargetMode="External"/><Relationship Id="rId64" Type="http://schemas.openxmlformats.org/officeDocument/2006/relationships/hyperlink" Target="https://hal.science/hal-03972924v1" TargetMode="External"/><Relationship Id="rId65" Type="http://schemas.openxmlformats.org/officeDocument/2006/relationships/hyperlink" Target="https://hal.science/hal-03972960v1" TargetMode="External"/><Relationship Id="rId66" Type="http://schemas.openxmlformats.org/officeDocument/2006/relationships/hyperlink" Target="https://hal.science/hal-03972968v1" TargetMode="External"/><Relationship Id="rId67" Type="http://schemas.openxmlformats.org/officeDocument/2006/relationships/hyperlink" Target="https://hal.science/hal-03972910v1" TargetMode="External"/><Relationship Id="rId68" Type="http://schemas.openxmlformats.org/officeDocument/2006/relationships/hyperlink" Target="https://hal.science/hal-03972997v1" TargetMode="External"/><Relationship Id="rId69" Type="http://schemas.openxmlformats.org/officeDocument/2006/relationships/hyperlink" Target="https://hal.science/hal-03973002v1" TargetMode="External"/><Relationship Id="rId70" Type="http://schemas.openxmlformats.org/officeDocument/2006/relationships/hyperlink" Target="https://hal.science/hal-03972921v1" TargetMode="External"/><Relationship Id="rId71" Type="http://schemas.openxmlformats.org/officeDocument/2006/relationships/hyperlink" Target="https://hal.science/hal-03137730v1" TargetMode="External"/><Relationship Id="rId72" Type="http://schemas.openxmlformats.org/officeDocument/2006/relationships/hyperlink" Target="https://hal.science/search/index/?q=*&amp;authFullName_s=Kali Argyriadis" TargetMode="External"/><Relationship Id="rId73" Type="http://schemas.openxmlformats.org/officeDocument/2006/relationships/hyperlink" Target="https://hal.science/search/index/?q=*&amp;authFullName_s=A. Delmas" TargetMode="External"/><Relationship Id="rId74" Type="http://schemas.openxmlformats.org/officeDocument/2006/relationships/hyperlink" Target="https://dx.doi.org/10.18772/22020116338.9" TargetMode="External"/><Relationship Id="rId75" Type="http://schemas.openxmlformats.org/officeDocument/2006/relationships/hyperlink" Target="https://hal.science/hal-02362754v1" TargetMode="External"/><Relationship Id="rId76" Type="http://schemas.openxmlformats.org/officeDocument/2006/relationships/hyperlink" Target="https://hal.science/search/index/?q=*&amp;authFullName_s=B. Belachew" TargetMode="External"/><Relationship Id="rId77" Type="http://schemas.openxmlformats.org/officeDocument/2006/relationships/hyperlink" Target="https://hal.science/hal-02362748v1" TargetMode="External"/><Relationship Id="rId78" Type="http://schemas.openxmlformats.org/officeDocument/2006/relationships/hyperlink" Target="https://hal.science/hal-02362761v1" TargetMode="External"/><Relationship Id="rId79" Type="http://schemas.openxmlformats.org/officeDocument/2006/relationships/hyperlink" Target="https://hal.science/search/index/?q=*&amp;authFullName_s=E.A. Alpers" TargetMode="External"/><Relationship Id="rId80" Type="http://schemas.openxmlformats.org/officeDocument/2006/relationships/hyperlink" Target="https://hal.science/hal-01340848v1" TargetMode="External"/><Relationship Id="rId81" Type="http://schemas.openxmlformats.org/officeDocument/2006/relationships/hyperlink" Target="https://ird.hal.science/ird-01505394v1" TargetMode="External"/><Relationship Id="rId82" Type="http://schemas.openxmlformats.org/officeDocument/2006/relationships/hyperlink" Target="https://hal.science/search/index/?q=*&amp;authFullName_s=P. Guedj" TargetMode="External"/><Relationship Id="rId83" Type="http://schemas.openxmlformats.org/officeDocument/2006/relationships/hyperlink" Target="https://hal.science/hal-01285119v1" TargetMode="External"/><Relationship Id="rId84" Type="http://schemas.openxmlformats.org/officeDocument/2006/relationships/hyperlink" Target="https://ird.hal.science/ird-01505393v1" TargetMode="External"/><Relationship Id="rId85" Type="http://schemas.openxmlformats.org/officeDocument/2006/relationships/hyperlink" Target="https://hal.science/search/index/?q=*&amp;authFullName_s=S. Ancel" TargetMode="External"/><Relationship Id="rId86" Type="http://schemas.openxmlformats.org/officeDocument/2006/relationships/hyperlink" Target="https://hal.science/search/index/?q=*&amp;authFullName_s=J. Persoon" TargetMode="External"/><Relationship Id="rId87" Type="http://schemas.openxmlformats.org/officeDocument/2006/relationships/hyperlink" Target="https://shs.hal.science/halshs-01224202v1" TargetMode="External"/><Relationship Id="rId88" Type="http://schemas.openxmlformats.org/officeDocument/2006/relationships/hyperlink" Target="https://hal.science/search/index/?q=*&amp;authFullName_s=Pauline Guedj" TargetMode="External"/><Relationship Id="rId89" Type="http://schemas.openxmlformats.org/officeDocument/2006/relationships/hyperlink" Target="https://ird.hal.science/ird-01505405v1" TargetMode="External"/><Relationship Id="rId90" Type="http://schemas.openxmlformats.org/officeDocument/2006/relationships/hyperlink" Target="https://ird.hal.science/ird-01505411v1" TargetMode="External"/><Relationship Id="rId91" Type="http://schemas.openxmlformats.org/officeDocument/2006/relationships/hyperlink" Target="https://ird.hal.science/ird-01505412v1" TargetMode="External"/><Relationship Id="rId92" Type="http://schemas.openxmlformats.org/officeDocument/2006/relationships/hyperlink" Target="https://hal.science/hal-03137700v1" TargetMode="External"/><Relationship Id="rId93" Type="http://schemas.openxmlformats.org/officeDocument/2006/relationships/hyperlink" Target="https://hal.science/search/index/?q=*&amp;authFullName_s=Adrien Delmas" TargetMode="External"/><Relationship Id="rId94" Type="http://schemas.openxmlformats.org/officeDocument/2006/relationships/hyperlink" Target="https://dx.doi.org/10.18772/22020116338" TargetMode="External"/><Relationship Id="rId95" Type="http://schemas.openxmlformats.org/officeDocument/2006/relationships/hyperlink" Target="https://hal.science/hal-03326346v1" TargetMode="External"/><Relationship Id="rId96" Type="http://schemas.openxmlformats.org/officeDocument/2006/relationships/hyperlink" Target="https://witspress.co.za/catalogue/cuba-and-africa-1959-1994/" TargetMode="External"/><Relationship Id="rId97" Type="http://schemas.openxmlformats.org/officeDocument/2006/relationships/hyperlink" Target="https://ird.hal.science/ird-01505387v1" TargetMode="External"/><Relationship Id="rId98" Type="http://schemas.openxmlformats.org/officeDocument/2006/relationships/hyperlink" Target="https://hal.science/search/index/?q=*&amp;authFullName_s=R.A. Hill" TargetMode="External"/><Relationship Id="rId99" Type="http://schemas.openxmlformats.org/officeDocument/2006/relationships/hyperlink" Target="https://hal.science/search/index/?q=*&amp;authFullName_s=J. Homiak" TargetMode="External"/><Relationship Id="rId100" Type="http://schemas.openxmlformats.org/officeDocument/2006/relationships/hyperlink" Target="https://hal.science/search/index/?q=*&amp;authFullName_s=B. Lutanie" TargetMode="External"/><Relationship Id="rId101" Type="http://schemas.openxmlformats.org/officeDocument/2006/relationships/hyperlink" Target="https://ird.hal.science/ird-01505388v1" TargetMode="External"/><Relationship Id="rId102" Type="http://schemas.openxmlformats.org/officeDocument/2006/relationships/hyperlink" Target="https://ird.hal.science/ird-01505409v1" TargetMode="External"/><Relationship Id="rId103" Type="http://schemas.openxmlformats.org/officeDocument/2006/relationships/hyperlink" Target="https://hal.science/hal-03326349v1" TargetMode="External"/><Relationship Id="rId104" Type="http://schemas.openxmlformats.org/officeDocument/2006/relationships/hyperlink" Target="https://hal.science/search/index/?q=*&amp;authFullName_s=Dimitri B&#233;chacq" TargetMode="External"/><Relationship Id="rId105" Type="http://schemas.openxmlformats.org/officeDocument/2006/relationships/hyperlink" Target="https://hal.science/search/index/?q=*&amp;authFullName_s=Pascale Berloquin-Chassany" TargetMode="External"/><Relationship Id="rId106" Type="http://schemas.openxmlformats.org/officeDocument/2006/relationships/hyperlink" Target="https://hal.science/search/index/?q=*&amp;authFullName_s=Nicolas Rey" TargetMode="External"/><Relationship Id="rId107" Type="http://schemas.openxmlformats.org/officeDocument/2006/relationships/hyperlink" Target="https://hal.science/hal-03326352v1" TargetMode="External"/><Relationship Id="rId108" Type="http://schemas.openxmlformats.org/officeDocument/2006/relationships/hyperlink" Target="https://hal.science/search/index/?q=*&amp;authFullName_s=Sarah Fila-Bakabadio" TargetMode="External"/><Relationship Id="rId109" Type="http://schemas.openxmlformats.org/officeDocument/2006/relationships/hyperlink" Target="https://hal.science/hal-05061631v1" TargetMode="External"/><Relationship Id="rId110" Type="http://schemas.openxmlformats.org/officeDocument/2006/relationships/hyperlink" Target="https://hal.science/search/index/?q=*&amp;authFullName_s=C&#233;line Labrune-Badiane" TargetMode="External"/><Relationship Id="rId111" Type="http://schemas.openxmlformats.org/officeDocument/2006/relationships/hyperlink" Target="https://hal.science/hal-03326185v1" TargetMode="External"/><Relationship Id="rId112" Type="http://schemas.openxmlformats.org/officeDocument/2006/relationships/hyperlink" Target="https://hal.science/search/index/?q=*&amp;authFullName_s=Erin Mcleod" TargetMode="External"/><Relationship Id="rId113" Type="http://schemas.openxmlformats.org/officeDocument/2006/relationships/hyperlink" Target="https://hal.science/search/index/?q=*&amp;authFullName_s=Michael Barnett" TargetMode="External"/><Relationship Id="rId114" Type="http://schemas.openxmlformats.org/officeDocument/2006/relationships/hyperlink" Target="https://hal.science/hal-03326965v1" TargetMode="External"/><Relationship Id="rId115" Type="http://schemas.openxmlformats.org/officeDocument/2006/relationships/hyperlink" Target="https://hal.science/hal-03326962v1" TargetMode="External"/><Relationship Id="rId116" Type="http://schemas.openxmlformats.org/officeDocument/2006/relationships/hyperlink" Target="https://hal.science/hal-02489739v1" TargetMode="External"/><Relationship Id="rId117" Type="http://schemas.openxmlformats.org/officeDocument/2006/relationships/hyperlink" Target="https://hal.science/search/index/?q=*&amp;authFullName_s=Giulia (ed.) Bonacci" TargetMode="External"/><Relationship Id="rId118" Type="http://schemas.openxmlformats.org/officeDocument/2006/relationships/hyperlink" Target="https://hal.science/hal-03326956v1" TargetMode="External"/><Relationship Id="rId119" Type="http://schemas.openxmlformats.org/officeDocument/2006/relationships/hyperlink" Target="https://hal.science/hal-03855405v1" TargetMode="External"/><Relationship Id="rId120" Type="http://schemas.openxmlformats.org/officeDocument/2006/relationships/hyperlink" Target="https://hal.science/hal-03327023v1" TargetMode="External"/><Relationship Id="rId121" Type="http://schemas.openxmlformats.org/officeDocument/2006/relationships/hyperlink" Target="https://ird.hal.science/ird-01505398v1" TargetMode="External"/><Relationship Id="rId122" Type="http://schemas.openxmlformats.org/officeDocument/2006/relationships/hyperlink" Target="https://ird.hal.science/ird-01505401v1" TargetMode="External"/><Relationship Id="rId123" Type="http://schemas.openxmlformats.org/officeDocument/2006/relationships/hyperlink" Target="https://ird.hal.science/ird-01505396v1" TargetMode="External"/><Relationship Id="rId124" Type="http://schemas.openxmlformats.org/officeDocument/2006/relationships/hyperlink" Target="https://ird.hal.science/ird-01505399v1" TargetMode="External"/><Relationship Id="rId125" Type="http://schemas.openxmlformats.org/officeDocument/2006/relationships/hyperlink" Target="https://ird.hal.science/ird-01505397v1" TargetMode="External"/><Relationship Id="rId126" Type="http://schemas.openxmlformats.org/officeDocument/2006/relationships/hyperlink" Target="https://ird.hal.science/ird-01505408v1" TargetMode="External"/><Relationship Id="rId127" Type="http://schemas.openxmlformats.org/officeDocument/2006/relationships/hyperlink" Target="https://ird.hal.science/ird-01505407v1" TargetMode="External"/><Relationship Id="rId128" Type="http://schemas.openxmlformats.org/officeDocument/2006/relationships/hyperlink" Target="https://ird.hal.science/ird-01505410v1" TargetMode="External"/><Relationship Id="rId129" Type="http://schemas.openxmlformats.org/officeDocument/2006/relationships/hyperlink" Target="https://hal.science/hal-03972880v1" TargetMode="External"/><Relationship Id="rId130" Type="http://schemas.openxmlformats.org/officeDocument/2006/relationships/hyperlink" Target="https://dx.doi.org/10.1093/acrefore/9780190277734.013.836" TargetMode="External"/><Relationship Id="rId131" Type="http://schemas.openxmlformats.org/officeDocument/2006/relationships/hyperlink" Target="https://hal.science/hal-04446091v1" TargetMode="External"/><Relationship Id="rId132" Type="http://schemas.openxmlformats.org/officeDocument/2006/relationships/hyperlink" Target="https://hal.science/search/index/?q=*&amp;authFullName_s=A. Meckelburg" TargetMode="External"/><Relationship Id="rId133" Type="http://schemas.openxmlformats.org/officeDocument/2006/relationships/hyperlink" Target="https://hal.science/hal-04013584v1" TargetMode="External"/><Relationship Id="rId134" Type="http://schemas.openxmlformats.org/officeDocument/2006/relationships/hyperlink" Target="https://ird.hal.science/ird-01501703v1" TargetMode="External"/><Relationship Id="rId135" Type="http://schemas.openxmlformats.org/officeDocument/2006/relationships/hyperlink" Target="https://hal.science/search/index/?q=*&amp;authFullName_s=Marie-Pierre Ballarin" TargetMode="External"/><Relationship Id="rId136" Type="http://schemas.openxmlformats.org/officeDocument/2006/relationships/hyperlink" Target="https://ird.hal.science/ird-01505392v1" TargetMode="External"/><Relationship Id="rId137" Type="http://schemas.openxmlformats.org/officeDocument/2006/relationships/hyperlink" Target="https://dx.doi.org/10.3917/afco.254.0133"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Giulia Bonacci</dc:title>
  <dc:description>CV</dc:description>
  <dc:subject/>
  <cp:keywords/>
  <cp:category/>
  <cp:lastModifiedBy/>
  <dcterms:created xsi:type="dcterms:W3CDTF">2026-04-04T08:30:06+02:00</dcterms:created>
  <dcterms:modified xsi:type="dcterms:W3CDTF">2026-04-04T08:30:06+02:00</dcterms:modified>
</cp:coreProperties>
</file>

<file path=docProps/custom.xml><?xml version="1.0" encoding="utf-8"?>
<Properties xmlns="http://schemas.openxmlformats.org/officeDocument/2006/custom-properties" xmlns:vt="http://schemas.openxmlformats.org/officeDocument/2006/docPropsVTypes"/>
</file>