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Giulia D'Alessandro </w:t>
      </w:r>
      <w:r>
        <w:rPr>
          <w:color w:val="641e6e"/>
        </w:rPr>
        <w:t xml:space="preserve">Maître de conférences en Langue et littérature grecquesUniversité de Caen NormandieUFR HSS - Département Humanités classiques et numériquesCentre Michel de Boüard - CRAHAM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giulia-dalessandro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0000-0003-3251-2134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L’epiteto θαλερός in Omero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Rheinisches Museum für Philologie</w:t>
            </w:r>
            <w:r>
              <w:rPr/>
              <w:t xml:space="preserve">, In press,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L’ESEGESI LETTERARIA IN FRAMMENTI: ERODICO DI BABILONIA E CRATETE DI MALLO SU ACHILLE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Antiqua : an international journal of classics</w:t>
            </w:r>
            <w:r>
              <w:rPr/>
              <w:t xml:space="preserve">, 2025, 18, pp.171-181.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⟨10.19272/202504601018⟩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dans le prologue du Sophiste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sur la pensée antique Kairos Kai Logos</w:t>
            </w:r>
            <w:r>
              <w:rPr/>
              <w:t xml:space="preserve">, 2023, 183,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Identità ritrovate: osservazioni sui Κωμῳδούμενοι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Commentaria Classica. Studi di filologia greca e latina</w:t>
            </w:r>
            <w:r>
              <w:rPr/>
              <w:t xml:space="preserve">, 2023, 10,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rappresentante dell’Antiplatonismo a Pergamo: il caso di Erodico di Babilonia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Maia: rivista di letterature classiche </w:t>
            </w:r>
            <w:r>
              <w:rPr/>
              <w:t xml:space="preserve">, 2022, 74 (2), pp.283-298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ΟIΜΑΙ ΚΑΛΛΙΣΤΑ AΝΘΡΩΠΩΝ ΛΕΓΕΙΝ ΠΕΡI OΜΗΡΟΥ: le citazioni di Omero nello Ione e nel Simposio di Senofonte (4, 6-7)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Urbinati di Cultura Classica</w:t>
            </w:r>
            <w:r>
              <w:rPr/>
              <w:t xml:space="preserve">, 2022, 132 (2), pp.39-54.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⟨10.19272/202206403002⟩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Ammonio di Alessandria. Testimonia.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Classici e Orientali</w:t>
            </w:r>
            <w:r>
              <w:rPr/>
              <w:t xml:space="preserve">, 2018, pp.107-170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 of &amp;quot;M. Broggiato. Filologia e intrepretazione a Pergamo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 Litterarum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stile di Odisseo: l'anafora negli Apologoi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Classici e Orientali</w:t>
            </w:r>
            <w:r>
              <w:rPr/>
              <w:t xml:space="preserve">, 2015, 61,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Ammonio di Alessandria. Frammenti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/>
              <w:t xml:space="preserve">Academia – ein Verlag in der Nomos Verlagsgesellschaft,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⟨10.5771/9783896658128⟩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trattato antiplatonico ad Alessandria?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Dopo Aristotele: letteratura, filosofia e i discorsi di sapere Après Aristote : littérature, philosophie et les discours de savoir</w:t>
            </w:r>
            <w:r>
              <w:rPr/>
              <w:t xml:space="preserve">, Edizioni dell'Orso, 2025, 978-88-3613-581-3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présocratiques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/>
              <w:t xml:space="preserve">éditions Ellipses. </w:t>
            </w:r>
            <w:r>
              <w:rPr>
                <w:i w:val="1"/>
                <w:iCs w:val="1"/>
              </w:rPr>
              <w:t xml:space="preserve">Manuel d’histoire de la philosophie (sous la direction de Christine Noël Lemaitre)</w:t>
            </w:r>
            <w:r>
              <w:rPr/>
              <w:t xml:space="preserve">, pp.7-11, 2024, 9782340094451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in the Armenian Tradition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Lara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Texts and Armenian Traditions</w:t>
            </w:r>
            <w:r>
              <w:rPr/>
              <w:t xml:space="preserve">, De Gruyter, pp.257-271,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⟨10.1515/9783110489941-016⟩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D’Alessandro on Wesselmann, Wesselmann K., Homers Ilias: Gesamtkommentar (Basler Kommentar). Band XII: 7. Gesang. Faszikel 2, Kommentar. Sammlung wissenschaftlicher Kommentare, 12.2.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Eumolpus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 of Greek Grammarians of Antiquity (Brill)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Andromachus Philologus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 of Greek Grammarians of Antiquity (Brill)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Andromachus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Birll's Lexicon of Greek Grammarians in Antiquity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Polemarchus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D’alessandro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 of Greek Grammarians of Antiquity (Brill)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hal-03058422v1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3C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ulia-dalessandro" TargetMode="External"/><Relationship Id="rId9" Type="http://schemas.openxmlformats.org/officeDocument/2006/relationships/hyperlink" Target="https://orcid.org/0000-0003-3251-2134" TargetMode="External"/><Relationship Id="rId10" Type="http://schemas.openxmlformats.org/officeDocument/2006/relationships/hyperlink" Target="https://hal.science/hal-04941565v1" TargetMode="External"/><Relationship Id="rId11" Type="http://schemas.openxmlformats.org/officeDocument/2006/relationships/hyperlink" Target="https://hal.science/search/index/?q=*&amp;authFullName_s=G. D&#8217;alessandro" TargetMode="External"/><Relationship Id="rId12" Type="http://schemas.openxmlformats.org/officeDocument/2006/relationships/hyperlink" Target="https://hal.science/hal-05229730v1" TargetMode="External"/><Relationship Id="rId13" Type="http://schemas.openxmlformats.org/officeDocument/2006/relationships/hyperlink" Target="https://dx.doi.org/10.19272/202504601018" TargetMode="External"/><Relationship Id="rId14" Type="http://schemas.openxmlformats.org/officeDocument/2006/relationships/hyperlink" Target="https://hal.science/hal-04941557v1" TargetMode="External"/><Relationship Id="rId15" Type="http://schemas.openxmlformats.org/officeDocument/2006/relationships/hyperlink" Target="https://hal.science/hal-04941554v1" TargetMode="External"/><Relationship Id="rId16" Type="http://schemas.openxmlformats.org/officeDocument/2006/relationships/hyperlink" Target="https://hal.science/hal-04941550v1" TargetMode="External"/><Relationship Id="rId17" Type="http://schemas.openxmlformats.org/officeDocument/2006/relationships/hyperlink" Target="https://hal.science/hal-04941547v1" TargetMode="External"/><Relationship Id="rId18" Type="http://schemas.openxmlformats.org/officeDocument/2006/relationships/hyperlink" Target="https://dx.doi.org/10.19272/202206403002" TargetMode="External"/><Relationship Id="rId19" Type="http://schemas.openxmlformats.org/officeDocument/2006/relationships/hyperlink" Target="https://hal.science/hal-03052989v1" TargetMode="External"/><Relationship Id="rId20" Type="http://schemas.openxmlformats.org/officeDocument/2006/relationships/hyperlink" Target="https://hal.science/hal-03053126v1" TargetMode="External"/><Relationship Id="rId21" Type="http://schemas.openxmlformats.org/officeDocument/2006/relationships/hyperlink" Target="https://hal.science/hal-03053123v1" TargetMode="External"/><Relationship Id="rId22" Type="http://schemas.openxmlformats.org/officeDocument/2006/relationships/hyperlink" Target="https://hal.science/hal-03052983v1" TargetMode="External"/><Relationship Id="rId23" Type="http://schemas.openxmlformats.org/officeDocument/2006/relationships/hyperlink" Target="https://dx.doi.org/10.5771/9783896658128" TargetMode="External"/><Relationship Id="rId24" Type="http://schemas.openxmlformats.org/officeDocument/2006/relationships/hyperlink" Target="https://hal.science/hal-05055993v1" TargetMode="External"/><Relationship Id="rId25" Type="http://schemas.openxmlformats.org/officeDocument/2006/relationships/hyperlink" Target="https://hal.science/hal-04941560v1" TargetMode="External"/><Relationship Id="rId26" Type="http://schemas.openxmlformats.org/officeDocument/2006/relationships/hyperlink" Target="https://hal.science/hal-03053009v1" TargetMode="External"/><Relationship Id="rId27" Type="http://schemas.openxmlformats.org/officeDocument/2006/relationships/hyperlink" Target="https://hal.science/search/index/?q=*&amp;authFullName_s=Lara Pagani" TargetMode="External"/><Relationship Id="rId28" Type="http://schemas.openxmlformats.org/officeDocument/2006/relationships/hyperlink" Target="https://dx.doi.org/10.1515/9783110489941-016" TargetMode="External"/><Relationship Id="rId29" Type="http://schemas.openxmlformats.org/officeDocument/2006/relationships/hyperlink" Target="https://hal.science/hal-04941567v1" TargetMode="External"/><Relationship Id="rId30" Type="http://schemas.openxmlformats.org/officeDocument/2006/relationships/hyperlink" Target="https://hal.science/hal-03058415v1" TargetMode="External"/><Relationship Id="rId31" Type="http://schemas.openxmlformats.org/officeDocument/2006/relationships/hyperlink" Target="https://hal.science/hal-03053134v1" TargetMode="External"/><Relationship Id="rId32" Type="http://schemas.openxmlformats.org/officeDocument/2006/relationships/hyperlink" Target="https://hal.science/hal-03053132v1" TargetMode="External"/><Relationship Id="rId33" Type="http://schemas.openxmlformats.org/officeDocument/2006/relationships/hyperlink" Target="https://hal.science/hal-0305842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D'Alessandro</dc:title>
  <dc:description>CV</dc:description>
  <dc:subject/>
  <cp:keywords/>
  <cp:category/>
  <cp:lastModifiedBy/>
  <dcterms:created xsi:type="dcterms:W3CDTF">2026-03-31T13:01:58+02:00</dcterms:created>
  <dcterms:modified xsi:type="dcterms:W3CDTF">2026-03-31T13:01:58+02:00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