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GIULIA MANERA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Female Character and Gender Representations in Um Mapa todo seu by Ana Maria Machado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 Maria Machado, palabra de mujer</w:t>
            </w:r>
            <w:r>
              <w:rPr/>
              <w:t xml:space="preserve">, 1, Ediciones Universidad de Salmanca, pp.99-109,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⟨10.14201/0EC006999109⟩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et circulation des féminismes noirs et post-coloniaux contemporains entre Brésil et France : le cas de Djamila Ribeiro et de la collection Feminismos Plurais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/>
              <w:t xml:space="preserve">Natalia Guerellus. </w:t>
            </w:r>
            <w:r>
              <w:rPr>
                <w:i w:val="1"/>
                <w:iCs w:val="1"/>
              </w:rPr>
              <w:t xml:space="preserve">Colonialismos e colonialidades: teorias e circulações em português e francês</w:t>
            </w:r>
            <w:r>
              <w:rPr/>
              <w:t xml:space="preserve">, Teya, 2023, 978-989-9012-80-6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l’histoire du Romance de 30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la littérature et fragments de littératures oubliées : mondes américains</w:t>
            </w:r>
            <w:r>
              <w:rPr/>
              <w:t xml:space="preserve">, Orbis Tertius,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de la dimension genrée du « Romance de 30 » au Brésil. L’écriture romanesque de Rachel de Queiroz et Lucia Miguel Pereira comme négociation des assignations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Littéraires et gender dans les Amériques</w:t>
            </w:r>
            <w:r>
              <w:rPr/>
              <w:t xml:space="preserve">, Presses universitaires Blaise Pascal,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 uma mulher do século XIX, disfarçada em século xx&amp;quot; : canon et marginalité poétique chez Ana Cristina Cesar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/>
              <w:t xml:space="preserve">Olivieri-Godet, Rita. </w:t>
            </w:r>
            <w:r>
              <w:rPr>
                <w:i w:val="1"/>
                <w:iCs w:val="1"/>
              </w:rPr>
              <w:t xml:space="preserve">Cartographies littéraires du Brésil actuel: espaces, acteurs et mouvements sociaux</w:t>
            </w:r>
            <w:r>
              <w:rPr/>
              <w:t xml:space="preserve">, 14, P.I.E. Peter Lang, pp.217--228, 2016, Trans-Atlántico, 978-3-0352-6637-5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hal-01755161v1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Bestseller au féminin : édition et ventes des romancières dans les Brésil des années Trente et Quarante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 Pluriel : revue des cultures de langue portugaise</w:t>
            </w:r>
            <w:r>
              <w:rPr/>
              <w:t xml:space="preserve">, 2019, 20, pp.10-23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letteratura portoghese. I testi e le idee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 Pluriel : revue des cultures de langue portugaise</w:t>
            </w:r>
            <w:r>
              <w:rPr/>
              <w:t xml:space="preserve">, 2019, 20, pp.163-169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domestique est la protagoniste. La représentation littéraire de la criada dans le roman 'Entrada de serviÇo' de Lucia Benedetti (Brésil)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2019, 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mundo lá fora: Imagens do sertão em Rachel de Queiroz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 Pluriel : revue des cultures de langue portugaise</w:t>
            </w:r>
            <w:r>
              <w:rPr/>
              <w:t xml:space="preserve">, 2014,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revue &amp;quot;Abril, O Colonial e o Pós-colonial: Reflexões críticas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 Pluriel : revue des cultures de langue portugaise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hal-01755193v1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Héroïnes féminines et femmes héroïques dans l'øeuvre théâtrale de Rachel de Queiroz : Maria Bonita et Maria do Egito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 Pluriel : revue des cultures de langue portugaise</w:t>
            </w:r>
            <w:r>
              <w:rPr/>
              <w:t xml:space="preserve">, 2011,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hal-01755200v1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Nísia Floresta et les premiers mouvements féministes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FEMPOCO</w:t>
            </w:r>
            <w:r>
              <w:rPr/>
              <w:t xml:space="preserve">, Université de Guyane, Apr 2019,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personagem feminina na obra teatral de Rachel de Queiroz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Arquivos femininos: literatura, valores, sentidos</w:t>
            </w:r>
            <w:r>
              <w:rPr/>
              <w:t xml:space="preserve">, Apr 2013, Belo Horizonte, Brazil. pp.187--198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hal-01755179v1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Modos de inscrição e de representação do gênero no &amp;quot;Romance de 30&amp;quot; no Brasil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hal-01755160v1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Infamia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 Maria Machado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/>
              <w:t xml:space="preserve">Exórma Edizioni,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Teresa Cristina de Bourbon: uma imperatriz napolitana nos trópicos, 1843-1889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Aniello Angelo Avella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 Manera</w:t>
              </w:r>
            </w:hyperlink>
          </w:p>
          <w:p>
            <w:pPr/>
            <w:r>
              <w:rPr/>
              <w:t xml:space="preserve">EDUERJ, 2014, 978-85-7511-329-5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hal-01755175v1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guyane.hal.science/hal-05314985v1" TargetMode="External"/><Relationship Id="rId9" Type="http://schemas.openxmlformats.org/officeDocument/2006/relationships/hyperlink" Target="https://hal.science/search/index/?q=*&amp;authFullName_s=Giulia Manera" TargetMode="External"/><Relationship Id="rId10" Type="http://schemas.openxmlformats.org/officeDocument/2006/relationships/hyperlink" Target="https://dx.doi.org/10.14201/0EC006999109" TargetMode="External"/><Relationship Id="rId11" Type="http://schemas.openxmlformats.org/officeDocument/2006/relationships/hyperlink" Target="https://univ-guyane.hal.science/hal-05314994v1" TargetMode="External"/><Relationship Id="rId12" Type="http://schemas.openxmlformats.org/officeDocument/2006/relationships/hyperlink" Target="https://univ-guyane.hal.science/hal-03236618v1" TargetMode="External"/><Relationship Id="rId13" Type="http://schemas.openxmlformats.org/officeDocument/2006/relationships/hyperlink" Target="https://univ-guyane.hal.science/hal-03236611v1" TargetMode="External"/><Relationship Id="rId14" Type="http://schemas.openxmlformats.org/officeDocument/2006/relationships/hyperlink" Target="https://hal.parisnanterre.fr/hal-01755161v1" TargetMode="External"/><Relationship Id="rId15" Type="http://schemas.openxmlformats.org/officeDocument/2006/relationships/hyperlink" Target="https://univ-guyane.hal.science/hal-02903184v1" TargetMode="External"/><Relationship Id="rId16" Type="http://schemas.openxmlformats.org/officeDocument/2006/relationships/hyperlink" Target="https://univ-guyane.hal.science/hal-03206714v1" TargetMode="External"/><Relationship Id="rId17" Type="http://schemas.openxmlformats.org/officeDocument/2006/relationships/hyperlink" Target="https://univ-guyane.hal.science/hal-02903194v1" TargetMode="External"/><Relationship Id="rId18" Type="http://schemas.openxmlformats.org/officeDocument/2006/relationships/hyperlink" Target="https://hal.parisnanterre.fr/hal-01755177v1" TargetMode="External"/><Relationship Id="rId19" Type="http://schemas.openxmlformats.org/officeDocument/2006/relationships/hyperlink" Target="https://hal.parisnanterre.fr/hal-01755193v1" TargetMode="External"/><Relationship Id="rId20" Type="http://schemas.openxmlformats.org/officeDocument/2006/relationships/hyperlink" Target="https://hal.parisnanterre.fr/hal-01755200v1" TargetMode="External"/><Relationship Id="rId21" Type="http://schemas.openxmlformats.org/officeDocument/2006/relationships/hyperlink" Target="https://univ-guyane.hal.science/hal-02407671v1" TargetMode="External"/><Relationship Id="rId22" Type="http://schemas.openxmlformats.org/officeDocument/2006/relationships/hyperlink" Target="https://hal.parisnanterre.fr/hal-01755179v1" TargetMode="External"/><Relationship Id="rId23" Type="http://schemas.openxmlformats.org/officeDocument/2006/relationships/hyperlink" Target="https://hal.parisnanterre.fr/hal-01755160v1" TargetMode="External"/><Relationship Id="rId24" Type="http://schemas.openxmlformats.org/officeDocument/2006/relationships/hyperlink" Target="https://hal.parisnanterre.fr/hal-01755183v1" TargetMode="External"/><Relationship Id="rId25" Type="http://schemas.openxmlformats.org/officeDocument/2006/relationships/hyperlink" Target="https://hal.science/search/index/?q=*&amp;authFullName_s=Ana Maria Machado" TargetMode="External"/><Relationship Id="rId26" Type="http://schemas.openxmlformats.org/officeDocument/2006/relationships/hyperlink" Target="https://hal.parisnanterre.fr/hal-01755175v1" TargetMode="External"/><Relationship Id="rId27" Type="http://schemas.openxmlformats.org/officeDocument/2006/relationships/hyperlink" Target="https://hal.science/search/index/?q=*&amp;authFullName_s=Aniello Angelo Avella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MANERA</dc:title>
  <dc:description>CV</dc:description>
  <dc:subject/>
  <cp:keywords/>
  <cp:category/>
  <cp:lastModifiedBy/>
  <dcterms:created xsi:type="dcterms:W3CDTF">2026-03-04T10:25:16+01:00</dcterms:created>
  <dcterms:modified xsi:type="dcterms:W3CDTF">2026-03-04T10:25:16+01:00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