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Nalini Margnac </w:t>
      </w:r>
      <w:r>
        <w:rPr>
          <w:color w:val="641e6e"/>
        </w:rPr>
        <w:t xml:space="preserve">- Chercheure associée Scènes du monde, création, savoirs critiques (EA 1573) Université Paris 8.- Chargée de cours (Etudes Théâtrales et Etudes de Genres) Université Bordeaux Montaigne.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gmargnac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0009-0002-0727-2810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276396960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« les êtres vivants de la mer qui atteignent la plénitude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2025, Percées, Écodramaturgies : Québec, France, francophonie (vol. 2) (13), https://percees.uqam.ca/jouer-les-etres-vivants-de-la-mer-qui-atteindront-la-plenitude-dans-le-style-bharata-na%e1%b9%adyam-theatre-danse-de-linde-du-sud/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Écopoïétique d’un chant tamoul dans le style Bharata-nāṭyam. துயில் கொள்ள : “Ô mer, qui ne peux pas dormir…”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 n°15 "Écologies des mondes de l'océan Indien"</w:t>
            </w:r>
            <w:r>
              <w:rPr/>
              <w:t xml:space="preserve">, 2024, Écologies des mondes de l'océan Indien (15), https://tropics.univ-reunion.fr/2919#.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⟨10.61736/JESR1297⟩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rêve de pierre… Le personnage d’Ahalyā, de l’épopée à la scène contemporaine : étude d’une pièce d’Arupa Lahiry dans le style Bharata-nāṭyam (théâtre dansé – Inde)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incognita</w:t>
            </w:r>
            <w:r>
              <w:rPr/>
              <w:t xml:space="preserve">, 2023, Les personnages féminins dans les réécritures féministes : dramaturgie, esthétique et politique des classiques à la scène, Les personnages féminins dans les réécritures féministes : dramaturgie, esthétique et politique des classiques à la scène (12), https://blogs.univ-tlse2.fr/littera-incognita-2/numero-12-les-personnages-feminins-dans-les-reecritures-feministes-esthetique-et-politique-des-classiques-a-la-scene/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L’effroyable ravissement. Performance artistique autour d’une sculpture de Śiva Bhairava.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2020, Danser, jouer, vivre le rasa Introduction aux enjeux des arts du spectacle vivant au musée (2), Immersion du public le geste de « toucher » la figure du Śiva.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⟨10.56698/ethnographie.377⟩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en jeu sur la scène indienne contemporaine.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 homme ? Penser et (dé)construire les masculinités en Asie</w:t>
            </w:r>
            <w:r>
              <w:rPr/>
              <w:t xml:space="preserve">, Université Aix Marseille; GIS Asie, Jun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taureau : duels et duos. Étude comparée de mythes et de rites d’Europe et d’Inde du Sud à travers les arts de Pablo Picasso à Nandi.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bœuf » et « le gras »</w:t>
            </w:r>
            <w:r>
              <w:rPr/>
              <w:t xml:space="preserve">, Société de mythologie française, Aug 2023, Langon,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et mouvements : l’art d’« incarner» la déesse ? Poème et voix dans la partition de Māyē, pièce de style Bharata-nāṭyam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Souffle et délices de la voix pour des explorations contemporaines</w:t>
            </w:r>
            <w:r>
              <w:rPr/>
              <w:t xml:space="preserve">, CHCSC; UVSQ Paris Saclay; Institut Charles Cros,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'feminine' at the center or the radiance of the goddess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IFTR WORLD CONGRESS Shifting Centres (In the Middle of Nowhere)</w:t>
            </w:r>
            <w:r>
              <w:rPr/>
              <w:t xml:space="preserve">, International Federation for Theatre Research; Department of Performing Arts at the Iceland University of the Arts; Institute of Research in Literature and Visual Arts at the University of Iceland, Jun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et la posture.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l’art du geste en résonance entre les arts et les cultures</w:t>
            </w:r>
            <w:r>
              <w:rPr/>
              <w:t xml:space="preserve">, colloque international LANGARTS,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Gracieuse et terrible- la &amp;quot;féminité&amp;quot; au cœur du répertoire indien.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FEMMES ET FILIATION</w:t>
            </w:r>
            <w:r>
              <w:rPr/>
              <w:t xml:space="preserve">, ERCIF Équipe de Recherche Créativité et Imaginaire des Femmes; L’A.R.D.U.A. Association Régionale des Diplômés de l’Université d’Aquitaine,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dansé indien Bharata Natyam : une esthétique de l’outrance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l’outrance : Esthétiques et expressions culturelles du trop au XXème et XXIème siècles (II)</w:t>
            </w:r>
            <w:r>
              <w:rPr/>
              <w:t xml:space="preserve">, Faculté des Lettres et Sciences Humaines, Apr 2016,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Bharata Natyam ou l'enchantement poétique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étranger</w:t>
            </w:r>
            <w:r>
              <w:rPr/>
              <w:t xml:space="preserve">, Transculturalité(s) (9), 2014, Transculturalité(s)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 ou le fabuleux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Nalini Margnac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Théâtre Mythologique. Origines, manifestations et résurgences</w:t>
            </w:r>
            <w:r>
              <w:rPr/>
              <w:t xml:space="preserve">, pp.193-208, 2022, 9782813003973.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⟨10.17184/eac.4715⟩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L’androgyne divin sur la scène indienne. Étude d’extraits : Ardhanaresvara, pièce de théâtre dansé dans le style bharatanatyam (Inde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Centre de Recherches sur l'Imaginaire. The Center for Imagination Studies. </w:t>
            </w:r>
            <w:r>
              <w:rPr>
                <w:i w:val="1"/>
                <w:iCs w:val="1"/>
              </w:rPr>
              <w:t xml:space="preserve">Les Imaginaires du féminin / masculin : permanences et métamorphoses.</w:t>
            </w:r>
            <w:r>
              <w:rPr/>
              <w:t xml:space="preserve">, 42, pp.243-252, 2022, Caietele Echinox, 1582-960X (Romania).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⟨10.24193/cechinox.2022.42.17⟩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en jeu. Etude d’extraits : Daśāvatār dans le style Bharata-Nāṭyam (Inde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Sandrine Dubouilh; Pierre Katuszewski. </w:t>
            </w:r>
            <w:r>
              <w:rPr>
                <w:i w:val="1"/>
                <w:iCs w:val="1"/>
              </w:rPr>
              <w:t xml:space="preserve">Observer le théâtre. Pour une nouvelle épistémologie des spectacles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https://www.lcdpu.fr/livre/?GCOI=27000100297580, 2022, Universcènes, 9791030006025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 dans la poétique du Bharata-natyam contemporain. Approche esthétique, intersectionnelle et écopoétique de la pièce &amp;quot;Kālī Stotram&amp;quot; Présentation d'une conférence dansée pour un séminaire de Langues et civilisations de l’Asie du Sud, Sciences des religions et Littérature comparée à l'université de Lausanne, sur l'invitation de Mme Nadia Cattoni.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Devī : figure(s) du féminin dans la poétique du Bharata-nāṭyam contemporain (théâtre dansé du Sud de l'Inde)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Géraldine Margnac</w:t>
              </w:r>
            </w:hyperlink>
          </w:p>
          <w:p>
            <w:pPr/>
            <w:r>
              <w:rPr/>
              <w:t xml:space="preserve">Musique, musicologie et arts de la scène. Université Paris 8 - Vincennes-Saint-Denis,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tel-03999804v1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Conférence-performance collective « L’être-ensemble dans l’espace muséal : une performance de la disparition/recréation de l’œuvre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Katia Légeret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artistiques entre les publics et les collections muséales Inde/Cambodge/Chine/Japon du MNAAG-Musée National des Arts Asiatiques-Guimet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Géraldine-Nalini Margnac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Nancy Boissel-Cormier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hal-04475955v1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D0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margnac" TargetMode="External"/><Relationship Id="rId9" Type="http://schemas.openxmlformats.org/officeDocument/2006/relationships/hyperlink" Target="https://orcid.org/0009-0002-0727-2810" TargetMode="External"/><Relationship Id="rId10" Type="http://schemas.openxmlformats.org/officeDocument/2006/relationships/hyperlink" Target="https://www.idref.fr/276396960" TargetMode="External"/><Relationship Id="rId11" Type="http://schemas.openxmlformats.org/officeDocument/2006/relationships/hyperlink" Target="https://hal.science/hal-05394118v1" TargetMode="External"/><Relationship Id="rId12" Type="http://schemas.openxmlformats.org/officeDocument/2006/relationships/hyperlink" Target="https://hal.science/search/index/?q=*&amp;authFullName_s=G&#233;raldine-Nalini Margnac" TargetMode="External"/><Relationship Id="rId13" Type="http://schemas.openxmlformats.org/officeDocument/2006/relationships/hyperlink" Target="https://hal.science/hal-04720659v1" TargetMode="External"/><Relationship Id="rId14" Type="http://schemas.openxmlformats.org/officeDocument/2006/relationships/hyperlink" Target="https://hal.science/search/index/?q=*&amp;authFullName_s=G&#233;raldine Nalini Margnac" TargetMode="External"/><Relationship Id="rId15" Type="http://schemas.openxmlformats.org/officeDocument/2006/relationships/hyperlink" Target="https://dx.doi.org/10.61736/JESR1297" TargetMode="External"/><Relationship Id="rId16" Type="http://schemas.openxmlformats.org/officeDocument/2006/relationships/hyperlink" Target="https://hal.science/hal-03999830v1" TargetMode="External"/><Relationship Id="rId17" Type="http://schemas.openxmlformats.org/officeDocument/2006/relationships/hyperlink" Target="https://hal.science/search/index/?q=*&amp;authFullName_s=G&#233;raldine Margnac" TargetMode="External"/><Relationship Id="rId18" Type="http://schemas.openxmlformats.org/officeDocument/2006/relationships/hyperlink" Target="https://hal.science/hal-03999741v1" TargetMode="External"/><Relationship Id="rId19" Type="http://schemas.openxmlformats.org/officeDocument/2006/relationships/hyperlink" Target="https://dx.doi.org/10.56698/ethnographie.377" TargetMode="External"/><Relationship Id="rId20" Type="http://schemas.openxmlformats.org/officeDocument/2006/relationships/hyperlink" Target="https://hal.science/hal-04473549v1" TargetMode="External"/><Relationship Id="rId21" Type="http://schemas.openxmlformats.org/officeDocument/2006/relationships/hyperlink" Target="https://hal.science/hal-04473465v1" TargetMode="External"/><Relationship Id="rId22" Type="http://schemas.openxmlformats.org/officeDocument/2006/relationships/hyperlink" Target="https://hal.science/hal-04473599v1" TargetMode="External"/><Relationship Id="rId23" Type="http://schemas.openxmlformats.org/officeDocument/2006/relationships/hyperlink" Target="https://hal.science/hal-04475865v1" TargetMode="External"/><Relationship Id="rId24" Type="http://schemas.openxmlformats.org/officeDocument/2006/relationships/hyperlink" Target="https://hal.science/hal-04475972v1" TargetMode="External"/><Relationship Id="rId25" Type="http://schemas.openxmlformats.org/officeDocument/2006/relationships/hyperlink" Target="https://hal.science/hal-04476269v1" TargetMode="External"/><Relationship Id="rId26" Type="http://schemas.openxmlformats.org/officeDocument/2006/relationships/hyperlink" Target="https://hal.science/hal-04476147v1" TargetMode="External"/><Relationship Id="rId27" Type="http://schemas.openxmlformats.org/officeDocument/2006/relationships/hyperlink" Target="https://hal.science/hal-04048419v1" TargetMode="External"/><Relationship Id="rId28" Type="http://schemas.openxmlformats.org/officeDocument/2006/relationships/hyperlink" Target="https://hal.science/hal-03999693v1" TargetMode="External"/><Relationship Id="rId29" Type="http://schemas.openxmlformats.org/officeDocument/2006/relationships/hyperlink" Target="https://dx.doi.org/10.17184/eac.4715" TargetMode="External"/><Relationship Id="rId30" Type="http://schemas.openxmlformats.org/officeDocument/2006/relationships/hyperlink" Target="https://hal.science/hal-04112701v1" TargetMode="External"/><Relationship Id="rId31" Type="http://schemas.openxmlformats.org/officeDocument/2006/relationships/hyperlink" Target="https://dx.doi.org/10.24193/cechinox.2022.42.17" TargetMode="External"/><Relationship Id="rId32" Type="http://schemas.openxmlformats.org/officeDocument/2006/relationships/hyperlink" Target="https://hal.science/hal-04720687v1" TargetMode="External"/><Relationship Id="rId33" Type="http://schemas.openxmlformats.org/officeDocument/2006/relationships/hyperlink" Target="https://www.pub-editions.fr/" TargetMode="External"/><Relationship Id="rId34" Type="http://schemas.openxmlformats.org/officeDocument/2006/relationships/hyperlink" Target="https://hal.science/hal-04575396v1" TargetMode="External"/><Relationship Id="rId35" Type="http://schemas.openxmlformats.org/officeDocument/2006/relationships/hyperlink" Target="https://hal.science/hal-04994819v1" TargetMode="External"/><Relationship Id="rId36" Type="http://schemas.openxmlformats.org/officeDocument/2006/relationships/hyperlink" Target="https://hal.science/tel-0399980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475965v1" TargetMode="External"/><Relationship Id="rId39" Type="http://schemas.openxmlformats.org/officeDocument/2006/relationships/hyperlink" Target="https://hal.science/search/index/?q=*&amp;authFullName_s=Katia L&#233;geret" TargetMode="External"/><Relationship Id="rId40" Type="http://schemas.openxmlformats.org/officeDocument/2006/relationships/hyperlink" Target="https://hal.science/hal-04475955v1" TargetMode="External"/><Relationship Id="rId41" Type="http://schemas.openxmlformats.org/officeDocument/2006/relationships/hyperlink" Target="https://hal.science/search/index/?q=*&amp;authFullName_s=Nancy Boissel-Cormi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Nalini Margnac</dc:title>
  <dc:description>CV</dc:description>
  <dc:subject/>
  <cp:keywords/>
  <cp:category/>
  <cp:lastModifiedBy/>
  <dcterms:created xsi:type="dcterms:W3CDTF">2026-05-22T17:40:01+02:00</dcterms:created>
  <dcterms:modified xsi:type="dcterms:W3CDTF">2026-05-22T17:40:01+02:00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