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Gnouma Jérôme Kadouno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gnouma-jerome-kadouno</w:t>
        </w:r>
      </w:hyperlink>
    </w:p>
    <w:p>
      <w:pPr>
        <w:numPr>
          <w:ilvl w:val="0"/>
          <w:numId w:val="1"/>
        </w:numPr>
      </w:pPr>
      <w:r>
        <w:rPr/>
        <w:t xml:space="preserve"> ORCID : </w:t>
      </w:r>
      <w:hyperlink r:id="rId9" w:history="1">
        <w:r>
          <w:rPr>
            <w:color w:val="#410a8c"/>
            <w:u w:val="single"/>
          </w:rPr>
          <w:t xml:space="preserve">0009-0009-2051-0351</w:t>
        </w:r>
      </w:hyperlink>
    </w:p>
    <w:p>
      <w:pPr>
        <w:spacing w:before="600"/>
      </w:pPr>
    </w:p>
    <w:p>
      <w:pPr>
        <w:pStyle w:val="Heading2"/>
      </w:pPr>
      <w:r>
        <w:rPr>
          <w:color w:val="1e198e"/>
          <w:b w:val="1"/>
          <w:bCs w:val="1"/>
        </w:rPr>
        <w:t xml:space="preserve">Présentation</w:t>
      </w:r>
    </w:p>
    <w:p>
      <w:pPr>
        <w:spacing w:after="100"/>
      </w:pPr>
    </w:p>
    <w:p>
      <w:pPr/>
      <w:r>
        <w:rPr/>
        <w:t xml:space="preserve">Gnouma Jérôme Kadouno, qui publie sous le nom de G. J. Kadouno, est un chercheur indépendant en mathématiques pures et appliquées. Ses domaines de recherche sont la théorie des nombres et la primalité, les méthodes algorithmiques pour la divisibilité et la factorisation des entiers, et les propriétés structurelles et combinatoires des configurations de nombres premiers. Il mène des travaux également en philosophie des mathématiques et sur les fondements formels de l’ontologie et de la structure sociale.Né à Conakry, en République de Guinée, dans le quartier de Wanindara, il suit un cursus de génie civil à l’Université Gamal Abdel Nasser de 2017 à 2019. Il s’installe aux États-Unis en septembre 2019. Il y obtient un diplôme en applications électriques à la Refrigeration School (RSI) de Phoenix en 2023.Ses travaux en théorie des nombres ont paru dans Advances in Pure Mathematics : une première contribution sur une approche algorithmique de la divisibilité et de la factorisation des entiers (2025, 15(7), 472–482), puis une analyse des tables de multiplication par somme, différence et produit appliquée à la primalité (2025, 15(8), 505–517). En philosophie, il a publié The Theory of Universal Belonging dans l’Open Journal of Philosophy (2026, 16, 124–137). Ses prépublications et jeux de données, déposés sur PhilArchive, Philosophie.ch, ResearchGate et Zenodo, portent notamment sur les conditions de manifestation des objets, sur une classe combinée de nombres premiers associée à un triplet premier, sur une méthode hybride unifiée de test de divisibilité en base dix, et sur une sociométrie de la gestion du travail.Ces méthodes sont mises en œuvre dans KS-Calculator, une application iOS et macOS dédiée aux opérations de théorie des nombres : test de divisibilité, primalité, PGCD/PPCM et conversions de bases. Il est par ailleurs l’auteur de deux ouvrages auto-édités : L’algorithme de Jérôme (2022), qui constitue la première formulation des travaux développés par la suite dans son article sur la divisibilité et la factorisation paru dans Advances in Pure Mathematics ; et Mariage : au cœur de la tribulation conjugale (2025), publié aux éditions Yuigui/Sitar.</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9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nouma-jerome-kadouno" TargetMode="External"/><Relationship Id="rId9" Type="http://schemas.openxmlformats.org/officeDocument/2006/relationships/hyperlink" Target="https://orcid.org/0009-0009-2051-0351"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Gnouma Jérôme Kadouno</dc:title>
  <dc:description>CV</dc:description>
  <dc:subject/>
  <cp:keywords/>
  <cp:category/>
  <cp:lastModifiedBy/>
  <dcterms:created xsi:type="dcterms:W3CDTF">2026-05-31T14:54:42+02:00</dcterms:created>
  <dcterms:modified xsi:type="dcterms:W3CDTF">2026-05-31T14:54:42+02:00</dcterms:modified>
</cp:coreProperties>
</file>

<file path=docProps/custom.xml><?xml version="1.0" encoding="utf-8"?>
<Properties xmlns="http://schemas.openxmlformats.org/officeDocument/2006/custom-properties" xmlns:vt="http://schemas.openxmlformats.org/officeDocument/2006/docPropsVTypes"/>
</file>