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Bauguil </w:t>
      </w:r>
      <w:r>
        <w:rPr>
          <w:color w:val="641e6e"/>
        </w:rPr>
        <w:t xml:space="preserve">Je suis actuellement ATER au département de musicologie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gregoire-bauguil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une thèse de musicologie en décembre 2023 intitulée </w:t>
      </w:r>
      <w:r>
        <w:rPr>
          <w:i w:val="1"/>
          <w:iCs w:val="1"/>
        </w:rPr>
        <w:t xml:space="preserve">Les modes musicaux et leur ordonnancement en France et en Italie (1571-1652)</w:t>
      </w:r>
      <w:r>
        <w:rPr/>
        <w:t xml:space="preserve">.Après des études au conservatoire de Poitiers (orgue, clavecin, écriture, direction de chœur), je suis entré en musicologie à l'Université de Poitiers en 2014. J'ai réalisé deux erasmus à l'Université de Pavie (antenne de Crémone) en licence (2015-2016) et en master (2017-2018). Ma deuxième année de master s'est faite aux Universités de Tours et de Poitiers. En 2019 j'ai obtenu un contrat doctoral auprès de l'Université franco-italienne pour une thèse en cotutelle à Poitiers et Pavie (Crémone).J'entretiens des relations privilégiées avec l'Italie, notamment avec l'Université de Crémone. En janvier 2023 j'ai communiqué au colloque* Adriano Banchieri il musico universale*, organisé par la </w:t>
      </w:r>
      <w:r>
        <w:rPr>
          <w:i w:val="1"/>
          <w:iCs w:val="1"/>
        </w:rPr>
        <w:t xml:space="preserve">Fondazione Ugo e Olga levi</w:t>
      </w:r>
      <w:r>
        <w:rPr/>
        <w:t xml:space="preserve">  (Venise) et j'ai obtenu une bourse auprès de cette même fondation pour participer au Levi Campus 2023.En décembre 2023 j'ai participé aux colloques </w:t>
      </w:r>
      <w:r>
        <w:rPr>
          <w:i w:val="1"/>
          <w:iCs w:val="1"/>
        </w:rPr>
        <w:t xml:space="preserve">Bien chanter, vivre bien</w:t>
      </w:r>
      <w:r>
        <w:rPr/>
        <w:t xml:space="preserve"> (Paris Sorbonne) et </w:t>
      </w:r>
      <w:r>
        <w:rPr>
          <w:i w:val="1"/>
          <w:iCs w:val="1"/>
        </w:rPr>
        <w:t xml:space="preserve">L'édition des corpus chanté du Moyen Âge et de la Renaissance</w:t>
      </w:r>
      <w:r>
        <w:rPr/>
        <w:t xml:space="preserve"> (Poitiers CESCM).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6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baugui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Bauguil</dc:title>
  <dc:description>CV</dc:description>
  <dc:subject/>
  <cp:keywords/>
  <cp:category/>
  <cp:lastModifiedBy/>
  <dcterms:created xsi:type="dcterms:W3CDTF">2026-03-16T05:04:17+01:00</dcterms:created>
  <dcterms:modified xsi:type="dcterms:W3CDTF">2026-03-16T05:04:17+01:00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