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GREGOIRE LAURENT-HUYGHUES-BEAUFOND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poésies contemporaines (3)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Laurent-Huyghues-Beaufond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2025, Dévotions et piété populaire, 2025/1 (109), pp.133-168.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⟨10.3917/rspt.1091.0133⟩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poésies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Gregoire Laurent-huyghues-beaufond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2023, 107 (4), pp.709-733.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⟨10.3917/rspt.1074.0709⟩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poésies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Laurent-Huyghues-Beaufond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2022, 106 (4), pp.679-698.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⟨10.3917/rspt.1064.0679⟩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Jaccotet (1925-2021) : poétique de l'incertitude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Gregoire Laurent-huyghues-beaufond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Théophilyon</w:t>
            </w:r>
            <w:r>
              <w:rPr/>
              <w:t xml:space="preserve">, 2021, XXVI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transitoires du poème : traduction et actualisation par Pierre Alferi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Laurent-Huyghues-Beaufond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- Actualités du poème : ancrages historiques et contemporains</w:t>
            </w:r>
            <w:r>
              <w:rPr/>
              <w:t xml:space="preserve">, International Network for the Study of Lyric,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dans la Bible Nouvelle traduction dite &amp;quot;Bible des écrivains&amp;quot; (2001, [trad. Pierre Alferi, Jean-Pierre Prévost]) : génétique d'un poème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Laurent-Huyghues-Beaufond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Variantes et traductions du Livre de Job : les défis de la pluralité textuelle</w:t>
            </w:r>
            <w:r>
              <w:rPr/>
              <w:t xml:space="preserve">, Marie Frey Rébeillé-Borgella; Laurence Mellerin; Claire Placial; Frédérique Rey, Sep 2025, Lyon (Institut des Sources Chrétiennes, HiSoMA),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La&amp;quot; Bible et ses médiations : un paradigme pour enseigner la littérature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Laurent-Huyghues-Beaufond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Lire et étudier (avec) la Bible en langue française. École, université, formation des enseignantes et des enseignants</w:t>
            </w:r>
            <w:r>
              <w:rPr/>
              <w:t xml:space="preserve">, Magali Myoupo; Claire Placial; Nicolas Réquédat, Mar 2025, Metz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de la Bible Nouvelle Traduction dite &amp;quot;Bible des écrivains&amp;quot; (Bayard, 2001) : un singulier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Laurent-Huyghues-Beaufond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Lire et écrire avec la Bible. Postérité de la Bible nouvelle traduction dite "des écrivains"</w:t>
            </w:r>
            <w:r>
              <w:rPr/>
              <w:t xml:space="preserve">, Stéphanie Bertrand; Claire Placial, Jun 2024, Metz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Bible selon Frédéric Boyer : inspiration ou incarnation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Laurent-Huyghues-Beaufond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Le mythe de la Pentecôte : littérature, traduction, pensée, arts</w:t>
            </w:r>
            <w:r>
              <w:rPr/>
              <w:t xml:space="preserve">, Claire Placial; Dirk Weissmann,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traductions françaises du livre de Ben Sira le 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Laurent-Huyghues-Beaufond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de Jaccottet : de Leçons à À la lumière d'hiver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Laurent-Huyghues-Beaufond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hal-04931952v1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6829v1" TargetMode="External"/><Relationship Id="rId8" Type="http://schemas.openxmlformats.org/officeDocument/2006/relationships/hyperlink" Target="https://hal.science/search/index/?q=*&amp;authFullName_s=Gr&#233;goire Laurent-Huyghues-Beaufond" TargetMode="External"/><Relationship Id="rId9" Type="http://schemas.openxmlformats.org/officeDocument/2006/relationships/hyperlink" Target="https://dx.doi.org/10.3917/rspt.1091.0133" TargetMode="External"/><Relationship Id="rId10" Type="http://schemas.openxmlformats.org/officeDocument/2006/relationships/hyperlink" Target="https://hal.science/hal-04420950v1" TargetMode="External"/><Relationship Id="rId11" Type="http://schemas.openxmlformats.org/officeDocument/2006/relationships/hyperlink" Target="https://hal.science/search/index/?q=*&amp;authFullName_s=Gregoire Laurent-huyghues-beaufond" TargetMode="External"/><Relationship Id="rId12" Type="http://schemas.openxmlformats.org/officeDocument/2006/relationships/hyperlink" Target="https://dx.doi.org/10.3917/rspt.1074.0709" TargetMode="External"/><Relationship Id="rId13" Type="http://schemas.openxmlformats.org/officeDocument/2006/relationships/hyperlink" Target="https://hal.univ-lorraine.fr/hal-04042228v1" TargetMode="External"/><Relationship Id="rId14" Type="http://schemas.openxmlformats.org/officeDocument/2006/relationships/hyperlink" Target="https://dx.doi.org/10.3917/rspt.1064.0679" TargetMode="External"/><Relationship Id="rId15" Type="http://schemas.openxmlformats.org/officeDocument/2006/relationships/hyperlink" Target="https://hal.science/hal-04042327v1" TargetMode="External"/><Relationship Id="rId16" Type="http://schemas.openxmlformats.org/officeDocument/2006/relationships/hyperlink" Target="https://hal.science/hal-05355085v1" TargetMode="External"/><Relationship Id="rId17" Type="http://schemas.openxmlformats.org/officeDocument/2006/relationships/hyperlink" Target="https://hal.science/hal-05355094v1" TargetMode="External"/><Relationship Id="rId18" Type="http://schemas.openxmlformats.org/officeDocument/2006/relationships/hyperlink" Target="https://hal.science/hal-05355075v1" TargetMode="External"/><Relationship Id="rId19" Type="http://schemas.openxmlformats.org/officeDocument/2006/relationships/hyperlink" Target="https://hal.science/hal-05355065v1" TargetMode="External"/><Relationship Id="rId20" Type="http://schemas.openxmlformats.org/officeDocument/2006/relationships/hyperlink" Target="https://hal.science/hal-05355058v1" TargetMode="External"/><Relationship Id="rId21" Type="http://schemas.openxmlformats.org/officeDocument/2006/relationships/hyperlink" Target="https://hal.science/hal-05556806v1" TargetMode="External"/><Relationship Id="rId22" Type="http://schemas.openxmlformats.org/officeDocument/2006/relationships/hyperlink" Target="https://hal.science/hal-0493195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GREGOIRE LAURENT-HUYGHUES-BEAUFOND</dc:title>
  <dc:description>CV</dc:description>
  <dc:subject/>
  <cp:keywords/>
  <cp:category/>
  <cp:lastModifiedBy/>
  <dcterms:created xsi:type="dcterms:W3CDTF">2026-05-27T08:44:39+02:00</dcterms:created>
  <dcterms:modified xsi:type="dcterms:W3CDTF">2026-05-27T08:44:39+02:00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