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Gregory Bligh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Emancipation from Status. On Maine’s Importance for the Analysis of a Framework-Concept of Legal Reasoning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Gregory Bligh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philosophie : annuaire de l'Institut Michel Villey</w:t>
            </w:r>
            <w:r>
              <w:rPr/>
              <w:t xml:space="preserve">, 2025, 16, pp.33-51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statuts pluriels au statut général. Importance du processus historico-politique dans la conception des droits de Marshall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Gregory Bligh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2023, 23, 23 p.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⟨10.4000/revdh.16594⟩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halshs-03991852v1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la base interactionnelle de l’autorité du droit. Préférer Austin à Kelsen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Gregory Bligh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la Sorbonne / Sorbonne Law Review</w:t>
            </w:r>
            <w:r>
              <w:rPr/>
              <w:t xml:space="preserve">, 2022, 5, pp.105-131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halshs-04023150v1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réalisme juridique à l’intersectionnalité. Une affaire de juristes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Gregory Bligh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2021, 19,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⟨10.4000/REVDH.11549⟩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hal-05572980v1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Réquisitionner en situation d'urgence sanitaire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Gregory Bligh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2020, 20, pp.1098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halshs-02797346v1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du standard de l’« homme ordinaire » en common law britannique d’après-guerre. Le débat Hart-Devlin et le multiculturalisme naissant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Gregory Bligh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2018, N° 98 (1), pp.159-178.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⟨10.3917/drs.098.0159⟩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hal-05573029v1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grève comme d'un conflit civil : l'évolution du pouvoir de réquisition des grévistes en droit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Gregory Bligh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2017, 05, pp.958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halshs-02243655v1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Austinian Qualms. Dicey on Sovereignty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Gregory Bligh</w:t>
              </w:r>
            </w:hyperlink>
          </w:p>
          <w:p>
            <w:pPr/>
            <w:r>
              <w:rPr/>
              <w:t xml:space="preserve">Catherine Marshall; Céline Roynier. </w:t>
            </w:r>
            <w:r>
              <w:rPr>
                <w:i w:val="1"/>
                <w:iCs w:val="1"/>
              </w:rPr>
              <w:t xml:space="preserve">Twenty-First Century Perspectives on the Scholarship of AV Dicey. The Enduring Legacy of a Victorian constitutionalist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Bloomsbury Publishing; Hart Publishing</w:t>
              </w:r>
            </w:hyperlink>
            <w:r>
              <w:rPr/>
              <w:t xml:space="preserve">, pp.Part. 1, 2024, 9781509975075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halshs-04691819v1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comme matrice d’ « attentes interactionnelles stabilisées ». Penser l’autorité du droit avec Lon Fuller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Gregory Bligh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du droit naturel. De la vitalité des doctrines à l’impensé du droit positif</w:t>
            </w:r>
            <w:r>
              <w:rPr/>
              <w:t xml:space="preserve">, Mare et Martin, pp.263-279, 2024, 9782849348062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hal-05573061v1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Complexity as a Conceptual Claim. Reappraising Hart’s Account of Law as a Complex Social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Gregory Bligh</w:t>
              </w:r>
            </w:hyperlink>
          </w:p>
          <w:p>
            <w:pPr/>
            <w:r>
              <w:rPr/>
              <w:t xml:space="preserve">Mathieu Carpentier. </w:t>
            </w:r>
            <w:r>
              <w:rPr>
                <w:i w:val="1"/>
                <w:iCs w:val="1"/>
              </w:rPr>
              <w:t xml:space="preserve">Meta-theory of law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ISTE Ltd; John Wiley &amp; Sons, Inc.</w:t>
              </w:r>
            </w:hyperlink>
            <w:r>
              <w:rPr/>
              <w:t xml:space="preserve">, pp.93-148, 2022, Sociology, Ethics and Epistemology of Sciences. Epistemology of Normative Sciences, 978-1-78945-074-3.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⟨10.1002/9781394163694.ch4⟩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halshs-04023115v1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introduction par matière ? L'exemple du droit international, du droit de common law et des Institutions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Gregory Bligh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Charlotte Girard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Anne-Charlotte Martineau</w:t>
              </w:r>
            </w:hyperlink>
          </w:p>
          <w:p>
            <w:pPr/>
            <w:r>
              <w:rPr/>
              <w:t xml:space="preserve">IFJD. </w:t>
            </w:r>
            <w:r>
              <w:rPr>
                <w:i w:val="1"/>
                <w:iCs w:val="1"/>
              </w:rPr>
              <w:t xml:space="preserve">Introduire au droit : Regards critiques sur un enseignement - Actes du colloque organisé à l'Université Paris Nanterre les 23 et 24 mai 2019</w:t>
            </w:r>
            <w:r>
              <w:rPr/>
              <w:t xml:space="preserve">, 135, </w:t>
            </w:r>
            <w:hyperlink r:id="rId27" w:history="1">
              <w:r>
                <w:rPr>
                  <w:color w:val="#410a8c"/>
                  <w:u w:val="single"/>
                </w:rPr>
                <w:t xml:space="preserve">LGDJ-Lextenso éditions</w:t>
              </w:r>
            </w:hyperlink>
            <w:r>
              <w:rPr/>
              <w:t xml:space="preserve">, 2021, Colloques &amp; essais, 9782370323088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hal-03270024v1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réalisme juridique à l’intersectionnalité. Une affaire de juristes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Gregory Bligh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Race et droit</w:t>
            </w:r>
            <w:r>
              <w:rPr/>
              <w:t xml:space="preserve">, Institut francophone pour la justice et la démocratie, pp.183-212, 2021, "Transition &amp; justice", 9782370323118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hal-05573072v1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du droit naturel : de la vitalité des doctrines aux impensés du droit positif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Gregory Bligh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Sild</w:t>
              </w:r>
            </w:hyperlink>
          </w:p>
          <w:p>
            <w:pPr/>
            <w:r>
              <w:rPr/>
              <w:t xml:space="preserve">Mare et Martin, 2024, 978-2-84934-806-2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hal-05573085v1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philosophiques du positivisme juridique de H.L.A. Hart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Gregory Bligh</w:t>
              </w:r>
            </w:hyperlink>
          </w:p>
          <w:p>
            <w:pPr/>
            <w:r>
              <w:rPr/>
              <w:t xml:space="preserve">Institut Universitaire Varenne, 2017, 978-2-37032-143-5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hal-05573107v1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cherche responsable – Éluder la responsabilité par le recours à l'expertise. L'exemple de la réforme des retraites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Gregory Bligh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halshs-04053164v1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cherche responsable – Ou comment déformer les problèmes de droit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Gregory Bligh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halshs-04023180v1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Thématique : La citoyenneté sociale à l'heure actuelle : relectures de T.H. Marshall.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Gregory Bligh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Marzo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23, 2023,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⟨10.4000/revdh.16589⟩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halshs-03991863v1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 droit à l'aune de la relation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Gregory Bligh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Jeuland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la Sorbonne / Sorbonne Law Review</w:t>
            </w:r>
            <w:r>
              <w:rPr/>
              <w:t xml:space="preserve">, 5, pp.18-227,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halshs-04023128v1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Le droit et la philosophie analytique II. Joseph Raz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Gregory Bligh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philosophie : annuaire de l'Institut Michel Villey</w:t>
            </w:r>
            <w:r>
              <w:rPr/>
              <w:t xml:space="preserve">, IX (9-2),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hal-05574837v1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Hart, le droit et la morale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Gregory Bligh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philosophie : annuaire de l'Institut Michel Villey</w:t>
            </w:r>
            <w:r>
              <w:rPr/>
              <w:t xml:space="preserve">, VI,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hal-05574845v1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philosophiques du positivisme juridique de H.L.A. Hart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Gregory Bligh</w:t>
              </w:r>
            </w:hyperlink>
          </w:p>
          <w:p>
            <w:pPr/>
            <w:r>
              <w:rPr/>
              <w:t xml:space="preserve">Droit. Université Panthéon Assas (Paris 2), 2016.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2016PA020076⟩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tel-05573097v1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solidarité sociale et la mise en œuvre de la morale par le droit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Herbert L.A. Hart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Mélanie Plouviez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Gregory Bligh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hal-04629042v1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6544v1" TargetMode="External"/><Relationship Id="rId8" Type="http://schemas.openxmlformats.org/officeDocument/2006/relationships/hyperlink" Target="https://hal.science/search/index/?q=*&amp;authFullName_s=Gregory Bligh" TargetMode="External"/><Relationship Id="rId9" Type="http://schemas.openxmlformats.org/officeDocument/2006/relationships/hyperlink" Target="https://shs.hal.science/halshs-03991852v1" TargetMode="External"/><Relationship Id="rId10" Type="http://schemas.openxmlformats.org/officeDocument/2006/relationships/hyperlink" Target="https://dx.doi.org/10.4000/revdh.16594" TargetMode="External"/><Relationship Id="rId11" Type="http://schemas.openxmlformats.org/officeDocument/2006/relationships/hyperlink" Target="https://shs.hal.science/halshs-04023150v1" TargetMode="External"/><Relationship Id="rId12" Type="http://schemas.openxmlformats.org/officeDocument/2006/relationships/hyperlink" Target="https://hal.science/hal-05572980v1" TargetMode="External"/><Relationship Id="rId13" Type="http://schemas.openxmlformats.org/officeDocument/2006/relationships/hyperlink" Target="https://dx.doi.org/10.4000/REVDH.11549" TargetMode="External"/><Relationship Id="rId14" Type="http://schemas.openxmlformats.org/officeDocument/2006/relationships/hyperlink" Target="https://shs.hal.science/halshs-02797346v1" TargetMode="External"/><Relationship Id="rId15" Type="http://schemas.openxmlformats.org/officeDocument/2006/relationships/hyperlink" Target="https://hal.science/hal-05573029v1" TargetMode="External"/><Relationship Id="rId16" Type="http://schemas.openxmlformats.org/officeDocument/2006/relationships/hyperlink" Target="https://dx.doi.org/10.3917/drs.098.0159" TargetMode="External"/><Relationship Id="rId17" Type="http://schemas.openxmlformats.org/officeDocument/2006/relationships/hyperlink" Target="https://shs.hal.science/halshs-02243655v1" TargetMode="External"/><Relationship Id="rId18" Type="http://schemas.openxmlformats.org/officeDocument/2006/relationships/hyperlink" Target="https://shs.hal.science/halshs-04691819v1" TargetMode="External"/><Relationship Id="rId19" Type="http://schemas.openxmlformats.org/officeDocument/2006/relationships/hyperlink" Target="https://www.bloomsbury.com/uk/twentyfirst-century-perspectives-on-the-scholarship-of-av-dicey-9781509975075/" TargetMode="External"/><Relationship Id="rId20" Type="http://schemas.openxmlformats.org/officeDocument/2006/relationships/hyperlink" Target="https://hal.science/hal-05573061v1" TargetMode="External"/><Relationship Id="rId21" Type="http://schemas.openxmlformats.org/officeDocument/2006/relationships/hyperlink" Target="https://shs.hal.science/halshs-04023115v1" TargetMode="External"/><Relationship Id="rId22" Type="http://schemas.openxmlformats.org/officeDocument/2006/relationships/hyperlink" Target="https://onlinelibrary.wiley.com/doi/10.1002/9781394163694.ch4" TargetMode="External"/><Relationship Id="rId23" Type="http://schemas.openxmlformats.org/officeDocument/2006/relationships/hyperlink" Target="https://dx.doi.org/10.1002/9781394163694.ch4" TargetMode="External"/><Relationship Id="rId24" Type="http://schemas.openxmlformats.org/officeDocument/2006/relationships/hyperlink" Target="https://hal.science/hal-03270024v1" TargetMode="External"/><Relationship Id="rId25" Type="http://schemas.openxmlformats.org/officeDocument/2006/relationships/hyperlink" Target="https://hal.science/search/index/?q=*&amp;authFullName_s=Charlotte Girard" TargetMode="External"/><Relationship Id="rId26" Type="http://schemas.openxmlformats.org/officeDocument/2006/relationships/hyperlink" Target="https://hal.science/search/index/?q=*&amp;authFullName_s=Anne-Charlotte Martineau" TargetMode="External"/><Relationship Id="rId27" Type="http://schemas.openxmlformats.org/officeDocument/2006/relationships/hyperlink" Target="https://www.lgdj-editions.fr/" TargetMode="External"/><Relationship Id="rId28" Type="http://schemas.openxmlformats.org/officeDocument/2006/relationships/hyperlink" Target="https://hal.science/hal-05573072v1" TargetMode="External"/><Relationship Id="rId29" Type="http://schemas.openxmlformats.org/officeDocument/2006/relationships/hyperlink" Target="https://hal.science/hal-05573085v1" TargetMode="External"/><Relationship Id="rId30" Type="http://schemas.openxmlformats.org/officeDocument/2006/relationships/hyperlink" Target="https://hal.science/search/index/?q=*&amp;authFullName_s=Nicolas Sild" TargetMode="External"/><Relationship Id="rId31" Type="http://schemas.openxmlformats.org/officeDocument/2006/relationships/hyperlink" Target="https://hal.science/hal-05573107v1" TargetMode="External"/><Relationship Id="rId32" Type="http://schemas.openxmlformats.org/officeDocument/2006/relationships/hyperlink" Target="https://shs.hal.science/halshs-04053164v1" TargetMode="External"/><Relationship Id="rId33" Type="http://schemas.openxmlformats.org/officeDocument/2006/relationships/hyperlink" Target="https://shs.hal.science/halshs-04023180v1" TargetMode="External"/><Relationship Id="rId34" Type="http://schemas.openxmlformats.org/officeDocument/2006/relationships/hyperlink" Target="https://shs.hal.science/halshs-03991863v1" TargetMode="External"/><Relationship Id="rId35" Type="http://schemas.openxmlformats.org/officeDocument/2006/relationships/hyperlink" Target="https://hal.science/search/index/?q=*&amp;authFullName_s=Claire Marzo" TargetMode="External"/><Relationship Id="rId36" Type="http://schemas.openxmlformats.org/officeDocument/2006/relationships/hyperlink" Target="https://dx.doi.org/10.4000/revdh.16589" TargetMode="External"/><Relationship Id="rId37" Type="http://schemas.openxmlformats.org/officeDocument/2006/relationships/hyperlink" Target="https://shs.hal.science/halshs-04023128v1" TargetMode="External"/><Relationship Id="rId38" Type="http://schemas.openxmlformats.org/officeDocument/2006/relationships/hyperlink" Target="https://hal.science/search/index/?q=*&amp;authFullName_s=Emmanuel Jeuland" TargetMode="External"/><Relationship Id="rId39" Type="http://schemas.openxmlformats.org/officeDocument/2006/relationships/hyperlink" Target="https://hal.science/hal-05574837v1" TargetMode="External"/><Relationship Id="rId40" Type="http://schemas.openxmlformats.org/officeDocument/2006/relationships/hyperlink" Target="https://hal.science/search/index/?q=*&amp;authFullName_s=Mathieu Carpentier" TargetMode="External"/><Relationship Id="rId41" Type="http://schemas.openxmlformats.org/officeDocument/2006/relationships/hyperlink" Target="https://hal.science/hal-05574845v1" TargetMode="External"/><Relationship Id="rId42" Type="http://schemas.openxmlformats.org/officeDocument/2006/relationships/hyperlink" Target="https://hal.science/search/index/?q=*&amp;authFullName_s=M&#233;lanie Plouviez" TargetMode="External"/><Relationship Id="rId43" Type="http://schemas.openxmlformats.org/officeDocument/2006/relationships/hyperlink" Target="https://hal.science/tel-05573097v1" TargetMode="External"/><Relationship Id="rId44" Type="http://schemas.openxmlformats.org/officeDocument/2006/relationships/hyperlink" Target="https://www.theses.fr/2016PA020076" TargetMode="External"/><Relationship Id="rId45" Type="http://schemas.openxmlformats.org/officeDocument/2006/relationships/hyperlink" Target="https://hal.science/hal-04629042v1" TargetMode="External"/><Relationship Id="rId46" Type="http://schemas.openxmlformats.org/officeDocument/2006/relationships/hyperlink" Target="https://hal.science/search/index/?q=*&amp;authFullName_s=Herbert L.A. Hart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Gregory Bligh</dc:title>
  <dc:description>CV</dc:description>
  <dc:subject/>
  <cp:keywords/>
  <cp:category/>
  <cp:lastModifiedBy/>
  <dcterms:created xsi:type="dcterms:W3CDTF">2026-04-04T19:46:34+02:00</dcterms:created>
  <dcterms:modified xsi:type="dcterms:W3CDTF">2026-04-04T19:46:34+02:00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