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Woimbée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Formados por el amor. Breve ensayo de espiritualidad cristiana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Ediciones Sigueme, 246, 222 p., 2019, Nueva Alianza, 978-84-301-2043-7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Formés par l'amour. Petit essai de spiritualité chrétienne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Artège, 253 p., 2018, 979-10-3360-589-8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Disciples de Jésus. Méditations bibliques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Parole et Silence, 244 p., 2017, 978-2-88918-813-0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la foi. Introduction à la théologie fondamentale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Artège/Lethielleux, 380 p., 2016, Sed Contra, 978-2-249-62378-3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et inquisiteurs. Malte, l'Europe et la Méditerranée (1722-1798)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Presses Universitaires de l'Institut Catholique de Toulouse, 580 p., 2014, 979-1-09436-007-1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hal-02552386v1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sur le Christ. Introduction à la christologie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Artège, 501 p., 2013, Sed Contra, 978-2-360-40-126-0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presqu'île du divin. Objectivité de la raison théologique chez Bernard Lonergan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du Cerf, 494 p., 2010, La nuit surveillée, Renaud Escande, 978-2-204-09146-6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infaillibilité pour l'Eglise? De iure veritatis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Téqui, 140 p., 2009, Questions disputées, Yves Floucat, 978-2-7403-1443-2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et l'Inquisition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Editions Tempora, 173 p., 2009, 978-2-916053-72-1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du christianisme. Introduction à la pensée de Romano Guardini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Ad Solem, 2008, Grégory Solari, 978-2-940402-26-7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hal-02552260v1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mort n'est pas à la fin. Penser l'immortalité d'après les eschatologies de Romano Guardini et Joseph Ratzinger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intégral : dignité humaine et transcendance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Dieu triomphe de Caïn, Exégèse d'une crime pardonné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et la recherche du Dieu révélé selon Romano Guardini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L'inquisiteur et la représentation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Baroque Studies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MENDOZA-ALVAREZ, Carlos, Deus absconditus. Désir, mémoire et imagination eschatologique. Essai de théologie fondamentale postmoderne, Paris, Cerf, 2011, 307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2014, 115/3, p.382-385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espagnole (1478-1834) Délire religieux ? Instrument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Jean Sévilla. </w:t>
            </w:r>
            <w:r>
              <w:rPr>
                <w:i w:val="1"/>
                <w:iCs w:val="1"/>
              </w:rPr>
              <w:t xml:space="preserve">L'Eglise en procès. La réponse des historiens</w:t>
            </w:r>
            <w:r>
              <w:rPr/>
              <w:t xml:space="preserve">, Tallandier; Le Figaro, p.169-186, 2019, 979-10-210-3171-5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L'inquisition médiévale : l'Eglise a-t-elle perdu son âme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Jean Sévilla. </w:t>
            </w:r>
            <w:r>
              <w:rPr>
                <w:i w:val="1"/>
                <w:iCs w:val="1"/>
              </w:rPr>
              <w:t xml:space="preserve">L'Eglise en procès. La réponse des historiens</w:t>
            </w:r>
            <w:r>
              <w:rPr/>
              <w:t xml:space="preserve">, Tallandier; Le Figaro, p.125-144, 2019, 979-10-210-3171-5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liberté de conscience: la guerre des paysans (1525)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500 après Martin Luther. Réception et conflits d'interprétation (1517-2017)</w:t>
            </w:r>
            <w:r>
              <w:rPr/>
              <w:t xml:space="preserve">, 104, p.57-77, 2018, Bibliothèque de la Revue d'Histoire Ecclésiastique (BRHE)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de la jeune esclave turque (1791)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John Azzopardi; David Raphaël Busuttil; Alina Darmanin. </w:t>
            </w:r>
            <w:r>
              <w:rPr>
                <w:i w:val="1"/>
                <w:iCs w:val="1"/>
              </w:rPr>
              <w:t xml:space="preserve">Tribute to Alain Blondy</w:t>
            </w:r>
            <w:r>
              <w:rPr/>
              <w:t xml:space="preserve">, Fondation de Malte, p.461-466, 2017, 978-0-244-65872-4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apologétique des miracles du Christ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Philippe-Marie Margelidon. </w:t>
            </w:r>
            <w:r>
              <w:rPr>
                <w:i w:val="1"/>
                <w:iCs w:val="1"/>
              </w:rPr>
              <w:t xml:space="preserve">Le miracle et la foi</w:t>
            </w:r>
            <w:r>
              <w:rPr/>
              <w:t xml:space="preserve">, Lethielleux; Presses Universitaires de l'Institut Catholique de Toulouse, p.291-318, 2017, 978-2-249-62439-1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Bouyer : Une anthropologie liturgique pour une théologie fondamentale du mystère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Bertrand Lesoing; Marie-Hélène Grintchenko; Patrick Prétot. </w:t>
            </w:r>
            <w:r>
              <w:rPr>
                <w:i w:val="1"/>
                <w:iCs w:val="1"/>
              </w:rPr>
              <w:t xml:space="preserve">La théologie de Louis Bouyer. Du Mystère à la Sagesse</w:t>
            </w:r>
            <w:r>
              <w:rPr/>
              <w:t xml:space="preserve">, Parole et Silence, 2016, 978-2-88918-930-4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Rampolla del Tindaro (1843-1913)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p.834-837,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p.355-358,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théologien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Marie-Thérèse Urvoy, Luc-Thomas Somme. </w:t>
            </w:r>
            <w:r>
              <w:rPr>
                <w:i w:val="1"/>
                <w:iCs w:val="1"/>
              </w:rPr>
              <w:t xml:space="preserve">L'amour du Christ nous presse. Mélanges offerts à Mgr Pierre Debergé</w:t>
            </w:r>
            <w:r>
              <w:rPr/>
              <w:t xml:space="preserve">, Editions de Paris, p.211-216, 2013, 978-2-85162-275-4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Papisme - anti-papisme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p.757-760,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p.340-342,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Christophe DIckès. </w:t>
            </w:r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Robert Laffont, p.200-204, 2013, 978-2-221-11654-8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Malte et la tentation du régalisme à la fin du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Stéphane-Marie Morgain. </w:t>
            </w:r>
            <w:r>
              <w:rPr>
                <w:i w:val="1"/>
                <w:iCs w:val="1"/>
              </w:rPr>
              <w:t xml:space="preserve">Libertas Ecclesiae. Esquisse d'une généalogie (1650-1800)</w:t>
            </w:r>
            <w:r>
              <w:rPr/>
              <w:t xml:space="preserve">, Parole et Silence, p.251-279, 2010, 978-2-84573-892-8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Feingold Lawrence, Faith Comes from What is Heard. An Introduction to Fundamental Theology (Steubenville (OH), Emmaus Academic,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2018, 118 p.159-161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Debuyst, Frédéric, L'entrée en liturgie. Introduction à l'oeuvre liturgique de Romano Guardini (Paris, Cerf, 2008, 126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/>
              <w:t xml:space="preserve">2010, p.445-446 (vol 111/4)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hal-02499558v1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 pour la doctrine de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p.300-304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collégialité épiscopale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p.255-257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p.468-470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Woimbée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p.645-647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hal-02504839v1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2643v1" TargetMode="External"/><Relationship Id="rId8" Type="http://schemas.openxmlformats.org/officeDocument/2006/relationships/hyperlink" Target="https://hal.science/search/index/?q=*&amp;authFullName_s=Gr&#233;gory Woimb&#233;e" TargetMode="External"/><Relationship Id="rId9" Type="http://schemas.openxmlformats.org/officeDocument/2006/relationships/hyperlink" Target="https://hal.science/hal-02552635v1" TargetMode="External"/><Relationship Id="rId10" Type="http://schemas.openxmlformats.org/officeDocument/2006/relationships/hyperlink" Target="https://hal.science/hal-02552624v1" TargetMode="External"/><Relationship Id="rId11" Type="http://schemas.openxmlformats.org/officeDocument/2006/relationships/hyperlink" Target="https://hal.science/hal-02552341v1" TargetMode="External"/><Relationship Id="rId12" Type="http://schemas.openxmlformats.org/officeDocument/2006/relationships/hyperlink" Target="https://hal.science/hal-02552386v1" TargetMode="External"/><Relationship Id="rId13" Type="http://schemas.openxmlformats.org/officeDocument/2006/relationships/hyperlink" Target="https://hal.science/hal-02552313v1" TargetMode="External"/><Relationship Id="rId14" Type="http://schemas.openxmlformats.org/officeDocument/2006/relationships/hyperlink" Target="https://hal.science/hal-02552286v1" TargetMode="External"/><Relationship Id="rId15" Type="http://schemas.openxmlformats.org/officeDocument/2006/relationships/hyperlink" Target="https://hal.science/hal-02552269v1" TargetMode="External"/><Relationship Id="rId16" Type="http://schemas.openxmlformats.org/officeDocument/2006/relationships/hyperlink" Target="https://hal.science/hal-02552363v1" TargetMode="External"/><Relationship Id="rId17" Type="http://schemas.openxmlformats.org/officeDocument/2006/relationships/hyperlink" Target="https://hal.science/hal-02552260v1" TargetMode="External"/><Relationship Id="rId18" Type="http://schemas.openxmlformats.org/officeDocument/2006/relationships/hyperlink" Target="https://hal.science/hal-02494762v1" TargetMode="External"/><Relationship Id="rId19" Type="http://schemas.openxmlformats.org/officeDocument/2006/relationships/hyperlink" Target="https://hal.science/hal-02494779v1" TargetMode="External"/><Relationship Id="rId20" Type="http://schemas.openxmlformats.org/officeDocument/2006/relationships/hyperlink" Target="https://hal.science/hal-02494768v1" TargetMode="External"/><Relationship Id="rId21" Type="http://schemas.openxmlformats.org/officeDocument/2006/relationships/hyperlink" Target="https://hal.science/hal-02494783v1" TargetMode="External"/><Relationship Id="rId22" Type="http://schemas.openxmlformats.org/officeDocument/2006/relationships/hyperlink" Target="https://hal.science/hal-02494776v1" TargetMode="External"/><Relationship Id="rId23" Type="http://schemas.openxmlformats.org/officeDocument/2006/relationships/hyperlink" Target="https://hal.science/hal-02499084v1" TargetMode="External"/><Relationship Id="rId24" Type="http://schemas.openxmlformats.org/officeDocument/2006/relationships/hyperlink" Target="https://hal.science/hal-02499172v1" TargetMode="External"/><Relationship Id="rId25" Type="http://schemas.openxmlformats.org/officeDocument/2006/relationships/hyperlink" Target="https://hal.science/hal-02499183v1" TargetMode="External"/><Relationship Id="rId26" Type="http://schemas.openxmlformats.org/officeDocument/2006/relationships/hyperlink" Target="https://hal.science/hal-02494793v1" TargetMode="External"/><Relationship Id="rId27" Type="http://schemas.openxmlformats.org/officeDocument/2006/relationships/hyperlink" Target="https://hal.science/hal-02497150v1" TargetMode="External"/><Relationship Id="rId28" Type="http://schemas.openxmlformats.org/officeDocument/2006/relationships/hyperlink" Target="https://hal.science/hal-02497054v1" TargetMode="External"/><Relationship Id="rId29" Type="http://schemas.openxmlformats.org/officeDocument/2006/relationships/hyperlink" Target="https://hal.science/hal-02497010v1" TargetMode="External"/><Relationship Id="rId30" Type="http://schemas.openxmlformats.org/officeDocument/2006/relationships/hyperlink" Target="https://hal.science/hal-02506908v1" TargetMode="External"/><Relationship Id="rId31" Type="http://schemas.openxmlformats.org/officeDocument/2006/relationships/hyperlink" Target="https://hal.science/hal-02504734v1" TargetMode="External"/><Relationship Id="rId32" Type="http://schemas.openxmlformats.org/officeDocument/2006/relationships/hyperlink" Target="https://hal.science/hal-02499077v1" TargetMode="External"/><Relationship Id="rId33" Type="http://schemas.openxmlformats.org/officeDocument/2006/relationships/hyperlink" Target="https://hal.science/hal-02504739v1" TargetMode="External"/><Relationship Id="rId34" Type="http://schemas.openxmlformats.org/officeDocument/2006/relationships/hyperlink" Target="https://hal.science/hal-02504730v1" TargetMode="External"/><Relationship Id="rId35" Type="http://schemas.openxmlformats.org/officeDocument/2006/relationships/hyperlink" Target="https://hal.science/hal-02504755v1" TargetMode="External"/><Relationship Id="rId36" Type="http://schemas.openxmlformats.org/officeDocument/2006/relationships/hyperlink" Target="https://hal.science/hal-02499552v1" TargetMode="External"/><Relationship Id="rId37" Type="http://schemas.openxmlformats.org/officeDocument/2006/relationships/hyperlink" Target="https://hal.science/hal-02499505v1" TargetMode="External"/><Relationship Id="rId38" Type="http://schemas.openxmlformats.org/officeDocument/2006/relationships/hyperlink" Target="https://hal.science/hal-02499558v1" TargetMode="External"/><Relationship Id="rId39" Type="http://schemas.openxmlformats.org/officeDocument/2006/relationships/hyperlink" Target="https://hal.science/hal-02504749v1" TargetMode="External"/><Relationship Id="rId40" Type="http://schemas.openxmlformats.org/officeDocument/2006/relationships/hyperlink" Target="https://hal.science/hal-02504825v1" TargetMode="External"/><Relationship Id="rId41" Type="http://schemas.openxmlformats.org/officeDocument/2006/relationships/hyperlink" Target="https://hal.science/hal-02504849v1" TargetMode="External"/><Relationship Id="rId42" Type="http://schemas.openxmlformats.org/officeDocument/2006/relationships/hyperlink" Target="https://hal.science/hal-0250483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Woimbée</dc:title>
  <dc:description>CV</dc:description>
  <dc:subject/>
  <cp:keywords/>
  <cp:category/>
  <cp:lastModifiedBy/>
  <dcterms:created xsi:type="dcterms:W3CDTF">2026-05-22T07:40:14+02:00</dcterms:created>
  <dcterms:modified xsi:type="dcterms:W3CDTF">2026-05-22T07:40:14+02:00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