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automatisée de l’état de surface des pistes aéroportuaires - État de l’art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Dejean de La Bâtie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2019, 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Spider-Aero : Vers une infrastructure d’essais de fatigue unique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2019, 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activité de conception dans les séquences aval des projets d’aménagement ? Apprentissages et négociations dans l’encadrement des opérations immobilières à Bordeaux Euratlantique et Lille-Arras-Europe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Airfield pavement: mid-way through the rational-design “revolution”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2017,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traduction des stratégies territoriales de transition énergétiques dans les choix opérationnels des projets d’aménagement ? L’exemple de Bordeaux Saint-Jean Belcier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⟨10.4000/developpementdurable.11752⟩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choix énergétiques dans les projets urbains, entre apprentissages et négociations. L'exemple des prescriptions immobilières à Bordeaux Saint-Jean Belcier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pp.173-196.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⟨10.3166/ges.19.2017.0009⟩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Scénarios de transition énergétique en ville. Acteurs, régulations, technologies, Gilles Debizet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2016, http://www.revue-urbanites.fr/lu-scenarios-de-transition-energetique-en-ville-acteurs-regulations-technologies-gilles-debizet-dir/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halshs-01519577v1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L'aménagement et l'urbanisme à l'épreuve des cadres théoriques</w:t>
            </w:r>
            <w:r>
              <w:rPr/>
              <w:t xml:space="preserve">, Université Paris 1, UMR Géographie-Cités,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énergétiques et projets d'aménagement : quels montages pour quelles mutualisations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Zélia Hampikian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Planchot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Sorreau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européennes de la transition énergétique</w:t>
            </w:r>
            <w:r>
              <w:rPr/>
              <w:t xml:space="preserve">, Jan 2016,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Champ Libre ? L'aménagement et l'urbanisme à l'épreuve des cadres théoriques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Unstandardized standards: the making of demand in district-heating projects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energy is for: the making and dynamics of demand</w:t>
            </w:r>
            <w:r>
              <w:rPr/>
              <w:t xml:space="preserve">, DEMAND Centre, Lancaster University, Apr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autonomy in the design of local energy systems within UDPs?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l'autonomie énergétique</w:t>
            </w:r>
            <w:r>
              <w:rPr/>
              <w:t xml:space="preserve">, Jun 2016, Paris et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 le répertoire des systèmes énergétiques envisagés dans une opération d’aménagement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transitions énergétiques</w:t>
            </w:r>
            <w:r>
              <w:rPr/>
              <w:t xml:space="preserve">, Pacte; CIRED,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l'espace entre information et décision dans des processus d'opérationnalisation de la transition énergétique. Réflexions sur la conception énergétique des opérations d'aménagement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2014 - Enjeux informationnels et cognitifs de la transition énergétique des territoires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Nuclear Fuel Cycle: Agent 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Abdellatif M. Yacout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Temitope Taiwo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the System Dynamics Society</w:t>
            </w:r>
            <w:r>
              <w:rPr/>
              <w:t xml:space="preserve">, Jul 2012,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Autonomy is Available in the Design of Energy Solutions within French Urban Development Projects? The Example of District 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Energy Autonomy: Spaces, Scales, Politics, Volume 1</w:t>
            </w:r>
            <w:r>
              <w:rPr/>
              <w:t xml:space="preserve">, 1, John Wiley &amp; Sons, Inc., pp.119-140, 2019, 9781786301444.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⟨10.1002/9781119616290.ch6⟩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énergétique et décision publique locale dans les opérations d'aménagement &amp;quot;innovantes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</w:p>
          <w:p>
            <w:pPr/>
            <w:r>
              <w:rPr/>
              <w:t xml:space="preserve">François Benchendikh. </w:t>
            </w:r>
            <w:r>
              <w:rPr>
                <w:i w:val="1"/>
                <w:iCs w:val="1"/>
              </w:rPr>
              <w:t xml:space="preserve">Expert(ise) et action publique locale</w:t>
            </w:r>
            <w:r>
              <w:rPr/>
              <w:t xml:space="preserve">, LexisNexis, pp.95-111, 2017, 9782711028009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halshs-01567293v1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2314714v1" TargetMode="External"/><Relationship Id="rId8" Type="http://schemas.openxmlformats.org/officeDocument/2006/relationships/hyperlink" Target="https://hal.science/search/index/?q=*&amp;authFullName_s=Guilhem Blanchard" TargetMode="External"/><Relationship Id="rId9" Type="http://schemas.openxmlformats.org/officeDocument/2006/relationships/hyperlink" Target="https://hal.science/search/index/?q=*&amp;authFullName_s=Antoine Dejean de La B&#226;tie" TargetMode="External"/><Relationship Id="rId10" Type="http://schemas.openxmlformats.org/officeDocument/2006/relationships/hyperlink" Target="https://hal.science/search/index/?q=*&amp;authFullName_s=S&#233;bastien Belon" TargetMode="External"/><Relationship Id="rId11" Type="http://schemas.openxmlformats.org/officeDocument/2006/relationships/hyperlink" Target="https://enpc.hal.science/hal-02314716v1" TargetMode="External"/><Relationship Id="rId12" Type="http://schemas.openxmlformats.org/officeDocument/2006/relationships/hyperlink" Target="https://hal.science/search/index/?q=*&amp;authFullName_s=Micha&#235;l Broutin" TargetMode="External"/><Relationship Id="rId13" Type="http://schemas.openxmlformats.org/officeDocument/2006/relationships/hyperlink" Target="https://shs.hal.science/halshs-01519567v1" TargetMode="External"/><Relationship Id="rId14" Type="http://schemas.openxmlformats.org/officeDocument/2006/relationships/hyperlink" Target="https://hal.science/search/index/?q=*&amp;authFullName_s=Yoan Miot" TargetMode="External"/><Relationship Id="rId15" Type="http://schemas.openxmlformats.org/officeDocument/2006/relationships/hyperlink" Target="https://hal.science/hal-01767958v1" TargetMode="External"/><Relationship Id="rId16" Type="http://schemas.openxmlformats.org/officeDocument/2006/relationships/hyperlink" Target="https://shs.hal.science/halshs-01571699v1" TargetMode="External"/><Relationship Id="rId17" Type="http://schemas.openxmlformats.org/officeDocument/2006/relationships/hyperlink" Target="https://dx.doi.org/10.4000/developpementdurable.11752" TargetMode="External"/><Relationship Id="rId18" Type="http://schemas.openxmlformats.org/officeDocument/2006/relationships/hyperlink" Target="https://shs.hal.science/halshs-01567292v1" TargetMode="External"/><Relationship Id="rId19" Type="http://schemas.openxmlformats.org/officeDocument/2006/relationships/hyperlink" Target="https://dx.doi.org/10.3166/ges.19.2017.0009" TargetMode="External"/><Relationship Id="rId20" Type="http://schemas.openxmlformats.org/officeDocument/2006/relationships/hyperlink" Target="https://shs.hal.science/halshs-01519577v1" TargetMode="External"/><Relationship Id="rId21" Type="http://schemas.openxmlformats.org/officeDocument/2006/relationships/hyperlink" Target="https://enpc.hal.science/hal-01297709v1" TargetMode="External"/><Relationship Id="rId22" Type="http://schemas.openxmlformats.org/officeDocument/2006/relationships/hyperlink" Target="https://enpc.hal.science/hal-01297705v1" TargetMode="External"/><Relationship Id="rId23" Type="http://schemas.openxmlformats.org/officeDocument/2006/relationships/hyperlink" Target="https://hal.science/search/index/?q=*&amp;authFullName_s=Z&#233;lia Hampikian" TargetMode="External"/><Relationship Id="rId24" Type="http://schemas.openxmlformats.org/officeDocument/2006/relationships/hyperlink" Target="https://hal.science/search/index/?q=*&amp;authFullName_s=Guillaume Planchot" TargetMode="External"/><Relationship Id="rId25" Type="http://schemas.openxmlformats.org/officeDocument/2006/relationships/hyperlink" Target="https://hal.science/search/index/?q=*&amp;authFullName_s=Julien Sorreau" TargetMode="External"/><Relationship Id="rId26" Type="http://schemas.openxmlformats.org/officeDocument/2006/relationships/hyperlink" Target="https://enpc.hal.science/hal-01422073v1" TargetMode="External"/><Relationship Id="rId27" Type="http://schemas.openxmlformats.org/officeDocument/2006/relationships/hyperlink" Target="https://enpc.hal.science/hal-01308675v1" TargetMode="External"/><Relationship Id="rId28" Type="http://schemas.openxmlformats.org/officeDocument/2006/relationships/hyperlink" Target="https://shs.hal.science/halshs-01519572v1" TargetMode="External"/><Relationship Id="rId29" Type="http://schemas.openxmlformats.org/officeDocument/2006/relationships/hyperlink" Target="https://enpc.hal.science/hal-01254222v1" TargetMode="External"/><Relationship Id="rId30" Type="http://schemas.openxmlformats.org/officeDocument/2006/relationships/hyperlink" Target="https://hal.science/hal-01158920v1" TargetMode="External"/><Relationship Id="rId31" Type="http://schemas.openxmlformats.org/officeDocument/2006/relationships/hyperlink" Target="https://enpc.hal.science/hal-02314747v1" TargetMode="External"/><Relationship Id="rId32" Type="http://schemas.openxmlformats.org/officeDocument/2006/relationships/hyperlink" Target="https://hal.science/search/index/?q=*&amp;authFullName_s=Abdellatif M. Yacout" TargetMode="External"/><Relationship Id="rId33" Type="http://schemas.openxmlformats.org/officeDocument/2006/relationships/hyperlink" Target="https://hal.science/search/index/?q=*&amp;authFullName_s=Temitope Taiwo" TargetMode="External"/><Relationship Id="rId34" Type="http://schemas.openxmlformats.org/officeDocument/2006/relationships/hyperlink" Target="https://shs.hal.science/halshs-02175639v1" TargetMode="External"/><Relationship Id="rId35" Type="http://schemas.openxmlformats.org/officeDocument/2006/relationships/hyperlink" Target="https://dx.doi.org/10.1002/9781119616290.ch6" TargetMode="External"/><Relationship Id="rId36" Type="http://schemas.openxmlformats.org/officeDocument/2006/relationships/hyperlink" Target="https://shs.hal.science/halshs-01567293v1" TargetMode="External"/><Relationship Id="rId37" Type="http://schemas.openxmlformats.org/officeDocument/2006/relationships/hyperlink" Target="https://hal.science/search/index/?q=*&amp;authFullName_s=Taoufik Souami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Blanchard</dc:title>
  <dc:description>CV</dc:description>
  <dc:subject/>
  <cp:keywords/>
  <cp:category/>
  <cp:lastModifiedBy/>
  <dcterms:created xsi:type="dcterms:W3CDTF">2026-04-17T07:15:52+02:00</dcterms:created>
  <dcterms:modified xsi:type="dcterms:W3CDTF">2026-04-17T07:15:52+02:00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