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Galand </w:t>
      </w:r>
      <w:r>
        <w:rPr>
          <w:color w:val="641e6e"/>
        </w:rPr>
        <w:t xml:space="preserve">Doctorant Systèmes Numériques des Procédés de Vitrification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guilhem-galand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47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galan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Galand</dc:title>
  <dc:description>CV</dc:description>
  <dc:subject/>
  <cp:keywords/>
  <cp:category/>
  <cp:lastModifiedBy/>
  <dcterms:created xsi:type="dcterms:W3CDTF">2026-03-14T02:15:15+01:00</dcterms:created>
  <dcterms:modified xsi:type="dcterms:W3CDTF">2026-03-14T02:15:15+01:00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