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Guillaume ATTUEL </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7" w:history="1">
        <w:r>
          <w:rPr>
            <w:color w:val="#410a8c"/>
            <w:u w:val="single"/>
          </w:rPr>
          <w:t xml:space="preserve">guillaume-attuel</w:t>
        </w:r>
      </w:hyperlink>
    </w:p>
    <w:p>
      <w:pPr>
        <w:numPr>
          <w:ilvl w:val="0"/>
          <w:numId w:val="1"/>
        </w:numPr>
      </w:pPr>
      <w:r>
        <w:rPr/>
        <w:t xml:space="preserve"> ORCID : </w:t>
      </w:r>
      <w:hyperlink r:id="rId8" w:history="1">
        <w:r>
          <w:rPr>
            <w:color w:val="#410a8c"/>
            <w:u w:val="single"/>
          </w:rPr>
          <w:t xml:space="preserve">0000-0003-3408-8736</w:t>
        </w:r>
      </w:hyperlink>
    </w:p>
    <w:p>
      <w:pPr>
        <w:numPr>
          <w:ilvl w:val="0"/>
          <w:numId w:val="1"/>
        </w:numPr>
      </w:pPr>
      <w:r>
        <w:rPr/>
        <w:t xml:space="preserve"> arXiv : </w:t>
      </w:r>
      <w:hyperlink r:id="rId9" w:history="1">
        <w:r>
          <w:rPr>
            <w:color w:val="#410a8c"/>
            <w:u w:val="single"/>
          </w:rPr>
          <w:t xml:space="preserve">attuel_g_1</w:t>
        </w:r>
      </w:hyperlink>
    </w:p>
    <w:p>
      <w:pPr>
        <w:spacing w:before="600"/>
      </w:pPr>
    </w:p>
    <w:p>
      <w:pPr>
        <w:pStyle w:val="Heading2"/>
      </w:pPr>
      <w:r>
        <w:rPr>
          <w:color w:val="1e198e"/>
          <w:b w:val="1"/>
          <w:bCs w:val="1"/>
        </w:rPr>
        <w:t xml:space="preserve">Présentation</w:t>
      </w:r>
    </w:p>
    <w:p>
      <w:pPr>
        <w:spacing w:after="100"/>
      </w:pPr>
    </w:p>
    <w:p>
      <w:pPr/>
      <w:r>
        <w:rPr/>
        <w:t xml:space="preserve">Guillaume Attuel a obtenu son doctorat en physique à l'École Polytechnique sous la supervision de Marie-Christine Firpo. Son travail a porté sur les lacunes fondamentales des principes de la fusion magnétique, notamment à cause de la turbulence radiale du plasma, dont il est démontré qu'elle refroidit l'ensemble du Tokamak avec un coefficient cinétique le plus mauvais possible z=1. La fusion n'est pas possible aussi à cause de l'amortissement Landau longitundinale. Il y est montré que l'amortissement Landau prend son origine d'un scattering à l'échelle de Debye par un usage de la QED, en invalidant le critère de Lawson. Il est permis de spéculer que la fusion des noyaux ne soit possible qu'à la transition critique lorsque la longueur de Debye égale la longueur de De Broglie. Changeant de sujet, il reçoit ensuite une bourse de l'ecole doctorale de l'école Polytechnique EDX pour initier un travail sur les arythmies cardiaques au CND McGill avec Leon Glass, exploitant les techniques et concepts issus de la turbulence, avant de rejoindre l'ESPCI à Paris et l'institut Liryc de Bordeaux, en étroite collaboration avec des cardiologues. Il a été chargé de recherche post-doctorale quelques années encore à Inria pour poursuivre cet effort, dans l'équipe Geostat dirigée par Hussein Yahia, en collaboration avec Alain Arneodo, Françoise Argoul, Sylvain Bontemps, et Nicola Schneider notamment. Geostat est une équipe projet où les idées issues de la physique s'hybrident aux idées issues des mathématiques appliquées, en contribuant notablement à la recherche en cardiologie et en astronomie. Il est aujourd'hui PDG et directeur scientifique de Bits2Beat.</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(3)</w:t>
      </w:r>
    </w:p>
    <w:p>
      <w:pPr>
        <w:spacing w:after="100"/>
      </w:pPr>
    </w:p>
    <w:tbl>
      <w:tblGrid>
        <w:gridCol/>
      </w:tblGrid>
      <w:tblPr>
        <w:tblW w:w="0" w:type="auto"/>
        <w:tblLayout w:type="autofit"/>
      </w:tblPr>
      <w:tr>
        <w:trPr/>
        <w:tc>
          <w:tcPr>
            <w:noWrap/>
          </w:tcPr>
          <w:p>
            <w:pPr>
              <w:spacing w:after="200"/>
            </w:pPr>
            <w:hyperlink r:id="rId10" w:history="1">
              <w:r>
                <w:rPr>
                  <w:color w:val="1e198e"/>
                  <w:b w:val="1"/>
                  <w:bCs w:val="1"/>
                  <w:u w:val="single"/>
                </w:rPr>
                <w:t xml:space="preserve">Description of turbulent dynamics in the interstellar medium: Multifractal microcanonical analysis. II. Sparse filtering of Herschel observation maps and visualization of filamentarystructures at different length scales</w:t>
              </w:r>
            </w:hyperlink>
          </w:p>
          <w:p>
            <w:pPr/>
            <w:hyperlink r:id="rId11" w:history="1">
              <w:r>
                <w:rPr>
                  <w:color w:val="#410a8c"/>
                  <w:u w:val="single"/>
                </w:rPr>
                <w:t xml:space="preserve">Arash Rashidi</w:t>
              </w:r>
            </w:hyperlink>
            <w:r>
              <w:rPr/>
              <w:t xml:space="preserve">,</w:t>
            </w:r>
            <w:hyperlink r:id="rId12" w:history="1">
              <w:r>
                <w:rPr>
                  <w:color w:val="#410a8c"/>
                  <w:u w:val="single"/>
                </w:rPr>
                <w:t xml:space="preserve">Hussein Yahia</w:t>
              </w:r>
            </w:hyperlink>
            <w:r>
              <w:rPr/>
              <w:t xml:space="preserve">,</w:t>
            </w:r>
            <w:hyperlink r:id="rId13" w:history="1">
              <w:r>
                <w:rPr>
                  <w:color w:val="#410a8c"/>
                  <w:u w:val="single"/>
                </w:rPr>
                <w:t xml:space="preserve">S. Bontemps</w:t>
              </w:r>
            </w:hyperlink>
            <w:r>
              <w:rPr/>
              <w:t xml:space="preserve">,</w:t>
            </w:r>
            <w:hyperlink r:id="rId14" w:history="1">
              <w:r>
                <w:rPr>
                  <w:color w:val="#410a8c"/>
                  <w:u w:val="single"/>
                </w:rPr>
                <w:t xml:space="preserve">N. Schneider</w:t>
              </w:r>
            </w:hyperlink>
            <w:r>
              <w:rPr/>
              <w:t xml:space="preserve">,</w:t>
            </w:r>
            <w:hyperlink r:id="rId15" w:history="1">
              <w:r>
                <w:rPr>
                  <w:color w:val="#410a8c"/>
                  <w:u w:val="single"/>
                </w:rPr>
                <w:t xml:space="preserve">L. Bonne</w:t>
              </w:r>
            </w:hyperlink>
            <w:r>
              <w:rPr/>
              <w:t xml:space="preserve">et al.</w:t>
            </w:r>
          </w:p>
          <w:p>
            <w:pPr/>
            <w:r>
              <w:rPr>
                <w:i w:val="1"/>
                <w:iCs w:val="1"/>
              </w:rPr>
              <w:t xml:space="preserve">Astronomy &amp; Astrophysics - A&amp;A</w:t>
            </w:r>
            <w:r>
              <w:rPr/>
              <w:t xml:space="preserve">, 2024, </w:t>
            </w:r>
            <w:hyperlink r:id="rId16" w:history="1">
              <w:r>
                <w:rPr>
                  <w:color w:val="#410a8c"/>
                  <w:u w:val="single"/>
                </w:rPr>
                <w:t xml:space="preserve">⟨10.1051/0004-6361/202346499⟩</w:t>
              </w:r>
            </w:hyperlink>
          </w:p>
          <w:p>
            <w:pPr/>
            <w:r>
              <w:rPr/>
              <w:t xml:space="preserve">Article dans une revue</w:t>
            </w:r>
          </w:p>
          <w:p>
            <w:pPr/>
            <w:hyperlink r:id="rId10" w:history="1">
              <w:r>
                <w:rPr>
                  <w:color w:val="#410a8c"/>
                  <w:u w:val="single"/>
                </w:rPr>
                <w:t xml:space="preserve">hal-04602048v1</w:t>
              </w:r>
            </w:hyperlink>
          </w:p>
        </w:tc>
      </w:tr>
      <w:tr>
        <w:trPr/>
        <w:tc>
          <w:tcPr>
            <w:noWrap/>
          </w:tcPr>
          <w:p>
            <w:pPr>
              <w:spacing w:after="200"/>
            </w:pPr>
            <w:hyperlink r:id="rId17" w:history="1">
              <w:r>
                <w:rPr>
                  <w:color w:val="1e198e"/>
                  <w:b w:val="1"/>
                  <w:bCs w:val="1"/>
                  <w:u w:val="single"/>
                </w:rPr>
                <w:t xml:space="preserve">Description of turbulent dynamics in the interstellar medium: Multifractal-microcanonical analysis</w:t>
              </w:r>
            </w:hyperlink>
          </w:p>
          <w:p>
            <w:pPr/>
            <w:hyperlink r:id="rId12" w:history="1">
              <w:r>
                <w:rPr>
                  <w:color w:val="#410a8c"/>
                  <w:u w:val="single"/>
                </w:rPr>
                <w:t xml:space="preserve">Hussein Yahia</w:t>
              </w:r>
            </w:hyperlink>
            <w:r>
              <w:rPr/>
              <w:t xml:space="preserve">,</w:t>
            </w:r>
            <w:hyperlink r:id="rId18" w:history="1">
              <w:r>
                <w:rPr>
                  <w:color w:val="#410a8c"/>
                  <w:u w:val="single"/>
                </w:rPr>
                <w:t xml:space="preserve">Nicola Schneider</w:t>
              </w:r>
            </w:hyperlink>
            <w:r>
              <w:rPr/>
              <w:t xml:space="preserve">,</w:t>
            </w:r>
            <w:hyperlink r:id="rId19" w:history="1">
              <w:r>
                <w:rPr>
                  <w:color w:val="#410a8c"/>
                  <w:u w:val="single"/>
                </w:rPr>
                <w:t xml:space="preserve">Sylvain Bontemps</w:t>
              </w:r>
            </w:hyperlink>
            <w:r>
              <w:rPr/>
              <w:t xml:space="preserve">,</w:t>
            </w:r>
            <w:hyperlink r:id="rId20" w:history="1">
              <w:r>
                <w:rPr>
                  <w:color w:val="#410a8c"/>
                  <w:u w:val="single"/>
                </w:rPr>
                <w:t xml:space="preserve">Lars Bonne</w:t>
              </w:r>
            </w:hyperlink>
            <w:r>
              <w:rPr/>
              <w:t xml:space="preserve">,</w:t>
            </w:r>
            <w:hyperlink r:id="rId21" w:history="1">
              <w:r>
                <w:rPr>
                  <w:color w:val="#410a8c"/>
                  <w:u w:val="single"/>
                </w:rPr>
                <w:t xml:space="preserve">Guillaume Attuel</w:t>
              </w:r>
            </w:hyperlink>
            <w:r>
              <w:rPr/>
              <w:t xml:space="preserve">et al.</w:t>
            </w:r>
          </w:p>
          <w:p>
            <w:pPr/>
            <w:r>
              <w:rPr>
                <w:i w:val="1"/>
                <w:iCs w:val="1"/>
              </w:rPr>
              <w:t xml:space="preserve">Astronomy &amp; Astrophysics - A&amp;A</w:t>
            </w:r>
            <w:r>
              <w:rPr/>
              <w:t xml:space="preserve">, 2021, </w:t>
            </w:r>
            <w:hyperlink r:id="rId22" w:history="1">
              <w:r>
                <w:rPr>
                  <w:color w:val="#410a8c"/>
                  <w:u w:val="single"/>
                </w:rPr>
                <w:t xml:space="preserve">⟨10.1051/0004-6361/202039874⟩</w:t>
              </w:r>
            </w:hyperlink>
          </w:p>
          <w:p>
            <w:pPr/>
            <w:r>
              <w:rPr/>
              <w:t xml:space="preserve">Article dans une revue</w:t>
            </w:r>
          </w:p>
          <w:p>
            <w:pPr/>
            <w:hyperlink r:id="rId17" w:history="1">
              <w:r>
                <w:rPr>
                  <w:color w:val="#410a8c"/>
                  <w:u w:val="single"/>
                </w:rPr>
                <w:t xml:space="preserve">hal-03193056v1</w:t>
              </w:r>
            </w:hyperlink>
          </w:p>
        </w:tc>
      </w:tr>
      <w:tr>
        <w:trPr/>
        <w:tc>
          <w:tcPr>
            <w:noWrap/>
          </w:tcPr>
          <w:p>
            <w:pPr>
              <w:spacing w:after="200"/>
            </w:pPr>
            <w:hyperlink r:id="rId23" w:history="1">
              <w:r>
                <w:rPr>
                  <w:color w:val="1e198e"/>
                  <w:b w:val="1"/>
                  <w:bCs w:val="1"/>
                  <w:u w:val="single"/>
                </w:rPr>
                <w:t xml:space="preserve">Multifractal desynchronization of the cardiac excitable cell network during atrial fibrillation. I. Multifractal analysis of clinical data</w:t>
              </w:r>
            </w:hyperlink>
          </w:p>
          <w:p>
            <w:pPr/>
            <w:hyperlink r:id="rId21" w:history="1">
              <w:r>
                <w:rPr>
                  <w:color w:val="#410a8c"/>
                  <w:u w:val="single"/>
                </w:rPr>
                <w:t xml:space="preserve">Guillaume Attuel</w:t>
              </w:r>
            </w:hyperlink>
            <w:r>
              <w:rPr/>
              <w:t xml:space="preserve">,</w:t>
            </w:r>
            <w:hyperlink r:id="rId24" w:history="1">
              <w:r>
                <w:rPr>
                  <w:color w:val="#410a8c"/>
                  <w:u w:val="single"/>
                </w:rPr>
                <w:t xml:space="preserve">Evgeniya G Gerasimova-Chechkina</w:t>
              </w:r>
            </w:hyperlink>
            <w:r>
              <w:rPr/>
              <w:t xml:space="preserve">,</w:t>
            </w:r>
            <w:hyperlink r:id="rId25" w:history="1">
              <w:r>
                <w:rPr>
                  <w:color w:val="#410a8c"/>
                  <w:u w:val="single"/>
                </w:rPr>
                <w:t xml:space="preserve">Françoise Argoul</w:t>
              </w:r>
            </w:hyperlink>
            <w:r>
              <w:rPr/>
              <w:t xml:space="preserve">,</w:t>
            </w:r>
            <w:hyperlink r:id="rId12" w:history="1">
              <w:r>
                <w:rPr>
                  <w:color w:val="#410a8c"/>
                  <w:u w:val="single"/>
                </w:rPr>
                <w:t xml:space="preserve">Hussein Yahia</w:t>
              </w:r>
            </w:hyperlink>
            <w:r>
              <w:rPr/>
              <w:t xml:space="preserve">,</w:t>
            </w:r>
            <w:hyperlink r:id="rId26" w:history="1">
              <w:r>
                <w:rPr>
                  <w:color w:val="#410a8c"/>
                  <w:u w:val="single"/>
                </w:rPr>
                <w:t xml:space="preserve">Alain Arneodo</w:t>
              </w:r>
            </w:hyperlink>
          </w:p>
          <w:p>
            <w:pPr/>
            <w:r>
              <w:rPr>
                <w:i w:val="1"/>
                <w:iCs w:val="1"/>
              </w:rPr>
              <w:t xml:space="preserve">Frontiers in Physiology</w:t>
            </w:r>
            <w:r>
              <w:rPr/>
              <w:t xml:space="preserve">, 2018, 8, pp.1-30. </w:t>
            </w:r>
            <w:hyperlink r:id="rId27" w:history="1">
              <w:r>
                <w:rPr>
                  <w:color w:val="#410a8c"/>
                  <w:u w:val="single"/>
                </w:rPr>
                <w:t xml:space="preserve">⟨10.3389/fphys.2017.01139⟩</w:t>
              </w:r>
            </w:hyperlink>
          </w:p>
          <w:p>
            <w:pPr/>
            <w:r>
              <w:rPr/>
              <w:t xml:space="preserve">Article dans une revue</w:t>
            </w:r>
          </w:p>
          <w:p>
            <w:pPr/>
            <w:hyperlink r:id="rId23" w:history="1">
              <w:r>
                <w:rPr>
                  <w:color w:val="#410a8c"/>
                  <w:u w:val="single"/>
                </w:rPr>
                <w:t xml:space="preserve">hal-01673364v4</w:t>
              </w:r>
            </w:hyperlink>
          </w:p>
        </w:tc>
      </w:tr>
    </w:tbl>
    <w:p>
      <w:pPr>
        <w:spacing w:before="200"/>
      </w:pPr>
    </w:p>
    <w:p>
      <w:pPr>
        <w:pStyle w:val="Heading2"/>
      </w:pPr>
      <w:r>
        <w:rPr>
          <w:color w:val="1e198e"/>
          <w:b w:val="1"/>
          <w:bCs w:val="1"/>
        </w:rPr>
        <w:t xml:space="preserve">Communication dans un congrès (5)</w:t>
      </w:r>
    </w:p>
    <w:p>
      <w:pPr>
        <w:spacing w:after="100"/>
      </w:pPr>
    </w:p>
    <w:tbl>
      <w:tblGrid>
        <w:gridCol/>
      </w:tblGrid>
      <w:tblPr>
        <w:tblW w:w="0" w:type="auto"/>
        <w:tblLayout w:type="autofit"/>
      </w:tblPr>
      <w:tr>
        <w:trPr/>
        <w:tc>
          <w:tcPr>
            <w:noWrap/>
          </w:tcPr>
          <w:p>
            <w:pPr>
              <w:spacing w:after="200"/>
            </w:pPr>
            <w:hyperlink r:id="rId28" w:history="1">
              <w:r>
                <w:rPr>
                  <w:color w:val="1e198e"/>
                  <w:b w:val="1"/>
                  <w:bCs w:val="1"/>
                  <w:u w:val="single"/>
                </w:rPr>
                <w:t xml:space="preserve">Disentangling Myth from Reality: A Plea for exploring New Avenues</w:t>
              </w:r>
            </w:hyperlink>
          </w:p>
          <w:p>
            <w:pPr/>
            <w:hyperlink r:id="rId21" w:history="1">
              <w:r>
                <w:rPr>
                  <w:color w:val="#410a8c"/>
                  <w:u w:val="single"/>
                </w:rPr>
                <w:t xml:space="preserve">Guillaume Attuel</w:t>
              </w:r>
            </w:hyperlink>
            <w:r>
              <w:rPr/>
              <w:t xml:space="preserve">,</w:t>
            </w:r>
            <w:hyperlink r:id="rId29" w:history="1">
              <w:r>
                <w:rPr>
                  <w:color w:val="#410a8c"/>
                  <w:u w:val="single"/>
                </w:rPr>
                <w:t xml:space="preserve">Matthieu Kowalski</w:t>
              </w:r>
            </w:hyperlink>
          </w:p>
          <w:p>
            <w:pPr/>
            <w:r>
              <w:rPr>
                <w:i w:val="1"/>
                <w:iCs w:val="1"/>
              </w:rPr>
              <w:t xml:space="preserve">QIP25 - Quantum Information and Probability: from Foundations to Engineering</w:t>
            </w:r>
            <w:r>
              <w:rPr/>
              <w:t xml:space="preserve">, Andrei Khrennikov, Jun 2025, Vaxjö, Sweden</w:t>
            </w:r>
          </w:p>
          <w:p>
            <w:pPr/>
            <w:r>
              <w:rPr/>
              <w:t xml:space="preserve">Communication dans un congrès</w:t>
            </w:r>
          </w:p>
          <w:p>
            <w:pPr/>
            <w:hyperlink r:id="rId28" w:history="1">
              <w:r>
                <w:rPr>
                  <w:color w:val="#410a8c"/>
                  <w:u w:val="single"/>
                </w:rPr>
                <w:t xml:space="preserve">hal-05114054v2</w:t>
              </w:r>
            </w:hyperlink>
          </w:p>
        </w:tc>
      </w:tr>
      <w:tr>
        <w:trPr/>
        <w:tc>
          <w:tcPr>
            <w:noWrap/>
          </w:tcPr>
          <w:p>
            <w:pPr>
              <w:spacing w:after="200"/>
            </w:pPr>
            <w:hyperlink r:id="rId30" w:history="1">
              <w:r>
                <w:rPr>
                  <w:color w:val="1e198e"/>
                  <w:b w:val="1"/>
                  <w:bCs w:val="1"/>
                  <w:u w:val="single"/>
                </w:rPr>
                <w:t xml:space="preserve">The GENESIS project</w:t>
              </w:r>
            </w:hyperlink>
          </w:p>
          <w:p>
            <w:pPr/>
            <w:hyperlink r:id="rId31" w:history="1">
              <w:r>
                <w:rPr>
                  <w:color w:val="#410a8c"/>
                  <w:u w:val="single"/>
                </w:rPr>
                <w:t xml:space="preserve">Nicholas M. Schneider</w:t>
              </w:r>
            </w:hyperlink>
            <w:r>
              <w:rPr/>
              <w:t xml:space="preserve">,</w:t>
            </w:r>
            <w:hyperlink r:id="rId32" w:history="1">
              <w:r>
                <w:rPr>
                  <w:color w:val="#410a8c"/>
                  <w:u w:val="single"/>
                </w:rPr>
                <w:t xml:space="preserve">Ralph Simon</w:t>
              </w:r>
            </w:hyperlink>
            <w:r>
              <w:rPr/>
              <w:t xml:space="preserve">,</w:t>
            </w:r>
            <w:hyperlink r:id="rId19" w:history="1">
              <w:r>
                <w:rPr>
                  <w:color w:val="#410a8c"/>
                  <w:u w:val="single"/>
                </w:rPr>
                <w:t xml:space="preserve">Sylvain Bontemps</w:t>
              </w:r>
            </w:hyperlink>
            <w:r>
              <w:rPr/>
              <w:t xml:space="preserve">,</w:t>
            </w:r>
            <w:hyperlink r:id="rId33" w:history="1">
              <w:r>
                <w:rPr>
                  <w:color w:val="#410a8c"/>
                  <w:u w:val="single"/>
                </w:rPr>
                <w:t xml:space="preserve">Arabindo Roy</w:t>
              </w:r>
            </w:hyperlink>
            <w:r>
              <w:rPr/>
              <w:t xml:space="preserve">,</w:t>
            </w:r>
            <w:hyperlink r:id="rId20" w:history="1">
              <w:r>
                <w:rPr>
                  <w:color w:val="#410a8c"/>
                  <w:u w:val="single"/>
                </w:rPr>
                <w:t xml:space="preserve">Lars Bonne</w:t>
              </w:r>
            </w:hyperlink>
            <w:r>
              <w:rPr/>
              <w:t xml:space="preserve">et al.</w:t>
            </w:r>
          </w:p>
          <w:p>
            <w:pPr/>
            <w:r>
              <w:rPr>
                <w:i w:val="1"/>
                <w:iCs w:val="1"/>
              </w:rPr>
              <w:t xml:space="preserve">SF2A-2018 - Proceedings of the Annual meeting of the French Society of Astronomy and Astrophysics. Eds.: P. Di Matteo, F. Billebaud, F. Herpin, N. Lagarde, J.-B. Marquette, A. Robin, O. Venot, pp.179-180</w:t>
            </w:r>
            <w:r>
              <w:rPr/>
              <w:t xml:space="preserve">, Jul 2018, Bordeaux, France</w:t>
            </w:r>
          </w:p>
          <w:p>
            <w:pPr/>
            <w:r>
              <w:rPr/>
              <w:t xml:space="preserve">Communication dans un congrès</w:t>
            </w:r>
          </w:p>
          <w:p>
            <w:pPr/>
            <w:hyperlink r:id="rId30" w:history="1">
              <w:r>
                <w:rPr>
                  <w:color w:val="#410a8c"/>
                  <w:u w:val="single"/>
                </w:rPr>
                <w:t xml:space="preserve">hal-01978395v1</w:t>
              </w:r>
            </w:hyperlink>
          </w:p>
        </w:tc>
      </w:tr>
      <w:tr>
        <w:trPr/>
        <w:tc>
          <w:tcPr>
            <w:noWrap/>
          </w:tcPr>
          <w:p>
            <w:pPr>
              <w:spacing w:after="200"/>
            </w:pPr>
            <w:hyperlink r:id="rId34" w:history="1">
              <w:r>
                <w:rPr>
                  <w:color w:val="1e198e"/>
                  <w:b w:val="1"/>
                  <w:bCs w:val="1"/>
                  <w:u w:val="single"/>
                </w:rPr>
                <w:t xml:space="preserve">Surprising &amp;quot;quantum statistical&amp;quot; treatment of Landau damping.</w:t>
              </w:r>
            </w:hyperlink>
          </w:p>
          <w:p>
            <w:pPr/>
            <w:hyperlink r:id="rId21" w:history="1">
              <w:r>
                <w:rPr>
                  <w:color w:val="#410a8c"/>
                  <w:u w:val="single"/>
                </w:rPr>
                <w:t xml:space="preserve">Guillaume Attuel</w:t>
              </w:r>
            </w:hyperlink>
          </w:p>
          <w:p>
            <w:pPr/>
            <w:r>
              <w:rPr>
                <w:i w:val="1"/>
                <w:iCs w:val="1"/>
              </w:rPr>
              <w:t xml:space="preserve">CMSIM 2016</w:t>
            </w:r>
            <w:r>
              <w:rPr/>
              <w:t xml:space="preserve">, May 2016, London, United Kingdom</w:t>
            </w:r>
          </w:p>
          <w:p>
            <w:pPr/>
            <w:r>
              <w:rPr/>
              <w:t xml:space="preserve">Communication dans un congrès</w:t>
            </w:r>
          </w:p>
          <w:p>
            <w:pPr/>
            <w:hyperlink r:id="rId34" w:history="1">
              <w:r>
                <w:rPr>
                  <w:color w:val="#410a8c"/>
                  <w:u w:val="single"/>
                </w:rPr>
                <w:t xml:space="preserve">hal-05115128v1</w:t>
              </w:r>
            </w:hyperlink>
          </w:p>
        </w:tc>
      </w:tr>
      <w:tr>
        <w:trPr/>
        <w:tc>
          <w:tcPr>
            <w:noWrap/>
          </w:tcPr>
          <w:p>
            <w:pPr>
              <w:spacing w:after="200"/>
            </w:pPr>
            <w:hyperlink r:id="rId35" w:history="1">
              <w:r>
                <w:rPr>
                  <w:color w:val="1e198e"/>
                  <w:b w:val="1"/>
                  <w:bCs w:val="1"/>
                  <w:u w:val="single"/>
                </w:rPr>
                <w:t xml:space="preserve">Surprising &amp;quot;quantum statistical&amp;quot; treatment of Landau damping: discussion on simple models.</w:t>
              </w:r>
            </w:hyperlink>
          </w:p>
          <w:p>
            <w:pPr/>
            <w:hyperlink r:id="rId21" w:history="1">
              <w:r>
                <w:rPr>
                  <w:color w:val="#410a8c"/>
                  <w:u w:val="single"/>
                </w:rPr>
                <w:t xml:space="preserve">Guillaume Attuel</w:t>
              </w:r>
            </w:hyperlink>
          </w:p>
          <w:p>
            <w:pPr/>
            <w:r>
              <w:rPr>
                <w:i w:val="1"/>
                <w:iCs w:val="1"/>
              </w:rPr>
              <w:t xml:space="preserve"> The 9th Chaotic Modeling and Simulation International Conference, CHAOS 2016</w:t>
            </w:r>
            <w:r>
              <w:rPr/>
              <w:t xml:space="preserve">, CMSIM Journal, May 2016, London, United Kingdom</w:t>
            </w:r>
          </w:p>
          <w:p>
            <w:pPr/>
            <w:r>
              <w:rPr/>
              <w:t xml:space="preserve">Communication dans un congrès</w:t>
            </w:r>
          </w:p>
          <w:p>
            <w:pPr/>
            <w:hyperlink r:id="rId35" w:history="1">
              <w:r>
                <w:rPr>
                  <w:color w:val="#410a8c"/>
                  <w:u w:val="single"/>
                </w:rPr>
                <w:t xml:space="preserve">hal-01322853v1</w:t>
              </w:r>
            </w:hyperlink>
          </w:p>
        </w:tc>
      </w:tr>
      <w:tr>
        <w:trPr/>
        <w:tc>
          <w:tcPr>
            <w:noWrap/>
          </w:tcPr>
          <w:p>
            <w:pPr>
              <w:spacing w:after="200"/>
            </w:pPr>
            <w:hyperlink r:id="rId36" w:history="1">
              <w:r>
                <w:rPr>
                  <w:color w:val="1e198e"/>
                  <w:b w:val="1"/>
                  <w:bCs w:val="1"/>
                  <w:u w:val="single"/>
                </w:rPr>
                <w:t xml:space="preserve">Sudden cardiac death and Turbulence</w:t>
              </w:r>
            </w:hyperlink>
          </w:p>
          <w:p>
            <w:pPr/>
            <w:hyperlink r:id="rId21" w:history="1">
              <w:r>
                <w:rPr>
                  <w:color w:val="#410a8c"/>
                  <w:u w:val="single"/>
                </w:rPr>
                <w:t xml:space="preserve">Guillaume Attuel</w:t>
              </w:r>
            </w:hyperlink>
            <w:r>
              <w:rPr/>
              <w:t xml:space="preserve">,</w:t>
            </w:r>
            <w:hyperlink r:id="rId37" w:history="1">
              <w:r>
                <w:rPr>
                  <w:color w:val="#410a8c"/>
                  <w:u w:val="single"/>
                </w:rPr>
                <w:t xml:space="preserve">Oriol Pont</w:t>
              </w:r>
            </w:hyperlink>
            <w:r>
              <w:rPr/>
              <w:t xml:space="preserve">,</w:t>
            </w:r>
            <w:hyperlink r:id="rId38" w:history="1">
              <w:r>
                <w:rPr>
                  <w:color w:val="#410a8c"/>
                  <w:u w:val="single"/>
                </w:rPr>
                <w:t xml:space="preserve">Binbin Xu</w:t>
              </w:r>
            </w:hyperlink>
            <w:r>
              <w:rPr/>
              <w:t xml:space="preserve">,</w:t>
            </w:r>
            <w:hyperlink r:id="rId39" w:history="1">
              <w:r>
                <w:rPr>
                  <w:color w:val="#410a8c"/>
                  <w:u w:val="single"/>
                </w:rPr>
                <w:t xml:space="preserve">Hussein M. Yahia</w:t>
              </w:r>
            </w:hyperlink>
          </w:p>
          <w:p>
            <w:pPr/>
            <w:r>
              <w:rPr>
                <w:i w:val="1"/>
                <w:iCs w:val="1"/>
              </w:rPr>
              <w:t xml:space="preserve">The 8th International Conference (CHAOS2015) on Chaotic Modeling, Simulation and Applications</w:t>
            </w:r>
            <w:r>
              <w:rPr/>
              <w:t xml:space="preserve">, May 2015, Paris, France</w:t>
            </w:r>
          </w:p>
          <w:p>
            <w:pPr/>
            <w:r>
              <w:rPr/>
              <w:t xml:space="preserve">Communication dans un congrès</w:t>
            </w:r>
          </w:p>
          <w:p>
            <w:pPr/>
            <w:hyperlink r:id="rId36" w:history="1">
              <w:r>
                <w:rPr>
                  <w:color w:val="#410a8c"/>
                  <w:u w:val="single"/>
                </w:rPr>
                <w:t xml:space="preserve">hal-01207139v1</w:t>
              </w:r>
            </w:hyperlink>
          </w:p>
        </w:tc>
      </w:tr>
    </w:tbl>
    <w:p>
      <w:pPr>
        <w:spacing w:before="200"/>
      </w:pPr>
    </w:p>
    <w:p>
      <w:pPr>
        <w:pStyle w:val="Heading2"/>
      </w:pPr>
      <w:r>
        <w:rPr>
          <w:color w:val="1e198e"/>
          <w:b w:val="1"/>
          <w:bCs w:val="1"/>
        </w:rPr>
        <w:t xml:space="preserve">Poster de conférence (2)</w:t>
      </w:r>
    </w:p>
    <w:p>
      <w:pPr>
        <w:spacing w:after="100"/>
      </w:pPr>
    </w:p>
    <w:tbl>
      <w:tblGrid>
        <w:gridCol/>
      </w:tblGrid>
      <w:tblPr>
        <w:tblW w:w="0" w:type="auto"/>
        <w:tblLayout w:type="autofit"/>
      </w:tblPr>
      <w:tr>
        <w:trPr/>
        <w:tc>
          <w:tcPr>
            <w:noWrap/>
          </w:tcPr>
          <w:p>
            <w:pPr>
              <w:spacing w:after="200"/>
            </w:pPr>
            <w:hyperlink r:id="rId40" w:history="1">
              <w:r>
                <w:rPr>
                  <w:color w:val="1e198e"/>
                  <w:b w:val="1"/>
                  <w:bCs w:val="1"/>
                  <w:u w:val="single"/>
                </w:rPr>
                <w:t xml:space="preserve">The fall of the reentry paradigm of cardiac fibrillation</w:t>
              </w:r>
            </w:hyperlink>
          </w:p>
          <w:p>
            <w:pPr/>
            <w:hyperlink r:id="rId21" w:history="1">
              <w:r>
                <w:rPr>
                  <w:color w:val="#410a8c"/>
                  <w:u w:val="single"/>
                </w:rPr>
                <w:t xml:space="preserve">Guillaume Attuel</w:t>
              </w:r>
            </w:hyperlink>
            <w:r>
              <w:rPr/>
              <w:t xml:space="preserve">,</w:t>
            </w:r>
            <w:hyperlink r:id="rId12" w:history="1">
              <w:r>
                <w:rPr>
                  <w:color w:val="#410a8c"/>
                  <w:u w:val="single"/>
                </w:rPr>
                <w:t xml:space="preserve">Hussein Yahia</w:t>
              </w:r>
            </w:hyperlink>
          </w:p>
          <w:p>
            <w:pPr/>
            <w:r>
              <w:rPr>
                <w:i w:val="1"/>
                <w:iCs w:val="1"/>
              </w:rPr>
              <w:t xml:space="preserve">Second international Summer Institute on Network Physiology</w:t>
            </w:r>
            <w:r>
              <w:rPr/>
              <w:t xml:space="preserve">, Jul 2019, Como, Italy. , 2019</w:t>
            </w:r>
          </w:p>
          <w:p>
            <w:pPr/>
            <w:r>
              <w:rPr/>
              <w:t xml:space="preserve">Poster de conférence</w:t>
            </w:r>
          </w:p>
          <w:p>
            <w:pPr/>
            <w:hyperlink r:id="rId40" w:history="1">
              <w:r>
                <w:rPr>
                  <w:color w:val="#410a8c"/>
                  <w:u w:val="single"/>
                </w:rPr>
                <w:t xml:space="preserve">hal-02294891v1</w:t>
              </w:r>
            </w:hyperlink>
          </w:p>
        </w:tc>
      </w:tr>
      <w:tr>
        <w:trPr/>
        <w:tc>
          <w:tcPr>
            <w:noWrap/>
          </w:tcPr>
          <w:p>
            <w:pPr>
              <w:spacing w:after="200"/>
            </w:pPr>
            <w:hyperlink r:id="rId41" w:history="1">
              <w:r>
                <w:rPr>
                  <w:color w:val="1e198e"/>
                  <w:b w:val="1"/>
                  <w:bCs w:val="1"/>
                  <w:u w:val="single"/>
                </w:rPr>
                <w:t xml:space="preserve">Cardiac arrhythmias and Griffiths phase: desynchronization of excitable cells</w:t>
              </w:r>
            </w:hyperlink>
          </w:p>
          <w:p>
            <w:pPr/>
            <w:hyperlink r:id="rId21" w:history="1">
              <w:r>
                <w:rPr>
                  <w:color w:val="#410a8c"/>
                  <w:u w:val="single"/>
                </w:rPr>
                <w:t xml:space="preserve">Guillaume Attuel</w:t>
              </w:r>
            </w:hyperlink>
            <w:r>
              <w:rPr/>
              <w:t xml:space="preserve">,</w:t>
            </w:r>
            <w:hyperlink r:id="rId12" w:history="1">
              <w:r>
                <w:rPr>
                  <w:color w:val="#410a8c"/>
                  <w:u w:val="single"/>
                </w:rPr>
                <w:t xml:space="preserve">Hussein Yahia</w:t>
              </w:r>
            </w:hyperlink>
          </w:p>
          <w:p>
            <w:pPr/>
            <w:r>
              <w:rPr/>
              <w:t xml:space="preserve">IUPAP; ENS Lyon; CNRS; Université de Lyon. </w:t>
            </w:r>
            <w:r>
              <w:rPr>
                <w:i w:val="1"/>
                <w:iCs w:val="1"/>
              </w:rPr>
              <w:t xml:space="preserve">STATPHYS 26</w:t>
            </w:r>
            <w:r>
              <w:rPr/>
              <w:t xml:space="preserve">, Jul 2016, Lyon, France. STATPHYS26 - Palais des Congres - Lyon 18-22 July 2016, 2017</w:t>
            </w:r>
          </w:p>
          <w:p>
            <w:pPr/>
            <w:r>
              <w:rPr/>
              <w:t xml:space="preserve">Poster de conférence</w:t>
            </w:r>
          </w:p>
          <w:p>
            <w:pPr/>
            <w:hyperlink r:id="rId41" w:history="1">
              <w:r>
                <w:rPr>
                  <w:color w:val="#410a8c"/>
                  <w:u w:val="single"/>
                </w:rPr>
                <w:t xml:space="preserve">hal-01568714v1</w:t>
              </w:r>
            </w:hyperlink>
          </w:p>
        </w:tc>
      </w:tr>
    </w:tbl>
    <w:p>
      <w:pPr>
        <w:spacing w:before="200"/>
      </w:pPr>
    </w:p>
    <w:p>
      <w:pPr>
        <w:pStyle w:val="Heading2"/>
      </w:pPr>
      <w:r>
        <w:rPr>
          <w:color w:val="1e198e"/>
          <w:b w:val="1"/>
          <w:bCs w:val="1"/>
        </w:rPr>
        <w:t xml:space="preserve">Chapitre d'ouvrage (1)</w:t>
      </w:r>
    </w:p>
    <w:p>
      <w:pPr>
        <w:spacing w:after="100"/>
      </w:pPr>
    </w:p>
    <w:tbl>
      <w:tblGrid>
        <w:gridCol/>
      </w:tblGrid>
      <w:tblPr>
        <w:tblW w:w="0" w:type="auto"/>
        <w:tblLayout w:type="autofit"/>
      </w:tblPr>
      <w:tr>
        <w:trPr/>
        <w:tc>
          <w:tcPr>
            <w:noWrap/>
          </w:tcPr>
          <w:p>
            <w:pPr>
              <w:spacing w:after="200"/>
            </w:pPr>
            <w:hyperlink r:id="rId42" w:history="1">
              <w:r>
                <w:rPr>
                  <w:color w:val="1e198e"/>
                  <w:b w:val="1"/>
                  <w:bCs w:val="1"/>
                  <w:u w:val="single"/>
                </w:rPr>
                <w:t xml:space="preserve">Sudden cardiac death and turbulence</w:t>
              </w:r>
            </w:hyperlink>
          </w:p>
          <w:p>
            <w:pPr/>
            <w:hyperlink r:id="rId21" w:history="1">
              <w:r>
                <w:rPr>
                  <w:color w:val="#410a8c"/>
                  <w:u w:val="single"/>
                </w:rPr>
                <w:t xml:space="preserve">Guillaume Attuel</w:t>
              </w:r>
            </w:hyperlink>
            <w:r>
              <w:rPr/>
              <w:t xml:space="preserve">,</w:t>
            </w:r>
            <w:hyperlink r:id="rId37" w:history="1">
              <w:r>
                <w:rPr>
                  <w:color w:val="#410a8c"/>
                  <w:u w:val="single"/>
                </w:rPr>
                <w:t xml:space="preserve">Oriol Pont</w:t>
              </w:r>
            </w:hyperlink>
            <w:r>
              <w:rPr/>
              <w:t xml:space="preserve">,</w:t>
            </w:r>
            <w:hyperlink r:id="rId38" w:history="1">
              <w:r>
                <w:rPr>
                  <w:color w:val="#410a8c"/>
                  <w:u w:val="single"/>
                </w:rPr>
                <w:t xml:space="preserve">Binbin Xu</w:t>
              </w:r>
            </w:hyperlink>
            <w:r>
              <w:rPr/>
              <w:t xml:space="preserve">,</w:t>
            </w:r>
            <w:hyperlink r:id="rId12" w:history="1">
              <w:r>
                <w:rPr>
                  <w:color w:val="#410a8c"/>
                  <w:u w:val="single"/>
                </w:rPr>
                <w:t xml:space="preserve">Hussein Yahia</w:t>
              </w:r>
            </w:hyperlink>
          </w:p>
          <w:p>
            <w:pPr/>
            <w:r>
              <w:rPr/>
              <w:t xml:space="preserve">Christos Skiadas. </w:t>
            </w:r>
            <w:r>
              <w:rPr>
                <w:i w:val="1"/>
                <w:iCs w:val="1"/>
              </w:rPr>
              <w:t xml:space="preserve">The Foundations of Chaos Revisited: From Poincaré to Recent Advancements</w:t>
            </w:r>
            <w:r>
              <w:rPr/>
              <w:t xml:space="preserve">, </w:t>
            </w:r>
            <w:hyperlink r:id="rId43" w:history="1">
              <w:r>
                <w:rPr>
                  <w:color w:val="#410a8c"/>
                  <w:u w:val="single"/>
                </w:rPr>
                <w:t xml:space="preserve">Springer Verlag</w:t>
              </w:r>
            </w:hyperlink>
            <w:r>
              <w:rPr/>
              <w:t xml:space="preserve">, pp.X, 224, 2016, Understanding Complex Systems, 978-3-319-29699-9. </w:t>
            </w:r>
            <w:hyperlink r:id="rId44" w:history="1">
              <w:r>
                <w:rPr>
                  <w:color w:val="#410a8c"/>
                  <w:u w:val="single"/>
                </w:rPr>
                <w:t xml:space="preserve">⟨10.1007/978-3-319-29701-9⟩</w:t>
              </w:r>
            </w:hyperlink>
          </w:p>
          <w:p>
            <w:pPr/>
            <w:r>
              <w:rPr/>
              <w:t xml:space="preserve">Chapitre d'ouvrage</w:t>
            </w:r>
          </w:p>
          <w:p>
            <w:pPr/>
            <w:hyperlink r:id="rId42" w:history="1">
              <w:r>
                <w:rPr>
                  <w:color w:val="#410a8c"/>
                  <w:u w:val="single"/>
                </w:rPr>
                <w:t xml:space="preserve">hal-01279000v1</w:t>
              </w:r>
            </w:hyperlink>
          </w:p>
        </w:tc>
      </w:tr>
    </w:tbl>
    <w:p>
      <w:pPr>
        <w:spacing w:before="200"/>
      </w:pPr>
    </w:p>
    <w:p>
      <w:pPr>
        <w:pStyle w:val="Heading2"/>
      </w:pPr>
      <w:r>
        <w:rPr>
          <w:color w:val="1e198e"/>
          <w:b w:val="1"/>
          <w:bCs w:val="1"/>
        </w:rPr>
        <w:t xml:space="preserve">Autre publication scientifique (2)</w:t>
      </w:r>
    </w:p>
    <w:p>
      <w:pPr>
        <w:spacing w:after="100"/>
      </w:pPr>
    </w:p>
    <w:tbl>
      <w:tblGrid>
        <w:gridCol/>
      </w:tblGrid>
      <w:tblPr>
        <w:tblW w:w="0" w:type="auto"/>
        <w:tblLayout w:type="autofit"/>
      </w:tblPr>
      <w:tr>
        <w:trPr/>
        <w:tc>
          <w:tcPr>
            <w:noWrap/>
          </w:tcPr>
          <w:p>
            <w:pPr>
              <w:spacing w:after="200"/>
            </w:pPr>
            <w:hyperlink r:id="rId45" w:history="1">
              <w:r>
                <w:rPr>
                  <w:color w:val="1e198e"/>
                  <w:b w:val="1"/>
                  <w:bCs w:val="1"/>
                  <w:u w:val="single"/>
                </w:rPr>
                <w:t xml:space="preserve">Search for filamentary accretion through low velocity shocks</w:t>
              </w:r>
            </w:hyperlink>
          </w:p>
          <w:p>
            <w:pPr/>
            <w:hyperlink r:id="rId20" w:history="1">
              <w:r>
                <w:rPr>
                  <w:color w:val="#410a8c"/>
                  <w:u w:val="single"/>
                </w:rPr>
                <w:t xml:space="preserve">Lars Bonne</w:t>
              </w:r>
            </w:hyperlink>
            <w:r>
              <w:rPr/>
              <w:t xml:space="preserve">,</w:t>
            </w:r>
            <w:hyperlink r:id="rId19" w:history="1">
              <w:r>
                <w:rPr>
                  <w:color w:val="#410a8c"/>
                  <w:u w:val="single"/>
                </w:rPr>
                <w:t xml:space="preserve">Sylvain Bontemps</w:t>
              </w:r>
            </w:hyperlink>
            <w:r>
              <w:rPr/>
              <w:t xml:space="preserve">,</w:t>
            </w:r>
            <w:hyperlink r:id="rId18" w:history="1">
              <w:r>
                <w:rPr>
                  <w:color w:val="#410a8c"/>
                  <w:u w:val="single"/>
                </w:rPr>
                <w:t xml:space="preserve">Nicola Schneider</w:t>
              </w:r>
            </w:hyperlink>
            <w:r>
              <w:rPr/>
              <w:t xml:space="preserve">,</w:t>
            </w:r>
            <w:hyperlink r:id="rId46" w:history="1">
              <w:r>
                <w:rPr>
                  <w:color w:val="#410a8c"/>
                  <w:u w:val="single"/>
                </w:rPr>
                <w:t xml:space="preserve">Timea Csengeri</w:t>
              </w:r>
            </w:hyperlink>
            <w:r>
              <w:rPr/>
              <w:t xml:space="preserve">,</w:t>
            </w:r>
            <w:hyperlink r:id="rId12" w:history="1">
              <w:r>
                <w:rPr>
                  <w:color w:val="#410a8c"/>
                  <w:u w:val="single"/>
                </w:rPr>
                <w:t xml:space="preserve">Hussein Yahia</w:t>
              </w:r>
            </w:hyperlink>
            <w:r>
              <w:rPr/>
              <w:t xml:space="preserve">et al.</w:t>
            </w:r>
          </w:p>
          <w:p>
            <w:pPr/>
            <w:r>
              <w:rPr/>
              <w:t xml:space="preserve">2018</w:t>
            </w:r>
          </w:p>
          <w:p>
            <w:pPr/>
            <w:r>
              <w:rPr/>
              <w:t xml:space="preserve">Autre publication scientifique</w:t>
            </w:r>
          </w:p>
          <w:p>
            <w:pPr/>
            <w:hyperlink r:id="rId45" w:history="1">
              <w:r>
                <w:rPr>
                  <w:color w:val="#410a8c"/>
                  <w:u w:val="single"/>
                </w:rPr>
                <w:t xml:space="preserve">hal-01724386v1</w:t>
              </w:r>
            </w:hyperlink>
          </w:p>
        </w:tc>
      </w:tr>
      <w:tr>
        <w:trPr/>
        <w:tc>
          <w:tcPr>
            <w:noWrap/>
          </w:tcPr>
          <w:p>
            <w:pPr>
              <w:spacing w:after="200"/>
            </w:pPr>
            <w:hyperlink r:id="rId47" w:history="1">
              <w:r>
                <w:rPr>
                  <w:color w:val="1e198e"/>
                  <w:b w:val="1"/>
                  <w:bCs w:val="1"/>
                  <w:u w:val="single"/>
                </w:rPr>
                <w:t xml:space="preserve">Chaos et Transitions de phases dans la FA</w:t>
              </w:r>
            </w:hyperlink>
          </w:p>
          <w:p>
            <w:pPr/>
            <w:hyperlink r:id="rId21" w:history="1">
              <w:r>
                <w:rPr>
                  <w:color w:val="#410a8c"/>
                  <w:u w:val="single"/>
                </w:rPr>
                <w:t xml:space="preserve">Guillaume Attuel</w:t>
              </w:r>
            </w:hyperlink>
          </w:p>
          <w:p>
            <w:pPr/>
            <w:r>
              <w:rPr/>
              <w:t xml:space="preserve">2012</w:t>
            </w:r>
          </w:p>
          <w:p>
            <w:pPr/>
            <w:r>
              <w:rPr/>
              <w:t xml:space="preserve">Autre publication scientifique</w:t>
            </w:r>
          </w:p>
          <w:p>
            <w:pPr/>
            <w:hyperlink r:id="rId47" w:history="1">
              <w:r>
                <w:rPr>
                  <w:color w:val="#410a8c"/>
                  <w:u w:val="single"/>
                </w:rPr>
                <w:t xml:space="preserve">hal-04183697v1</w:t>
              </w:r>
            </w:hyperlink>
          </w:p>
        </w:tc>
      </w:tr>
    </w:tbl>
    <w:p>
      <w:pPr>
        <w:spacing w:before="200"/>
      </w:pPr>
    </w:p>
    <w:p>
      <w:pPr>
        <w:pStyle w:val="Heading2"/>
      </w:pPr>
      <w:r>
        <w:rPr>
          <w:color w:val="1e198e"/>
          <w:b w:val="1"/>
          <w:bCs w:val="1"/>
        </w:rPr>
        <w:t xml:space="preserve">Pré-publication, Document de travail (3)</w:t>
      </w:r>
    </w:p>
    <w:p>
      <w:pPr>
        <w:spacing w:after="100"/>
      </w:pPr>
    </w:p>
    <w:tbl>
      <w:tblGrid>
        <w:gridCol/>
      </w:tblGrid>
      <w:tblPr>
        <w:tblW w:w="0" w:type="auto"/>
        <w:tblLayout w:type="autofit"/>
      </w:tblPr>
      <w:tr>
        <w:trPr/>
        <w:tc>
          <w:tcPr>
            <w:noWrap/>
          </w:tcPr>
          <w:p>
            <w:pPr>
              <w:spacing w:after="200"/>
            </w:pPr>
            <w:hyperlink r:id="rId48" w:history="1">
              <w:r>
                <w:rPr>
                  <w:color w:val="1e198e"/>
                  <w:b w:val="1"/>
                  <w:bCs w:val="1"/>
                  <w:u w:val="single"/>
                </w:rPr>
                <w:t xml:space="preserve">Disentangling myth from reality: Nonlocality was not proven.</w:t>
              </w:r>
            </w:hyperlink>
          </w:p>
          <w:p>
            <w:pPr/>
            <w:hyperlink r:id="rId21" w:history="1">
              <w:r>
                <w:rPr>
                  <w:color w:val="#410a8c"/>
                  <w:u w:val="single"/>
                </w:rPr>
                <w:t xml:space="preserve">Guillaume Attuel</w:t>
              </w:r>
            </w:hyperlink>
            <w:r>
              <w:rPr/>
              <w:t xml:space="preserve">,</w:t>
            </w:r>
            <w:hyperlink r:id="rId29" w:history="1">
              <w:r>
                <w:rPr>
                  <w:color w:val="#410a8c"/>
                  <w:u w:val="single"/>
                </w:rPr>
                <w:t xml:space="preserve">Matthieu Kowalski</w:t>
              </w:r>
            </w:hyperlink>
          </w:p>
          <w:p>
            <w:pPr/>
            <w:r>
              <w:rPr/>
              <w:t xml:space="preserve">2025</w:t>
            </w:r>
          </w:p>
          <w:p>
            <w:pPr/>
            <w:r>
              <w:rPr/>
              <w:t xml:space="preserve">Pré-publication, Document de travail</w:t>
            </w:r>
          </w:p>
          <w:p>
            <w:pPr/>
            <w:hyperlink r:id="rId48" w:history="1">
              <w:r>
                <w:rPr>
                  <w:color w:val="#410a8c"/>
                  <w:u w:val="single"/>
                </w:rPr>
                <w:t xml:space="preserve">hal-04970178v8</w:t>
              </w:r>
            </w:hyperlink>
          </w:p>
        </w:tc>
      </w:tr>
      <w:tr>
        <w:trPr/>
        <w:tc>
          <w:tcPr>
            <w:noWrap/>
          </w:tcPr>
          <w:p>
            <w:pPr>
              <w:spacing w:after="200"/>
            </w:pPr>
            <w:hyperlink r:id="rId49" w:history="1">
              <w:r>
                <w:rPr>
                  <w:color w:val="1e198e"/>
                  <w:b w:val="1"/>
                  <w:bCs w:val="1"/>
                  <w:u w:val="single"/>
                </w:rPr>
                <w:t xml:space="preserve">Quantum entanglement in classical systems: So what is the subquantum medium made of?</w:t>
              </w:r>
            </w:hyperlink>
          </w:p>
          <w:p>
            <w:pPr/>
            <w:hyperlink r:id="rId21" w:history="1">
              <w:r>
                <w:rPr>
                  <w:color w:val="#410a8c"/>
                  <w:u w:val="single"/>
                </w:rPr>
                <w:t xml:space="preserve">Guillaume Attuel</w:t>
              </w:r>
            </w:hyperlink>
          </w:p>
          <w:p>
            <w:pPr/>
            <w:r>
              <w:rPr/>
              <w:t xml:space="preserve">2024</w:t>
            </w:r>
          </w:p>
          <w:p>
            <w:pPr/>
            <w:r>
              <w:rPr/>
              <w:t xml:space="preserve">Pré-publication, Document de travail</w:t>
            </w:r>
          </w:p>
          <w:p>
            <w:pPr/>
            <w:hyperlink r:id="rId49" w:history="1">
              <w:r>
                <w:rPr>
                  <w:color w:val="#410a8c"/>
                  <w:u w:val="single"/>
                </w:rPr>
                <w:t xml:space="preserve">hal-04620879v4</w:t>
              </w:r>
            </w:hyperlink>
          </w:p>
        </w:tc>
      </w:tr>
      <w:tr>
        <w:trPr/>
        <w:tc>
          <w:tcPr>
            <w:noWrap/>
          </w:tcPr>
          <w:p>
            <w:pPr>
              <w:spacing w:after="200"/>
            </w:pPr>
            <w:hyperlink r:id="rId50" w:history="1">
              <w:r>
                <w:rPr>
                  <w:color w:val="1e198e"/>
                  <w:b w:val="1"/>
                  <w:bCs w:val="1"/>
                  <w:u w:val="single"/>
                </w:rPr>
                <w:t xml:space="preserve">Description of turbulent dynamics in the interstellar medium: multifractal/microcanonical analysis</w:t>
              </w:r>
            </w:hyperlink>
          </w:p>
          <w:p>
            <w:pPr/>
            <w:hyperlink r:id="rId12" w:history="1">
              <w:r>
                <w:rPr>
                  <w:color w:val="#410a8c"/>
                  <w:u w:val="single"/>
                </w:rPr>
                <w:t xml:space="preserve">Hussein Yahia</w:t>
              </w:r>
            </w:hyperlink>
            <w:r>
              <w:rPr/>
              <w:t xml:space="preserve">,</w:t>
            </w:r>
            <w:hyperlink r:id="rId18" w:history="1">
              <w:r>
                <w:rPr>
                  <w:color w:val="#410a8c"/>
                  <w:u w:val="single"/>
                </w:rPr>
                <w:t xml:space="preserve">Nicola Schneider</w:t>
              </w:r>
            </w:hyperlink>
            <w:r>
              <w:rPr/>
              <w:t xml:space="preserve">,</w:t>
            </w:r>
            <w:hyperlink r:id="rId19" w:history="1">
              <w:r>
                <w:rPr>
                  <w:color w:val="#410a8c"/>
                  <w:u w:val="single"/>
                </w:rPr>
                <w:t xml:space="preserve">Sylvain Bontemps</w:t>
              </w:r>
            </w:hyperlink>
            <w:r>
              <w:rPr/>
              <w:t xml:space="preserve">,</w:t>
            </w:r>
            <w:hyperlink r:id="rId20" w:history="1">
              <w:r>
                <w:rPr>
                  <w:color w:val="#410a8c"/>
                  <w:u w:val="single"/>
                </w:rPr>
                <w:t xml:space="preserve">Lars Bonne</w:t>
              </w:r>
            </w:hyperlink>
            <w:r>
              <w:rPr/>
              <w:t xml:space="preserve">,</w:t>
            </w:r>
            <w:hyperlink r:id="rId21" w:history="1">
              <w:r>
                <w:rPr>
                  <w:color w:val="#410a8c"/>
                  <w:u w:val="single"/>
                </w:rPr>
                <w:t xml:space="preserve">Guillaume Attuel</w:t>
              </w:r>
            </w:hyperlink>
            <w:r>
              <w:rPr/>
              <w:t xml:space="preserve">et al.</w:t>
            </w:r>
          </w:p>
          <w:p>
            <w:pPr/>
            <w:r>
              <w:rPr/>
              <w:t xml:space="preserve">2020</w:t>
            </w:r>
          </w:p>
          <w:p>
            <w:pPr/>
            <w:r>
              <w:rPr/>
              <w:t xml:space="preserve">Pré-publication, Document de travail</w:t>
            </w:r>
          </w:p>
          <w:p>
            <w:pPr/>
            <w:hyperlink r:id="rId50" w:history="1">
              <w:r>
                <w:rPr>
                  <w:color w:val="#410a8c"/>
                  <w:u w:val="single"/>
                </w:rPr>
                <w:t xml:space="preserve">hal-03002810v1</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51" w:history="1">
              <w:r>
                <w:rPr>
                  <w:color w:val="1e198e"/>
                  <w:b w:val="1"/>
                  <w:bCs w:val="1"/>
                  <w:u w:val="single"/>
                </w:rPr>
                <w:t xml:space="preserve">Aspects critiques des fluctuations d'un plasma magnétisé. Proposition de théorie cinétique stochastique</w:t>
              </w:r>
            </w:hyperlink>
          </w:p>
          <w:p>
            <w:pPr/>
            <w:hyperlink r:id="rId21" w:history="1">
              <w:r>
                <w:rPr>
                  <w:color w:val="#410a8c"/>
                  <w:u w:val="single"/>
                </w:rPr>
                <w:t xml:space="preserve">Guillaume Attuel</w:t>
              </w:r>
            </w:hyperlink>
          </w:p>
          <w:p>
            <w:pPr/>
            <w:r>
              <w:rPr/>
              <w:t xml:space="preserve">Physics [physics]. Ecole Polytechnique X, 2007. English. </w:t>
            </w:r>
            <w:hyperlink r:id="rId52" w:history="1">
              <w:r>
                <w:rPr>
                  <w:color w:val="#410a8c"/>
                  <w:u w:val="single"/>
                </w:rPr>
                <w:t xml:space="preserve">⟨NNT : ⟩</w:t>
              </w:r>
            </w:hyperlink>
          </w:p>
          <w:p>
            <w:pPr/>
            <w:r>
              <w:rPr/>
              <w:t xml:space="preserve">Thèse</w:t>
            </w:r>
          </w:p>
          <w:p>
            <w:pPr/>
            <w:hyperlink r:id="rId51" w:history="1">
              <w:r>
                <w:rPr>
                  <w:color w:val="#410a8c"/>
                  <w:u w:val="single"/>
                </w:rPr>
                <w:t xml:space="preserve">pastel-00004936v1</w:t>
              </w:r>
            </w:hyperlink>
          </w:p>
        </w:tc>
      </w:tr>
    </w:tbl>
    <w:sectPr>
      <w:footerReference w:type="default" r:id="rId53"/>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3ABCF1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guillaume-attuel" TargetMode="External"/><Relationship Id="rId8" Type="http://schemas.openxmlformats.org/officeDocument/2006/relationships/hyperlink" Target="https://orcid.org/0000-0003-3408-8736" TargetMode="External"/><Relationship Id="rId9" Type="http://schemas.openxmlformats.org/officeDocument/2006/relationships/hyperlink" Target="https://arxiv.org/a/attuel_g_1" TargetMode="External"/><Relationship Id="rId10" Type="http://schemas.openxmlformats.org/officeDocument/2006/relationships/hyperlink" Target="https://inria.hal.science/hal-04602048v1" TargetMode="External"/><Relationship Id="rId11" Type="http://schemas.openxmlformats.org/officeDocument/2006/relationships/hyperlink" Target="https://hal.science/search/index/?q=*&amp;authFullName_s=Arash Rashidi" TargetMode="External"/><Relationship Id="rId12" Type="http://schemas.openxmlformats.org/officeDocument/2006/relationships/hyperlink" Target="https://hal.science/search/index/?q=*&amp;authFullName_s=Hussein Yahia" TargetMode="External"/><Relationship Id="rId13" Type="http://schemas.openxmlformats.org/officeDocument/2006/relationships/hyperlink" Target="https://hal.science/search/index/?q=*&amp;authFullName_s=S. Bontemps" TargetMode="External"/><Relationship Id="rId14" Type="http://schemas.openxmlformats.org/officeDocument/2006/relationships/hyperlink" Target="https://hal.science/search/index/?q=*&amp;authFullName_s=N. Schneider" TargetMode="External"/><Relationship Id="rId15" Type="http://schemas.openxmlformats.org/officeDocument/2006/relationships/hyperlink" Target="https://hal.science/search/index/?q=*&amp;authFullName_s=L. Bonne" TargetMode="External"/><Relationship Id="rId16" Type="http://schemas.openxmlformats.org/officeDocument/2006/relationships/hyperlink" Target="https://dx.doi.org/10.1051/0004-6361/202346499" TargetMode="External"/><Relationship Id="rId17" Type="http://schemas.openxmlformats.org/officeDocument/2006/relationships/hyperlink" Target="https://inria.hal.science/hal-03193056v1" TargetMode="External"/><Relationship Id="rId18" Type="http://schemas.openxmlformats.org/officeDocument/2006/relationships/hyperlink" Target="https://hal.science/search/index/?q=*&amp;authFullName_s=Nicola Schneider" TargetMode="External"/><Relationship Id="rId19" Type="http://schemas.openxmlformats.org/officeDocument/2006/relationships/hyperlink" Target="https://hal.science/search/index/?q=*&amp;authFullName_s=Sylvain Bontemps" TargetMode="External"/><Relationship Id="rId20" Type="http://schemas.openxmlformats.org/officeDocument/2006/relationships/hyperlink" Target="https://hal.science/search/index/?q=*&amp;authFullName_s=Lars Bonne" TargetMode="External"/><Relationship Id="rId21" Type="http://schemas.openxmlformats.org/officeDocument/2006/relationships/hyperlink" Target="https://hal.science/search/index/?q=*&amp;authFullName_s=Guillaume Attuel" TargetMode="External"/><Relationship Id="rId22" Type="http://schemas.openxmlformats.org/officeDocument/2006/relationships/hyperlink" Target="https://dx.doi.org/10.1051/0004-6361/202039874" TargetMode="External"/><Relationship Id="rId23" Type="http://schemas.openxmlformats.org/officeDocument/2006/relationships/hyperlink" Target="https://inria.hal.science/hal-01673364v4" TargetMode="External"/><Relationship Id="rId24" Type="http://schemas.openxmlformats.org/officeDocument/2006/relationships/hyperlink" Target="https://hal.science/search/index/?q=*&amp;authFullName_s=Evgeniya G Gerasimova-Chechkina" TargetMode="External"/><Relationship Id="rId25" Type="http://schemas.openxmlformats.org/officeDocument/2006/relationships/hyperlink" Target="https://hal.science/search/index/?q=*&amp;authFullName_s=Fran&#231;oise Argoul" TargetMode="External"/><Relationship Id="rId26" Type="http://schemas.openxmlformats.org/officeDocument/2006/relationships/hyperlink" Target="https://hal.science/search/index/?q=*&amp;authFullName_s=Alain Arneodo" TargetMode="External"/><Relationship Id="rId27" Type="http://schemas.openxmlformats.org/officeDocument/2006/relationships/hyperlink" Target="https://dx.doi.org/10.3389/fphys.2017.01139" TargetMode="External"/><Relationship Id="rId28" Type="http://schemas.openxmlformats.org/officeDocument/2006/relationships/hyperlink" Target="https://hal.science/hal-05114054v2" TargetMode="External"/><Relationship Id="rId29" Type="http://schemas.openxmlformats.org/officeDocument/2006/relationships/hyperlink" Target="https://hal.science/search/index/?q=*&amp;authFullName_s=Matthieu Kowalski" TargetMode="External"/><Relationship Id="rId30" Type="http://schemas.openxmlformats.org/officeDocument/2006/relationships/hyperlink" Target="https://hal.science/hal-01978395v1" TargetMode="External"/><Relationship Id="rId31" Type="http://schemas.openxmlformats.org/officeDocument/2006/relationships/hyperlink" Target="https://hal.science/search/index/?q=*&amp;authFullName_s=Nicholas M. Schneider" TargetMode="External"/><Relationship Id="rId32" Type="http://schemas.openxmlformats.org/officeDocument/2006/relationships/hyperlink" Target="https://hal.science/search/index/?q=*&amp;authFullName_s=Ralph Simon" TargetMode="External"/><Relationship Id="rId33" Type="http://schemas.openxmlformats.org/officeDocument/2006/relationships/hyperlink" Target="https://hal.science/search/index/?q=*&amp;authFullName_s=Arabindo Roy" TargetMode="External"/><Relationship Id="rId34" Type="http://schemas.openxmlformats.org/officeDocument/2006/relationships/hyperlink" Target="https://hal.science/hal-05115128v1" TargetMode="External"/><Relationship Id="rId35" Type="http://schemas.openxmlformats.org/officeDocument/2006/relationships/hyperlink" Target="https://inria.hal.science/hal-01322853v1" TargetMode="External"/><Relationship Id="rId36" Type="http://schemas.openxmlformats.org/officeDocument/2006/relationships/hyperlink" Target="https://inria.hal.science/hal-01207139v1" TargetMode="External"/><Relationship Id="rId37" Type="http://schemas.openxmlformats.org/officeDocument/2006/relationships/hyperlink" Target="https://hal.science/search/index/?q=*&amp;authFullName_s=Oriol Pont" TargetMode="External"/><Relationship Id="rId38" Type="http://schemas.openxmlformats.org/officeDocument/2006/relationships/hyperlink" Target="https://hal.science/search/index/?q=*&amp;authFullName_s=Binbin Xu" TargetMode="External"/><Relationship Id="rId39" Type="http://schemas.openxmlformats.org/officeDocument/2006/relationships/hyperlink" Target="https://hal.science/search/index/?q=*&amp;authFullName_s=Hussein M. Yahia" TargetMode="External"/><Relationship Id="rId40" Type="http://schemas.openxmlformats.org/officeDocument/2006/relationships/hyperlink" Target="https://inria.hal.science/hal-02294891v1" TargetMode="External"/><Relationship Id="rId41" Type="http://schemas.openxmlformats.org/officeDocument/2006/relationships/hyperlink" Target="https://inria.hal.science/hal-01568714v1" TargetMode="External"/><Relationship Id="rId42" Type="http://schemas.openxmlformats.org/officeDocument/2006/relationships/hyperlink" Target="https://inria.hal.science/hal-01279000v1" TargetMode="External"/><Relationship Id="rId43" Type="http://schemas.openxmlformats.org/officeDocument/2006/relationships/hyperlink" Target="http://www.springer.com/gp/book/9783319296999" TargetMode="External"/><Relationship Id="rId44" Type="http://schemas.openxmlformats.org/officeDocument/2006/relationships/hyperlink" Target="https://dx.doi.org/10.1007/978-3-319-29701-9" TargetMode="External"/><Relationship Id="rId45" Type="http://schemas.openxmlformats.org/officeDocument/2006/relationships/hyperlink" Target="https://inria.hal.science/hal-01724386v1" TargetMode="External"/><Relationship Id="rId46" Type="http://schemas.openxmlformats.org/officeDocument/2006/relationships/hyperlink" Target="https://hal.science/search/index/?q=*&amp;authFullName_s=Timea Csengeri" TargetMode="External"/><Relationship Id="rId47" Type="http://schemas.openxmlformats.org/officeDocument/2006/relationships/hyperlink" Target="https://hal.science/hal-04183697v1" TargetMode="External"/><Relationship Id="rId48" Type="http://schemas.openxmlformats.org/officeDocument/2006/relationships/hyperlink" Target="https://hal.science/hal-04970178v8" TargetMode="External"/><Relationship Id="rId49" Type="http://schemas.openxmlformats.org/officeDocument/2006/relationships/hyperlink" Target="https://hal.science/hal-04620879v4" TargetMode="External"/><Relationship Id="rId50" Type="http://schemas.openxmlformats.org/officeDocument/2006/relationships/hyperlink" Target="https://inria.hal.science/hal-03002810v1" TargetMode="External"/><Relationship Id="rId51" Type="http://schemas.openxmlformats.org/officeDocument/2006/relationships/hyperlink" Target="https://pastel.hal.science/pastel-00004936v1" TargetMode="External"/><Relationship Id="rId52" Type="http://schemas.openxmlformats.org/officeDocument/2006/relationships/hyperlink" Target="https://www.theses.fr/" TargetMode="External"/><Relationship Id="rId53"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Guillaume ATTUEL</dc:title>
  <dc:description>CV</dc:description>
  <dc:subject/>
  <cp:keywords/>
  <cp:category/>
  <cp:lastModifiedBy/>
  <dcterms:created xsi:type="dcterms:W3CDTF">2026-04-06T08:35:32+02:00</dcterms:created>
  <dcterms:modified xsi:type="dcterms:W3CDTF">2026-04-06T08:35:32+02:00</dcterms:modified>
</cp:coreProperties>
</file>

<file path=docProps/custom.xml><?xml version="1.0" encoding="utf-8"?>
<Properties xmlns="http://schemas.openxmlformats.org/officeDocument/2006/custom-properties" xmlns:vt="http://schemas.openxmlformats.org/officeDocument/2006/docPropsVTypes"/>
</file>