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Avocat </w:t>
      </w:r>
      <w:r>
        <w:rPr>
          <w:color w:val="641e6e"/>
        </w:rPr>
        <w:t xml:space="preserve">Docteur en musicologie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musicologie.Auteur d'un thèse intitulée : </w:t>
      </w:r>
      <w:r>
        <w:rPr>
          <w:i w:val="1"/>
          <w:iCs w:val="1"/>
        </w:rPr>
        <w:t xml:space="preserve">La création musicale au service de la liturgie. Pierre Desvgnes à Notre-Dame de Paris (1802-1827)</w:t>
      </w:r>
      <w:r>
        <w:rPr/>
        <w:t xml:space="preserve">Spécialiste de la musique d'Eglise et plus généralement de la musique religieuse française des XVIIIe et XIXe siècles.Sujets de prédilection : Musique et liturgie (catholicisme), Métiers de la musique d'Eglise, Histoire sociale des musiciens d'Eglise, Histoire de la critique musicale religieuse, Débats éthiques et esthétiques en musique religieuse, Pierre Desvignes (1764-1827)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Desvignes et l’héritage du motet à grand chœur : l’exemple des psaumes en musique composés pour la cathédrale de Chartres (1786-1793)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d’Église de la Vienne à l’épreuve de la Révolution et du Concordat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2018, Reconversions et migrations professionnelles. Le monde des musiciens et des comédiens à l’heure de la Révolution et de l’Empire,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Rebâtir le corps musical de Notre-Dame de Paris (1802-1815). Entre continuité et adaptation au système concordataire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Achille Davy-Rigaux; Bernard Dompnier; Stéphane Gomis. </w:t>
            </w:r>
            <w:r>
              <w:rPr>
                <w:i w:val="1"/>
                <w:iCs w:val="1"/>
              </w:rPr>
              <w:t xml:space="preserve">Des musiciens au service des églises (XVIIe-XVIIIe siècles). Hommage à Sylvie Granger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pp.213-222,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bruit de l’extérieur et la musique de l’intérieur : les célébrations napoléoniennes autour de Notre-Dame de Paris (1802-1814)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Marie-Ange Fougère; Hélène Parent; Cécile Reynaud. </w:t>
            </w:r>
            <w:r>
              <w:rPr>
                <w:i w:val="1"/>
                <w:iCs w:val="1"/>
              </w:rPr>
              <w:t xml:space="preserve">Ce qu’on entend au XIXe siècle, actes du Xe congrès de la Société des Études Romantiques et Dix-neuvièmistes</w:t>
            </w:r>
            <w:r>
              <w:rPr/>
              <w:t xml:space="preserve">, 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⟨10.58079/146qb⟩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vocale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Etienne Jardin. </w:t>
            </w:r>
            <w:r>
              <w:rPr>
                <w:i w:val="1"/>
                <w:iCs w:val="1"/>
              </w:rPr>
              <w:t xml:space="preserve">Mel Bonis (1858-1937). Parcours d'une compositrice de la Belle Époque</w:t>
            </w:r>
            <w:r>
              <w:rPr/>
              <w:t xml:space="preserve">, Actes Sud / Palazzetto Bru Zane, 2020, 978-2-330-13313-9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de la VIENNE autour de 1790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Florimond Ronger’s Vespers for Sundays in Harmonized Plainchant (1845-1854): A not so Ordinary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Annual Conference</w:t>
            </w:r>
            <w:r>
              <w:rPr/>
              <w:t xml:space="preserve">, Royal Musical Association - French Music Study Group, Jun 2025,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bruit de l'extérieur et la musique de l'intérieur. Les célébrations napoléoniennes autour de Notre-Dame de Paris (1802-1814)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qu'on entend au XIXe siècle</w:t>
            </w:r>
            <w:r>
              <w:rPr/>
              <w:t xml:space="preserve">, Cécile Reynaud; Hélène Parent; Marie-Ange Fougère; Béatrice Didier,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pré-concert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Ailleret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Yeche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musical religieux : approches croisées Histoire / Musicologie</w:t>
            </w:r>
            <w:r>
              <w:rPr/>
              <w:t xml:space="preserve">, Thierry Favier; Catherine Vincent, May 2021,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“Vêpres en musique”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Thierry Favier,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“Vêpres en musique”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Criham; Société française de musicologie,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d'Eglise de Florimond Ronger (Hervé)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Hervé</w:t>
            </w:r>
            <w:r>
              <w:rPr/>
              <w:t xml:space="preserve">, Etienne Jardin, Jul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figurée à Notre-Dame de Paris au début de la période concordataire (1803-1827)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musicales en France. La musique religieuse (1760-1830)</w:t>
            </w:r>
            <w:r>
              <w:rPr/>
              <w:t xml:space="preserve">, Youri Carbonnier; Stéphane Gomis,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Pierre Desvignes. Réflexions autour de la fabrique du répertoire musical de Notre-Dame de Paris (1802-1827)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aujourd'hui – objets, méthodes et prospectives</w:t>
            </w:r>
            <w:r>
              <w:rPr/>
              <w:t xml:space="preserve">, Nicolas Dufetel; Solveig Serre,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l'église. L'exemple de la messe “tirée de Sigismond III à Cracovie“ de Pierre Desvignes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sanctuaire comme à la scène ? Dialectique et porosité des pratiques musicales d'église et de théâtre du Premier Empire à la Belle-Époque</w:t>
            </w:r>
            <w:r>
              <w:rPr/>
              <w:t xml:space="preserve">, Vincent Rollin, Apr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célébration du pouvoir sous l’Ancien Régime et sous le Premier 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Célébrer le pouvoir.</w:t>
            </w:r>
            <w:r>
              <w:rPr/>
              <w:t xml:space="preserve">, Gilles Malandin; Jérôme Grévy, Feb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plains-chants harmonisés de Florimond Ronger (1840-1854). La culture auditive d’un organiste de paroisse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halshs-05397855v1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Libraries for Musicology</w:t>
            </w:r>
            <w:r>
              <w:rPr/>
              <w:t xml:space="preserve">, Nov 2023,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Early Music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Medieval and Renaissance Music Conference 2023</w:t>
            </w:r>
            <w:r>
              <w:rPr/>
              <w:t xml:space="preserve">, Jul 2023,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Ricercar Data Lab - Score Viewer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Suzy Piat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MEC TEI conference 2023</w:t>
            </w:r>
            <w:r>
              <w:rPr/>
              <w:t xml:space="preserve">, Sep 2023, Paderborn,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musicale au service de la liturgie. Pierre Desvignes à Notre-Dame de Paris (1802-1827)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Avocat</w:t>
              </w:r>
            </w:hyperlink>
          </w:p>
          <w:p>
            <w:pPr/>
            <w:r>
              <w:rPr/>
              <w:t xml:space="preserve">Musique, musicologie et arts de la scène. Université de Poitiers,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tel-04036478v1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600v1" TargetMode="External"/><Relationship Id="rId9" Type="http://schemas.openxmlformats.org/officeDocument/2006/relationships/hyperlink" Target="https://hal.science/search/index/?q=*&amp;authFullName_s=Philippe Vendrix" TargetMode="External"/><Relationship Id="rId10" Type="http://schemas.openxmlformats.org/officeDocument/2006/relationships/hyperlink" Target="https://hal.science/search/index/?q=*&amp;authFullName_s=Rebekah Ahrendt" TargetMode="External"/><Relationship Id="rId11" Type="http://schemas.openxmlformats.org/officeDocument/2006/relationships/hyperlink" Target="https://hal.science/search/index/?q=*&amp;authFullName_s=Judith Haug" TargetMode="External"/><Relationship Id="rId12" Type="http://schemas.openxmlformats.org/officeDocument/2006/relationships/hyperlink" Target="https://hal.science/search/index/?q=*&amp;authFullName_s=Aleksandra Pister" TargetMode="External"/><Relationship Id="rId13" Type="http://schemas.openxmlformats.org/officeDocument/2006/relationships/hyperlink" Target="https://hal.science/search/index/?q=*&amp;authFullName_s=Andrea Puentes-Blanco" TargetMode="External"/><Relationship Id="rId14" Type="http://schemas.openxmlformats.org/officeDocument/2006/relationships/hyperlink" Target="https://dx.doi.org/10.5281/zenodo.18301414" TargetMode="External"/><Relationship Id="rId15" Type="http://schemas.openxmlformats.org/officeDocument/2006/relationships/hyperlink" Target="https://uca.hal.science/hal-05034205v1" TargetMode="External"/><Relationship Id="rId16" Type="http://schemas.openxmlformats.org/officeDocument/2006/relationships/hyperlink" Target="https://hal.science/search/index/?q=*&amp;authFullName_s=Guillaume Avocat" TargetMode="External"/><Relationship Id="rId17" Type="http://schemas.openxmlformats.org/officeDocument/2006/relationships/hyperlink" Target="https://uca.hal.science/hal-01865522v1" TargetMode="External"/><Relationship Id="rId18" Type="http://schemas.openxmlformats.org/officeDocument/2006/relationships/hyperlink" Target="https://shs.hal.science/halshs-05367389v1" TargetMode="External"/><Relationship Id="rId19" Type="http://schemas.openxmlformats.org/officeDocument/2006/relationships/hyperlink" Target="https://pur-editions.fr/product/10374/des-musiciens-au-service-des-eglises-xviie-et-xviiie-siecles" TargetMode="External"/><Relationship Id="rId20" Type="http://schemas.openxmlformats.org/officeDocument/2006/relationships/hyperlink" Target="https://shs.hal.science/halshs-05127550v1" TargetMode="External"/><Relationship Id="rId21" Type="http://schemas.openxmlformats.org/officeDocument/2006/relationships/hyperlink" Target="https://dx.doi.org/10.58079/146qb" TargetMode="External"/><Relationship Id="rId22" Type="http://schemas.openxmlformats.org/officeDocument/2006/relationships/hyperlink" Target="https://uca.hal.science/hal-03982747v1" TargetMode="External"/><Relationship Id="rId23" Type="http://schemas.openxmlformats.org/officeDocument/2006/relationships/hyperlink" Target="https://uca.hal.science/hal-01338985v1" TargetMode="External"/><Relationship Id="rId24" Type="http://schemas.openxmlformats.org/officeDocument/2006/relationships/hyperlink" Target="https://shs.hal.science/halshs-05109556v1" TargetMode="External"/><Relationship Id="rId25" Type="http://schemas.openxmlformats.org/officeDocument/2006/relationships/hyperlink" Target="https://uca.hal.science/hal-04434400v1" TargetMode="External"/><Relationship Id="rId26" Type="http://schemas.openxmlformats.org/officeDocument/2006/relationships/hyperlink" Target="https://uca.hal.science/hal-04001250v1" TargetMode="External"/><Relationship Id="rId27" Type="http://schemas.openxmlformats.org/officeDocument/2006/relationships/hyperlink" Target="https://hal.science/search/index/?q=*&amp;authFullName_s=Paul Ailleret" TargetMode="External"/><Relationship Id="rId28" Type="http://schemas.openxmlformats.org/officeDocument/2006/relationships/hyperlink" Target="https://hal.science/search/index/?q=*&amp;authFullName_s=L&#233;a Yeche" TargetMode="External"/><Relationship Id="rId29" Type="http://schemas.openxmlformats.org/officeDocument/2006/relationships/hyperlink" Target="https://uca.hal.science/hal-03981529v1" TargetMode="External"/><Relationship Id="rId30" Type="http://schemas.openxmlformats.org/officeDocument/2006/relationships/hyperlink" Target="https://hal.science/hal-03996942v1" TargetMode="External"/><Relationship Id="rId31" Type="http://schemas.openxmlformats.org/officeDocument/2006/relationships/hyperlink" Target="https://hal.science/hal-03997968v1" TargetMode="External"/><Relationship Id="rId32" Type="http://schemas.openxmlformats.org/officeDocument/2006/relationships/hyperlink" Target="https://uca.hal.science/hal-03997906v1" TargetMode="External"/><Relationship Id="rId33" Type="http://schemas.openxmlformats.org/officeDocument/2006/relationships/hyperlink" Target="https://uca.hal.science/hal-04001277v1" TargetMode="External"/><Relationship Id="rId34" Type="http://schemas.openxmlformats.org/officeDocument/2006/relationships/hyperlink" Target="https://uca.hal.science/hal-04001259v1" TargetMode="External"/><Relationship Id="rId35" Type="http://schemas.openxmlformats.org/officeDocument/2006/relationships/hyperlink" Target="https://uca.hal.science/hal-03997935v1" TargetMode="External"/><Relationship Id="rId36" Type="http://schemas.openxmlformats.org/officeDocument/2006/relationships/hyperlink" Target="https://hal.science/search/index/?q=*&amp;authFullName_s=Thierry Favier" TargetMode="External"/><Relationship Id="rId37" Type="http://schemas.openxmlformats.org/officeDocument/2006/relationships/hyperlink" Target="https://shs.hal.science/halshs-05397855v1" TargetMode="External"/><Relationship Id="rId38" Type="http://schemas.openxmlformats.org/officeDocument/2006/relationships/hyperlink" Target="https://hal.science/hal-04284760v1" TargetMode="External"/><Relationship Id="rId39" Type="http://schemas.openxmlformats.org/officeDocument/2006/relationships/hyperlink" Target="https://hal.science/search/index/?q=*&amp;authFullName_s=Sarra Ferjani" TargetMode="External"/><Relationship Id="rId40" Type="http://schemas.openxmlformats.org/officeDocument/2006/relationships/hyperlink" Target="https://hal.science/search/index/?q=*&amp;authFullName_s=Suzy Piat" TargetMode="External"/><Relationship Id="rId41" Type="http://schemas.openxmlformats.org/officeDocument/2006/relationships/hyperlink" Target="https://hal.science/search/index/?q=*&amp;authFullName_s=Hyacinthe Belliot" TargetMode="External"/><Relationship Id="rId42" Type="http://schemas.openxmlformats.org/officeDocument/2006/relationships/hyperlink" Target="https://hal.science/search/index/?q=*&amp;authFullName_s=Vincent Besson" TargetMode="External"/><Relationship Id="rId43" Type="http://schemas.openxmlformats.org/officeDocument/2006/relationships/hyperlink" Target="https://hal.science/hal-04224742v1" TargetMode="External"/><Relationship Id="rId44" Type="http://schemas.openxmlformats.org/officeDocument/2006/relationships/hyperlink" Target="https://hal.science/hal-04224772v1" TargetMode="External"/><Relationship Id="rId45" Type="http://schemas.openxmlformats.org/officeDocument/2006/relationships/hyperlink" Target="https://hal.science/tel-0403647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Avocat</dc:title>
  <dc:description>CV</dc:description>
  <dc:subject/>
  <cp:keywords/>
  <cp:category/>
  <cp:lastModifiedBy/>
  <dcterms:created xsi:type="dcterms:W3CDTF">2026-05-26T15:06:12+02:00</dcterms:created>
  <dcterms:modified xsi:type="dcterms:W3CDTF">2026-05-26T15:06:12+02:00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