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Duarte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Doctorat (2014-2018)</w:t>
      </w:r>
    </w:p>
    <w:p>
      <w:pPr/>
      <w:r>
        <w:rPr/>
        <w:t xml:space="preserve">Étudiant de doctorat en Histoire. </w:t>
      </w:r>
      <w:r>
        <w:rPr>
          <w:b w:val="1"/>
          <w:bCs w:val="1"/>
        </w:rPr>
        <w:t xml:space="preserve">Université Sorbonne-Nouvelle Paris 3, IHEAL – CREDA.</w:t>
      </w:r>
      <w:r>
        <w:rPr/>
        <w:t xml:space="preserve"> Thèse de doctorat : &amp;quot;Histoire sociale des populations autochtones dans le Mexique contemporain. Problématiques régionales des communautés triquis de Oaxaca et stratégies d’interactions des élites locales avec l’Etat mexicain (1920-2004)&amp;quot;, sous la codirection du Professeur des Universités en Histoire Monsieur Olivier COMPAGNON (IHEAL) et du Chargé de recherche en Science Politique Monsieur David RECONDO (Sciences Po – CERI).</w:t>
      </w:r>
    </w:p>
    <w:p>
      <w:pPr/>
      <w:r>
        <w:rPr>
          <w:b w:val="1"/>
          <w:bCs w:val="1"/>
        </w:rPr>
        <w:t xml:space="preserve">Master</w:t>
      </w:r>
      <w:r>
        <w:rPr/>
        <w:t xml:space="preserve"> (</w:t>
      </w:r>
      <w:r>
        <w:rPr>
          <w:b w:val="1"/>
          <w:bCs w:val="1"/>
        </w:rPr>
        <w:t xml:space="preserve">2014</w:t>
      </w:r>
      <w:r>
        <w:rPr/>
        <w:t xml:space="preserve">)</w:t>
      </w:r>
    </w:p>
    <w:p>
      <w:pPr/>
      <w:r>
        <w:rPr/>
        <w:t xml:space="preserve">Master Recherche en Sciences Humaines et Sociales, mention Études Internationales, spécialité Études Latino-Américaines, option Histoire. Mention Très Bien. </w:t>
      </w:r>
      <w:r>
        <w:rPr>
          <w:b w:val="1"/>
          <w:bCs w:val="1"/>
        </w:rPr>
        <w:t xml:space="preserve">Université Sorbonne-Nouvelle Paris 3, IHEAL – CREDA</w:t>
      </w:r>
      <w:r>
        <w:rPr/>
        <w:t xml:space="preserve">.Mémoire soutenu sous la direction du Professeur des Universités en Histoire Monsieur Olivier COMPAGNON, mention Très Bien. Titre : &amp;quot;Les marches-caravanes dans les mouvements sociaux mexicains à travers l’exemple des organisations communautaires triquis (Oaxaca)&amp;quot;.</w:t>
      </w:r>
    </w:p>
    <w:p>
      <w:pPr/>
      <w:r>
        <w:rPr>
          <w:b w:val="1"/>
          <w:bCs w:val="1"/>
        </w:rPr>
        <w:t xml:space="preserve">Maîtrise (2012</w:t>
      </w:r>
      <w:r>
        <w:rPr/>
        <w:t xml:space="preserve">)</w:t>
      </w:r>
    </w:p>
    <w:p>
      <w:pPr/>
      <w:r>
        <w:rPr/>
        <w:t xml:space="preserve">Maîtrise en Sciences Humaines et Sociales, mention Cultures et Sociétés, spécialité Études sur les Amériques. Mention Bien. </w:t>
      </w:r>
      <w:r>
        <w:rPr>
          <w:b w:val="1"/>
          <w:bCs w:val="1"/>
        </w:rPr>
        <w:t xml:space="preserve">Institut Pluridisciplinaire pour les Études sur les Amériques à Toulouse – Université Toulouse – Jean Jaurès</w:t>
      </w:r>
      <w:r>
        <w:rPr/>
        <w:t xml:space="preserve">. Mémoire soutenu sous la direction du Professeur des Universités en Littérature Madame Modesta SUÁREZ, mention Très Bien. Titre : &amp;quot;Vers un processus autonome à San Juan Copala (Oaxaca)&amp;quot;.</w:t>
      </w:r>
    </w:p>
    <w:p>
      <w:pPr/>
      <w:r>
        <w:rPr>
          <w:b w:val="1"/>
          <w:bCs w:val="1"/>
        </w:rPr>
        <w:t xml:space="preserve">Licence (2010)</w:t>
      </w:r>
    </w:p>
    <w:p>
      <w:pPr/>
      <w:r>
        <w:rPr/>
        <w:t xml:space="preserve">Licence en Sciences Humaines et Sociales, mention Histoire. </w:t>
      </w:r>
      <w:r>
        <w:rPr>
          <w:b w:val="1"/>
          <w:bCs w:val="1"/>
        </w:rPr>
        <w:t xml:space="preserve">Université Toulouse – Jean Jaurès.</w:t>
      </w:r>
    </w:p>
    <w:p>
      <w:pPr/>
      <w:r>
        <w:rPr>
          <w:b w:val="1"/>
          <w:bCs w:val="1"/>
        </w:rPr>
        <w:t xml:space="preserve">Expériences enseignement</w:t>
      </w:r>
    </w:p>
    <w:p>
      <w:pPr/>
      <w:r>
        <w:rPr>
          <w:b w:val="1"/>
          <w:bCs w:val="1"/>
        </w:rPr>
        <w:t xml:space="preserve">Formation pédagogique (novembre 2017-juin 2018)</w:t>
      </w:r>
    </w:p>
    <w:p>
      <w:pPr/>
      <w:r>
        <w:rPr/>
        <w:t xml:space="preserve">Certificat de pédagogie universitaire – DOCTENS. Validation du Module 1 - &amp;quot;Journée d'initiation à l'enseignement supérieur&amp;quot; (8 novembre 2017), du Module 2 - parcours structuré (15 au 18 janvier 2018). Module 3 - Dossier documentaire : &amp;quot;Enseigner la méthodologie de la recherche documentaire en Master à l'université&amp;quot; (juin 2018). </w:t>
      </w:r>
      <w:r>
        <w:rPr>
          <w:b w:val="1"/>
          <w:bCs w:val="1"/>
        </w:rPr>
        <w:t xml:space="preserve">Centre de Formation des Doctorant-e-s aux Initiatives Professionnelles</w:t>
      </w:r>
      <w:r>
        <w:rPr/>
        <w:t xml:space="preserve">, </w:t>
      </w:r>
      <w:r>
        <w:rPr>
          <w:b w:val="1"/>
          <w:bCs w:val="1"/>
        </w:rPr>
        <w:t xml:space="preserve">Université Sorbonne Paris Cité</w:t>
      </w:r>
      <w:r>
        <w:rPr/>
        <w:t xml:space="preserve">.</w:t>
      </w:r>
    </w:p>
    <w:p>
      <w:pPr/>
      <w:r>
        <w:rPr>
          <w:b w:val="1"/>
          <w:bCs w:val="1"/>
        </w:rPr>
        <w:t xml:space="preserve">Charge de cours (novembre 2017-mars 2018)</w:t>
      </w:r>
    </w:p>
    <w:p>
      <w:pPr/>
      <w:r>
        <w:rPr/>
        <w:t xml:space="preserve">Charge de 40 heures de cours dans l’Unité d’Enseignement Méthodologie de la Recherche Documentaire (MRD) - Université Sorbonne Nouvelle – Paris 3.</w:t>
      </w:r>
    </w:p>
    <w:p>
      <w:pPr/>
      <w:r>
        <w:rPr>
          <w:b w:val="1"/>
          <w:bCs w:val="1"/>
        </w:rPr>
        <w:t xml:space="preserve">Cours en enseignement supérieur (novembre 2016)</w:t>
      </w:r>
    </w:p>
    <w:p>
      <w:pPr/>
      <w:r>
        <w:rPr/>
        <w:t xml:space="preserve">Enseignements de 4 heures en Licence de Communication sur : &amp;quot;Histoire de l’immigration mexicaine vers les États-Unis depuis le programme Bracero (1942-1964) jusqu’à nos jours&amp;quot;. Unité d’Enseignement : &amp;quot;Problèmes contemporains du Mexique&amp;quot; - </w:t>
      </w:r>
      <w:r>
        <w:rPr>
          <w:b w:val="1"/>
          <w:bCs w:val="1"/>
        </w:rPr>
        <w:t xml:space="preserve">Université Ibéro-américaine – Mexico.</w:t>
      </w:r>
    </w:p>
    <w:p>
      <w:pPr/>
      <w:r>
        <w:rPr>
          <w:b w:val="1"/>
          <w:bCs w:val="1"/>
        </w:rPr>
        <w:t xml:space="preserve">Assistant – professeur de français à l’étranger (2011-2012)</w:t>
      </w:r>
    </w:p>
    <w:p>
      <w:pPr/>
      <w:r>
        <w:rPr/>
        <w:t xml:space="preserve">Assistant – professeur de français en Licence de Langues Modernes - </w:t>
      </w:r>
      <w:r>
        <w:rPr>
          <w:b w:val="1"/>
          <w:bCs w:val="1"/>
        </w:rPr>
        <w:t xml:space="preserve">Université Autonome de Basse Californie du Sud (La Paz - Mexique)</w:t>
      </w:r>
      <w:r>
        <w:rPr/>
        <w:t xml:space="preserve">. Programme d’échange du Centre International d’Études Pédagogiques (CIEP) avec le Secrétariat de l’Education Publique (SEP - Mexique) et le Ministère de l’Éducation Nationale, de l’Enseignement Supérieur et de la Recherche. Enseignements : cours de Français ; ateliers en Histoire et en Géographie ; préparation d’examens ; tutorats et cours particuliers.</w:t>
      </w:r>
    </w:p>
    <w:p>
      <w:pPr/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Comité de rédaction de revue scientifique</w:t>
      </w:r>
      <w:r>
        <w:rPr/>
        <w:t xml:space="preserve"> (depuis décembre 2017)</w:t>
      </w:r>
    </w:p>
    <w:p>
      <w:pPr/>
      <w:r>
        <w:rPr/>
        <w:t xml:space="preserve">Membre du Comité de Rédaction de la </w:t>
      </w:r>
      <w:r>
        <w:rPr>
          <w:b w:val="1"/>
          <w:bCs w:val="1"/>
        </w:rPr>
        <w:t xml:space="preserve">Revue Interdisciplinaire de Travaux sur les Amériques</w:t>
      </w:r>
      <w:r>
        <w:rPr/>
        <w:t xml:space="preserve"> (RITA), ISSN 2102-6424.</w:t>
      </w:r>
    </w:p>
    <w:p>
      <w:pPr/>
      <w:r>
        <w:rPr>
          <w:b w:val="1"/>
          <w:bCs w:val="1"/>
        </w:rPr>
        <w:t xml:space="preserve">Doctorant contractuel</w:t>
      </w:r>
      <w:r>
        <w:rPr/>
        <w:t xml:space="preserve"> (octobre 2014-septembre 2017)</w:t>
      </w:r>
    </w:p>
    <w:p>
      <w:pPr/>
      <w:r>
        <w:rPr/>
        <w:t xml:space="preserve">Lauréat d’un contrat doctoral « fléché » de l’Institut des Amériques à </w:t>
      </w:r>
      <w:r>
        <w:rPr>
          <w:b w:val="1"/>
          <w:bCs w:val="1"/>
        </w:rPr>
        <w:t xml:space="preserve">l’Université Sorbonne-Nouvelle Paris 3</w:t>
      </w:r>
      <w:r>
        <w:rPr/>
        <w:t xml:space="preserve">. Coordinateur du pôle international de l’Institut des Amériques au Mexique, hébergé au Centre d’Etudes Mexicaines et Centraméricaines à Mexico.</w:t>
      </w:r>
    </w:p>
    <w:p>
      <w:pPr/>
      <w:r>
        <w:rPr>
          <w:b w:val="1"/>
          <w:bCs w:val="1"/>
        </w:rPr>
        <w:t xml:space="preserve">Vacataire bibliothèque universitaire</w:t>
      </w:r>
      <w:r>
        <w:rPr/>
        <w:t xml:space="preserve"> (janvier-juin 2013 et 2014)</w:t>
      </w:r>
    </w:p>
    <w:p>
      <w:pPr/>
      <w:r>
        <w:rPr/>
        <w:t xml:space="preserve">Service public à l’accueil de </w:t>
      </w:r>
      <w:r>
        <w:rPr>
          <w:b w:val="1"/>
          <w:bCs w:val="1"/>
        </w:rPr>
        <w:t xml:space="preserve">la Bibliothèque Pierre Monbeig de l’Institut des Hautes Etudes de l’Amérique Latine</w:t>
      </w:r>
      <w:r>
        <w:rPr/>
        <w:t xml:space="preserve">. Utilisation d’ALEPH, gestion des prêts d’ouvrages et des retours, étiquetage des ouvrages, aide à la recherche sur Virtuose plus et sur le Sudoc.</w:t>
      </w:r>
    </w:p>
    <w:p>
      <w:pPr/>
      <w:r>
        <w:rPr>
          <w:b w:val="1"/>
          <w:bCs w:val="1"/>
        </w:rPr>
        <w:t xml:space="preserve">Stage centre de documentation</w:t>
      </w:r>
      <w:r>
        <w:rPr/>
        <w:t xml:space="preserve"> (août 2013-janvier 2014)</w:t>
      </w:r>
    </w:p>
    <w:p>
      <w:pPr/>
      <w:r>
        <w:rPr/>
        <w:t xml:space="preserve">Stagiaire au centre de documentation du </w:t>
      </w:r>
      <w:r>
        <w:rPr>
          <w:b w:val="1"/>
          <w:bCs w:val="1"/>
        </w:rPr>
        <w:t xml:space="preserve">Centre d’Etudes Mexicaines et Centraméricaines</w:t>
      </w:r>
      <w:r>
        <w:rPr/>
        <w:t xml:space="preserve">. Réalisation d’une base de données des mémoires et des thèses.</w:t>
      </w:r>
    </w:p>
    <w:p>
      <w:pPr/>
      <w:r>
        <w:rPr>
          <w:b w:val="1"/>
          <w:bCs w:val="1"/>
        </w:rPr>
        <w:t xml:space="preserve">Organisation projets scientifiques</w:t>
      </w:r>
    </w:p>
    <w:p>
      <w:pPr/>
      <w:r>
        <w:rPr>
          <w:b w:val="1"/>
          <w:bCs w:val="1"/>
        </w:rPr>
        <w:t xml:space="preserve">Journées d’études (mai 2018)</w:t>
      </w:r>
    </w:p>
    <w:p>
      <w:pPr/>
      <w:r>
        <w:rPr/>
        <w:t xml:space="preserve">Organisateur des Journées des Jeunes Américanistes (JJA) de 2018 : &amp;quot;Violences dans les Amériques&amp;quot;. Organisées par Organisées par l’USR 337 (UMIFRE 16-CEMCA et UMIFRE 17-IFEA) et la Casa de Velázquez (Madrid).</w:t>
      </w:r>
    </w:p>
    <w:p>
      <w:pPr/>
      <w:r>
        <w:rPr>
          <w:b w:val="1"/>
          <w:bCs w:val="1"/>
        </w:rPr>
        <w:t xml:space="preserve">Présentation ouvrage scientifique (décembre 2017)</w:t>
      </w:r>
    </w:p>
    <w:p>
      <w:pPr/>
      <w:r>
        <w:rPr/>
        <w:t xml:space="preserve">Organisateur de la présentation-débat de l’ouvrage coordonné par Christophe Giudicelli et Paula Lopez Caballero : &amp;quot;Régimes nationaux d'altérité. Etat-Nations et altérités autochtones en Amérique Latine, 1810-1950&amp;quot;, PUR, 2016. Modérateur de la table composée de Christophe Giudicelli (Université Rennes 2, CREDA-CHACAL) et de Romain Robinet (Université d’Angers, CERHIO).</w:t>
      </w:r>
    </w:p>
    <w:p>
      <w:pPr/>
      <w:r>
        <w:rPr>
          <w:b w:val="1"/>
          <w:bCs w:val="1"/>
        </w:rPr>
        <w:t xml:space="preserve">Journées d’études</w:t>
      </w:r>
      <w:r>
        <w:rPr>
          <w:b w:val="1"/>
          <w:bCs w:val="1"/>
        </w:rPr>
        <w:t xml:space="preserve">(mai 2017)</w:t>
      </w:r>
    </w:p>
    <w:p>
      <w:pPr/>
      <w:r>
        <w:rPr/>
        <w:t xml:space="preserve">Organisateur de Journées d’études :&amp;quot;Les élites dans les sociétés contemporaines. Approches socio-historiques au Mexique&amp;quot;. Organisées au CEMCA et à l’Institut de Recherche Dr. José María Luis Mora (Mexico).</w:t>
      </w:r>
    </w:p>
    <w:p>
      <w:pPr/>
      <w:r>
        <w:rPr>
          <w:b w:val="1"/>
          <w:bCs w:val="1"/>
        </w:rPr>
        <w:t xml:space="preserve">Conférence (février 2017)</w:t>
      </w:r>
    </w:p>
    <w:p>
      <w:pPr/>
      <w:r>
        <w:rPr/>
        <w:t xml:space="preserve">Organisateur du &amp;quot;Rendez-vous du CEMCA&amp;quot; : &amp;quot;Conséquences et perspectives de la politique de Donald Trump sur le Mexique et l’Amérique Centrale. Impacts de la nouvelle stratégie de contrôle frontalier nord-américain&amp;quot;. Conférence de Raúl Benítez Manaut (CISAN – UNAM), commentaires Guillaume Duarte. Organisée au CEMCA (Mexico).</w:t>
      </w:r>
    </w:p>
    <w:p>
      <w:pPr/>
      <w:r>
        <w:rPr>
          <w:b w:val="1"/>
          <w:bCs w:val="1"/>
        </w:rPr>
        <w:t xml:space="preserve">Publication Cahier du CEMCA (novembre 2016)</w:t>
      </w:r>
    </w:p>
    <w:p>
      <w:pPr/>
      <w:r>
        <w:rPr/>
        <w:t xml:space="preserve">Coordinateur du numéro : &amp;quot;Jornadas de los Jóvenes Americanistas. Particularismos y patrimonialización en las Américas&amp;quot;. </w:t>
      </w:r>
      <w:r>
        <w:rPr>
          <w:i w:val="1"/>
          <w:iCs w:val="1"/>
        </w:rPr>
        <w:t xml:space="preserve">Cahier du CEMCA</w:t>
      </w:r>
      <w:r>
        <w:rPr/>
        <w:t xml:space="preserve">, </w:t>
      </w:r>
      <w:r>
        <w:rPr>
          <w:i w:val="1"/>
          <w:iCs w:val="1"/>
        </w:rPr>
        <w:t xml:space="preserve">Jornadas de los Jóvenes Americanistas. Particularismos y patrimonialización en las Américas</w:t>
      </w:r>
      <w:r>
        <w:rPr/>
        <w:t xml:space="preserve">, numéro 1. CEMCA, novembre 2016, Mexique. ISBN : 978-2-11-138539-9.B</w:t>
      </w:r>
    </w:p>
    <w:p>
      <w:pPr/>
      <w:r>
        <w:rPr>
          <w:b w:val="1"/>
          <w:bCs w:val="1"/>
        </w:rPr>
        <w:t xml:space="preserve">Journées d’études</w:t>
      </w:r>
      <w:r>
        <w:rPr/>
        <w:t xml:space="preserve">(juin 2016)</w:t>
      </w:r>
    </w:p>
    <w:p>
      <w:pPr/>
      <w:r>
        <w:rPr/>
        <w:t xml:space="preserve">Organisateur des Journées des Jeunes Américanistes (JJA) de 2016 : &amp;quot;Particularismes et patrimonialisation dans les Amériques&amp;quot;. Organisées par l’USR 337 (UMIFRE 16-CEMCA et UMIFRE 17-IFEA), le Collège du Michoacán (ColMich - Zamora) et la Casa de Velázquez (Madrid).</w:t>
      </w:r>
    </w:p>
    <w:p>
      <w:pPr/>
      <w:r>
        <w:rPr>
          <w:b w:val="1"/>
          <w:bCs w:val="1"/>
        </w:rPr>
        <w:t xml:space="preserve">Publications scientifiques</w:t>
      </w:r>
    </w:p>
    <w:p>
      <w:pPr/>
      <w:r>
        <w:rPr>
          <w:b w:val="1"/>
          <w:bCs w:val="1"/>
        </w:rPr>
        <w:t xml:space="preserve">Article scientifique</w:t>
      </w:r>
      <w:r>
        <w:rPr/>
        <w:t xml:space="preserve"> (à paraitre mars 2018)</w:t>
      </w:r>
    </w:p>
    <w:p>
      <w:pPr/>
      <w:r>
        <w:rPr/>
        <w:t xml:space="preserve">&amp;quot;Le mouvement étudiant de 1968 à Mexico&amp;quot;. Exposition L’année 68 dans le Monde. </w:t>
      </w:r>
      <w:r>
        <w:rPr>
          <w:b w:val="1"/>
          <w:bCs w:val="1"/>
        </w:rPr>
        <w:t xml:space="preserve">Les Dossiers de la Bibliothèque de Sciences Po</w:t>
      </w:r>
      <w:r>
        <w:rPr/>
        <w:t xml:space="preserve">, mars 2018.</w:t>
      </w:r>
    </w:p>
    <w:p>
      <w:pPr/>
      <w:r>
        <w:rPr>
          <w:b w:val="1"/>
          <w:bCs w:val="1"/>
        </w:rPr>
        <w:t xml:space="preserve">Compte rendu d’évènement scientifique</w:t>
      </w:r>
      <w:r>
        <w:rPr/>
        <w:t xml:space="preserve"> (janvier 2017)</w:t>
      </w:r>
    </w:p>
    <w:p>
      <w:pPr/>
      <w:r>
        <w:rPr/>
        <w:t xml:space="preserve">&amp;quot;Jornadas de los Jóvenes Americanistas 2016: Particularismos y patrimonialización en las Américas. Cuestiones multidisciplinarias y comparatismos a través de las escalas espaciales y temporales&amp;quot;. </w:t>
      </w:r>
      <w:r>
        <w:rPr>
          <w:b w:val="1"/>
          <w:bCs w:val="1"/>
        </w:rPr>
        <w:t xml:space="preserve">Revue </w:t>
      </w:r>
      <w:r>
        <w:rPr>
          <w:b w:val="1"/>
          <w:bCs w:val="1"/>
          <w:i w:val="1"/>
          <w:iCs w:val="1"/>
        </w:rPr>
        <w:t xml:space="preserve">TRACE</w:t>
      </w:r>
      <w:r>
        <w:rPr/>
        <w:t xml:space="preserve">, numéro 71. CEMCA, janvier 2017. ISSN : 0185-6286.</w:t>
      </w:r>
    </w:p>
    <w:p>
      <w:pPr/>
      <w:r>
        <w:rPr>
          <w:b w:val="1"/>
          <w:bCs w:val="1"/>
        </w:rPr>
        <w:t xml:space="preserve">Article scientifique</w:t>
      </w:r>
      <w:r>
        <w:rPr/>
        <w:t xml:space="preserve"> (novembre 2016)</w:t>
      </w:r>
    </w:p>
    <w:p>
      <w:pPr/>
      <w:r>
        <w:rPr/>
        <w:t xml:space="preserve">&amp;quot;Historia de la intromisión de los partidos políticos mexicanos en los territorios indígenas. Estudio del sistema clientelar de dominio estatal en los territorios de los grupos triquis (1950-2010*)*&amp;quot;. </w:t>
      </w:r>
      <w:r>
        <w:rPr>
          <w:b w:val="1"/>
          <w:bCs w:val="1"/>
          <w:i w:val="1"/>
          <w:iCs w:val="1"/>
        </w:rPr>
        <w:t xml:space="preserve">Cahier du CEMCA</w:t>
      </w:r>
      <w:r>
        <w:rPr/>
        <w:t xml:space="preserve">, </w:t>
      </w:r>
      <w:r>
        <w:rPr>
          <w:i w:val="1"/>
          <w:iCs w:val="1"/>
        </w:rPr>
        <w:t xml:space="preserve">Jornadas de los Jóvenes Americanistas. Particularismos y patrimonialización en las Américas</w:t>
      </w:r>
      <w:r>
        <w:rPr/>
        <w:t xml:space="preserve">, numéro 1. CEMCA, novembre 2016. ISBN : 978-2-11-138539-9.</w:t>
      </w:r>
    </w:p>
    <w:p>
      <w:pPr/>
      <w:r>
        <w:rPr>
          <w:b w:val="1"/>
          <w:bCs w:val="1"/>
        </w:rPr>
        <w:t xml:space="preserve">Article scientifique</w:t>
      </w:r>
      <w:r>
        <w:rPr/>
        <w:t xml:space="preserve"> (mars 2016)</w:t>
      </w:r>
    </w:p>
    <w:p>
      <w:pPr/>
      <w:r>
        <w:rPr/>
        <w:t xml:space="preserve">&amp;quot;Historia de la violencia instrumentalizada por el Estado mexicano postrevolucionario en el territorio triqui (Oaxaca)&amp;quot;. La agenda emergente de las ciencias sociales. Conocimiento, crítica e intervención. </w:t>
      </w:r>
      <w:r>
        <w:rPr>
          <w:b w:val="1"/>
          <w:bCs w:val="1"/>
        </w:rPr>
        <w:t xml:space="preserve">Memorias del 5° Congreso Nacional de Ciencias Sociales</w:t>
      </w:r>
      <w:r>
        <w:rPr/>
        <w:t xml:space="preserve">. COMECSO et Université de Guadalajara, 2016. ISBN: 978-0692664933.</w:t>
      </w:r>
    </w:p>
    <w:p>
      <w:pPr/>
      <w:r>
        <w:rPr>
          <w:b w:val="1"/>
          <w:bCs w:val="1"/>
        </w:rPr>
        <w:t xml:space="preserve">Communications évènements scientifiques</w:t>
      </w:r>
    </w:p>
    <w:p>
      <w:pPr/>
      <w:r>
        <w:rPr>
          <w:b w:val="1"/>
          <w:bCs w:val="1"/>
        </w:rPr>
        <w:t xml:space="preserve">Communication ICA</w:t>
      </w:r>
      <w:r>
        <w:rPr/>
        <w:t xml:space="preserve"> (juillet 2018)</w:t>
      </w:r>
    </w:p>
    <w:p>
      <w:pPr/>
      <w:r>
        <w:rPr/>
        <w:t xml:space="preserve">&amp;quot;Intercambios entre los indigenistas de Tlaxiaco y las sociedades triquis en Oaxaca (1954-1070)&amp;quot;, 56e Congrès International des Américanistes (ICA), Université de Salamanca (Espagne).</w:t>
      </w:r>
    </w:p>
    <w:p>
      <w:pPr/>
      <w:r>
        <w:rPr>
          <w:b w:val="1"/>
          <w:bCs w:val="1"/>
        </w:rPr>
        <w:t xml:space="preserve">Communication AMERIBER</w:t>
      </w:r>
      <w:r>
        <w:rPr/>
        <w:t xml:space="preserve"> (juin 2018)</w:t>
      </w:r>
    </w:p>
    <w:p>
      <w:pPr/>
      <w:r>
        <w:rPr/>
        <w:t xml:space="preserve">&amp;quot;Politiques d’intégration des populations autochtones dans le Mexique postrévolutionnaire. Les inégalités « ethno-raciales » dans les territoires triquis de Oaxaca (1920-1960)&amp;quot;. Colloque International d’Etudes Centraméricaines, &amp;quot;Histoire des (in)égalités ethno-raciales au Mexique, Amérique Centrale et Caraïbes (XVIIIe-XXIe siècles)&amp;quot;, AMERIBER, Université de Bordeaux – Montaigne.</w:t>
      </w:r>
    </w:p>
    <w:p>
      <w:pPr/>
      <w:r>
        <w:rPr>
          <w:b w:val="1"/>
          <w:bCs w:val="1"/>
        </w:rPr>
        <w:t xml:space="preserve">Communication Doctoriheales</w:t>
      </w:r>
      <w:r>
        <w:rPr/>
        <w:t xml:space="preserve"> (janvier 2018)</w:t>
      </w:r>
    </w:p>
    <w:p>
      <w:pPr/>
      <w:r>
        <w:rPr/>
        <w:t xml:space="preserve">&amp;quot;Les politiques d’intégration indigéniste dans les territoires triquis (1920-1977) : outils de reconfigurations territoriale et communautaire ?&amp;quot;. Troisième édition des Doctoriheales. Les journées d’études des doctorants du CREDA, IHEAL-CREDA (Paris).</w:t>
      </w:r>
    </w:p>
    <w:p>
      <w:pPr/>
      <w:r>
        <w:rPr>
          <w:b w:val="1"/>
          <w:bCs w:val="1"/>
        </w:rPr>
        <w:t xml:space="preserve">Communication CEISAL</w:t>
      </w:r>
      <w:r>
        <w:rPr/>
        <w:t xml:space="preserve"> (juin-juillet 2016)</w:t>
      </w:r>
    </w:p>
    <w:p>
      <w:pPr/>
      <w:r>
        <w:rPr/>
        <w:t xml:space="preserve">&amp;quot;Historia de la relación entre el sistema clientelista mexicano y las organizaciones sociales triquis (México)&amp;quot;. Huitième Congrès du Conseil Européen de Recherches Sociales sur l’Amérique latine (CEISAL), &amp;quot;Tiempos posthegemónicos: sociedad, cultura y política en América Latina&amp;quot;, Université de Salamanca (Espagne).</w:t>
      </w:r>
    </w:p>
    <w:p>
      <w:pPr/>
      <w:r>
        <w:rPr>
          <w:b w:val="1"/>
          <w:bCs w:val="1"/>
        </w:rPr>
        <w:t xml:space="preserve">Communication ICA</w:t>
      </w:r>
      <w:r>
        <w:rPr/>
        <w:t xml:space="preserve"> (juillet 2015)</w:t>
      </w:r>
    </w:p>
    <w:p>
      <w:pPr/>
      <w:r>
        <w:rPr/>
        <w:t xml:space="preserve">&amp;quot;Historia de la violencia en la Triqui a través las marchas-caravanas de protestas&amp;quot;, 55e Congrès International des Américanistes (ICA), Université Francisco Gavidia (UFG), San Salvador (El Savador).</w:t>
      </w:r>
    </w:p>
    <w:p>
      <w:pPr/>
      <w:r>
        <w:rPr>
          <w:b w:val="1"/>
          <w:bCs w:val="1"/>
        </w:rPr>
        <w:t xml:space="preserve">Communication congrès de l’AFEA</w:t>
      </w:r>
      <w:r>
        <w:rPr/>
        <w:t xml:space="preserve"> (juin-juillet 2015)</w:t>
      </w:r>
    </w:p>
    <w:p>
      <w:pPr/>
      <w:r>
        <w:rPr/>
        <w:t xml:space="preserve">&amp;quot;Les marches-caravanes à Oaxaca : actions collectives de protestation contre la violence de l’État-Parti&amp;quot;, Second Congrès de l’Association Française d’Ethnologie et d’Anthropologie(AFEA), Université Toulouse - Jean Jaurès, Toulouse (France).</w:t>
      </w:r>
    </w:p>
    <w:p>
      <w:pPr/>
      <w:r>
        <w:rPr>
          <w:b w:val="1"/>
          <w:bCs w:val="1"/>
        </w:rPr>
        <w:t xml:space="preserve">Compétences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Préparation d’un programme d’enseignement : cours, exercices, lectures, examens.</w:t>
      </w:r>
    </w:p>
    <w:p>
      <w:pPr/>
      <w:r>
        <w:rPr/>
        <w:t xml:space="preserve">Organisation et gestion de classe et de tutorat.</w:t>
      </w:r>
    </w:p>
    <w:p>
      <w:pPr/>
      <w:r>
        <w:rPr/>
        <w:t xml:space="preserve">Cours avec supports audiovisuels et informatique.</w:t>
      </w:r>
    </w:p>
    <w:p>
      <w:pPr/>
      <w:r>
        <w:rPr>
          <w:b w:val="1"/>
          <w:bCs w:val="1"/>
        </w:rPr>
        <w:t xml:space="preserve">Gestion et pilotage</w:t>
      </w:r>
    </w:p>
    <w:p>
      <w:pPr/>
      <w:r>
        <w:rPr/>
        <w:t xml:space="preserve">Organisation, gestion administrative et financière projets scientifiques en Sciences Humaines et Sociales.</w:t>
      </w:r>
    </w:p>
    <w:p>
      <w:pPr/>
      <w:r>
        <w:rPr/>
        <w:t xml:space="preserve">Rédaction et coordination de publications scientifiques en Sciences Humaines et Sociales.</w:t>
      </w:r>
    </w:p>
    <w:p>
      <w:pPr/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Français : langue maternelle.</w:t>
      </w:r>
    </w:p>
    <w:p>
      <w:pPr/>
      <w:r>
        <w:rPr/>
        <w:t xml:space="preserve">Espagnol : bilingue.</w:t>
      </w:r>
    </w:p>
    <w:p>
      <w:pPr/>
      <w:r>
        <w:rPr/>
        <w:t xml:space="preserve">Anglais : lu, écrit et parlé (niveau scolaire).</w:t>
      </w:r>
    </w:p>
    <w:p>
      <w:pPr/>
      <w:r>
        <w:rPr/>
        <w:t xml:space="preserve">Italien : lu, écrit et parlé (niveau scolaire).</w:t>
      </w:r>
    </w:p>
    <w:p>
      <w:pPr/>
      <w:r>
        <w:rPr>
          <w:b w:val="1"/>
          <w:bCs w:val="1"/>
        </w:rPr>
        <w:t xml:space="preserve">Compétences informatiques</w:t>
      </w:r>
    </w:p>
    <w:p>
      <w:pPr/>
      <w:r>
        <w:rPr/>
        <w:t xml:space="preserve">Logiciels : Pack Office, Adobe Acrobat Pro DC, Zotero, Adobe Illustrator, Photoshop, InDesign, Aleph, Pronote.</w:t>
      </w:r>
    </w:p>
    <w:p>
      <w:pPr/>
      <w:r>
        <w:rPr>
          <w:b w:val="1"/>
          <w:bCs w:val="1"/>
        </w:rPr>
        <w:t xml:space="preserve">Ecole d’été</w:t>
      </w:r>
    </w:p>
    <w:p>
      <w:pPr/>
      <w:r>
        <w:rPr>
          <w:b w:val="1"/>
          <w:bCs w:val="1"/>
        </w:rPr>
        <w:t xml:space="preserve">Participation à l’école d’été du ColMex</w:t>
      </w:r>
      <w:r>
        <w:rPr/>
        <w:t xml:space="preserve"> (juillet-août 2017)</w:t>
      </w:r>
    </w:p>
    <w:p>
      <w:pPr/>
      <w:r>
        <w:rPr/>
        <w:t xml:space="preserve">&amp;quot;Conceptos en movimiento. Iberoamérica. Siglo XVI-XX&amp;quot;, deuxième école d’été CONCEPTA en Histoire Conceptuelle, Centre d’Etudes Historiques (CEH) du Collège de Mexico (ColMex), Mexico (Mexique).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migrations Mexique-États-Unis, le regard d’une chercheure française » - Entretien avec Anna Perraudin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Fortuné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los Jóvenes Americanistas 2016: “Particularismos y patrimonialización en las Américas. Cuestiones multidisciplinarias y comparatismos a través de las escalas espaciales y temporales”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hal-01725310v1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d’intégration indigéniste dans les territoires triquis (1920-1977) : outils de reconfigurations territoriale et communautaire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intromisión del partido hegemónico mexicano en los territorios indígenas. Estudio del sistema clientelar de dominio estatal en los territorios de los grupos triquis (1950-2010)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Américanistes / Jornadas de los Jóvenes Americanistas: "Particularismos y patrimonialización en las Américas"</w:t>
            </w:r>
            <w:r>
              <w:rPr/>
              <w:t xml:space="preserve">, Jun 2016, Zamora, México.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hal-01725304v1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96509v1" TargetMode="External"/><Relationship Id="rId8" Type="http://schemas.openxmlformats.org/officeDocument/2006/relationships/hyperlink" Target="https://hal.science/search/index/?q=*&amp;authFullName_s=Anna Perraudin" TargetMode="External"/><Relationship Id="rId9" Type="http://schemas.openxmlformats.org/officeDocument/2006/relationships/hyperlink" Target="https://hal.science/search/index/?q=*&amp;authFullName_s=Clea Fortun&#233;" TargetMode="External"/><Relationship Id="rId10" Type="http://schemas.openxmlformats.org/officeDocument/2006/relationships/hyperlink" Target="https://hal.science/search/index/?q=*&amp;authFullName_s=Guillaume Duarte" TargetMode="External"/><Relationship Id="rId11" Type="http://schemas.openxmlformats.org/officeDocument/2006/relationships/hyperlink" Target="https://univ-sorbonne-nouvelle.hal.science/hal-01725310v1" TargetMode="External"/><Relationship Id="rId12" Type="http://schemas.openxmlformats.org/officeDocument/2006/relationships/hyperlink" Target="https://univ-sorbonne-nouvelle.hal.science/hal-01731343v1" TargetMode="External"/><Relationship Id="rId13" Type="http://schemas.openxmlformats.org/officeDocument/2006/relationships/hyperlink" Target="https://univ-sorbonne-nouvelle.hal.science/hal-0172530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Duarte</dc:title>
  <dc:description>CV</dc:description>
  <dc:subject/>
  <cp:keywords/>
  <cp:category/>
  <cp:lastModifiedBy/>
  <dcterms:created xsi:type="dcterms:W3CDTF">2026-04-16T05:22:06+02:00</dcterms:created>
  <dcterms:modified xsi:type="dcterms:W3CDTF">2026-04-16T05:22:06+02:00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