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Laigle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d’observation publique : un espace de résonance de l’émerveillement 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Galilée, une soûlographie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2019, 80,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alcolico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(194), pp.3 - 17.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⟨10.4074/S0336150017014016⟩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noir de synthèse, un divertissement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2013, 4 (1), pp.85-103.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hal-00852278v1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à l'altération : Galilée comme carrefour.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"Transmissions"</w:t>
            </w:r>
            <w:r>
              <w:rPr/>
              <w:t xml:space="preserve">, Propedia (IGS) / CIMEOS (Université de Bourgogne),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communication des sciences et techniques, révélateurs de postures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Culture Scientifique, Technique et Industrielle - Journées Hubert Curien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Galilée, un signe à tout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MEDIAMONDES</w:t>
            </w:r>
            <w:r>
              <w:rPr/>
              <w:t xml:space="preserve">, Jun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parlent : opportunités et déconvenues du spectacle scientifique « de rue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théâtre des sciences</w:t>
            </w:r>
            <w:r>
              <w:rPr/>
              <w:t xml:space="preserve">, Presses Universitaires d'Avignon, pp.237 - 258, 2023, 9782357681644.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⟨10.4000/books.eua.7515⟩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communication publique des sciences : paradigmes, problèmes,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/>
              <w:t xml:space="preserve">Sciences de l'information et de la communication.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dumas-00949571v1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numériques et médiatisation des sciences : les trous noirs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/>
              <w:t xml:space="preserve">Sciences de l'information et de la communication.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dumas-00949572v1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5299v1" TargetMode="External"/><Relationship Id="rId9" Type="http://schemas.openxmlformats.org/officeDocument/2006/relationships/hyperlink" Target="https://hal.science/search/index/?q=*&amp;authFullName_s=Guillaume Laigle" TargetMode="External"/><Relationship Id="rId10" Type="http://schemas.openxmlformats.org/officeDocument/2006/relationships/hyperlink" Target="https://hal.science/hal-03753638v1" TargetMode="External"/><Relationship Id="rId11" Type="http://schemas.openxmlformats.org/officeDocument/2006/relationships/hyperlink" Target="https://hal.science/hal-01697347v1" TargetMode="External"/><Relationship Id="rId12" Type="http://schemas.openxmlformats.org/officeDocument/2006/relationships/hyperlink" Target="https://dx.doi.org/10.4074/S0336150017014016" TargetMode="External"/><Relationship Id="rId13" Type="http://schemas.openxmlformats.org/officeDocument/2006/relationships/hyperlink" Target="https://hal.science/hal-00852278v1" TargetMode="External"/><Relationship Id="rId14" Type="http://schemas.openxmlformats.org/officeDocument/2006/relationships/hyperlink" Target="https://dx.doi.org/10.3917/telev.004.0085" TargetMode="External"/><Relationship Id="rId15" Type="http://schemas.openxmlformats.org/officeDocument/2006/relationships/hyperlink" Target="https://hal.science/hal-01138193v1" TargetMode="External"/><Relationship Id="rId16" Type="http://schemas.openxmlformats.org/officeDocument/2006/relationships/hyperlink" Target="https://hal.science/hal-00852287v1" TargetMode="External"/><Relationship Id="rId17" Type="http://schemas.openxmlformats.org/officeDocument/2006/relationships/hyperlink" Target="https://hal.science/hal-01138187v1" TargetMode="External"/><Relationship Id="rId18" Type="http://schemas.openxmlformats.org/officeDocument/2006/relationships/hyperlink" Target="https://hal.science/hal-04353127v1" TargetMode="External"/><Relationship Id="rId19" Type="http://schemas.openxmlformats.org/officeDocument/2006/relationships/hyperlink" Target="https://dx.doi.org/10.4000/books.eua.7515" TargetMode="External"/><Relationship Id="rId20" Type="http://schemas.openxmlformats.org/officeDocument/2006/relationships/hyperlink" Target="https://dumas.ccsd.cnrs.fr/dumas-00949571v1" TargetMode="External"/><Relationship Id="rId21" Type="http://schemas.openxmlformats.org/officeDocument/2006/relationships/hyperlink" Target="https://dumas.ccsd.cnrs.fr/dumas-0094957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Laigle</dc:title>
  <dc:description>CV</dc:description>
  <dc:subject/>
  <cp:keywords/>
  <cp:category/>
  <cp:lastModifiedBy/>
  <dcterms:created xsi:type="dcterms:W3CDTF">2026-05-04T16:38:32+02:00</dcterms:created>
  <dcterms:modified xsi:type="dcterms:W3CDTF">2026-05-04T16:38:32+02:00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