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Maraud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guillaume-maraud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0009-0001-6263-9593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260268828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droitInstitut de recherche Montesquieu (IRM - UR 7434, Université de Bordeaux)Centre Émile Durkheim (CED - UMR 5116, CNRS, Sciences Po Bordeaux, Université de Bordeaux)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normativités de l’amiable : entre idéal d’autonomie et reproduction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2026, Aux petites sources des droits et libertés, 29,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⟨10.4000/15qf5⟩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Auto-socioanalyse d’une pratique de recherche-création appliquée au juridico-politique à partir d’un « portfolio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2025, Repenser les relations entre artistes et institutions, 41 (1), pp. 130-152.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⟨10.4000/158e5⟩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problèmes méthodologiques des &amp;quot;vérités” artistiques et de leurs effets sur le monde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l'Université d'été de la Bibliothèque Kandinsky</w:t>
            </w:r>
            <w:r>
              <w:rPr/>
              <w:t xml:space="preserve">, 2021, 6+7, pp.[125-138]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hal-04700262v1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Investigación creación aplicada al derecho: aprovechar la plasticidad de las formas jurídicas para la investigación emancipadora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/>
              <w:t xml:space="preserve">ÑAQUE Editora. </w:t>
            </w:r>
            <w:r>
              <w:rPr>
                <w:i w:val="1"/>
                <w:iCs w:val="1"/>
              </w:rPr>
              <w:t xml:space="preserve">La Investigación Creación Aplicada (ICA) — Innovar desde el arte para los sectores sociales</w:t>
            </w:r>
            <w:r>
              <w:rPr/>
              <w:t xml:space="preserve">, , pp.253 - 261, 2025, 978-84-10217-37-9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des formes. Esthétiser la forme nécro-musuale versus politiser une forme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/>
              <w:t xml:space="preserve">Cédric Fauq. </w:t>
            </w:r>
            <w:r>
              <w:rPr>
                <w:i w:val="1"/>
                <w:iCs w:val="1"/>
              </w:rPr>
              <w:t xml:space="preserve">Air de repos (Breathwork)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Éditions Capc Musée d'art contemporain de Bordeaux; Les Presses du réel</w:t>
              </w:r>
            </w:hyperlink>
            <w:r>
              <w:rPr/>
              <w:t xml:space="preserve">, 2024, 978-2-87721-256-4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abolitionnismes culturels, 2021,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/>
              <w:t xml:space="preserve">Bauer Verlag, 6, 68 p., 2023, (Reihe), 978-3-946701-22-4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hal-04399904v1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ou représenter le droit ? Archives et traces d'une recherche-création appliquée au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resCAM 2025</w:t>
            </w:r>
            <w:r>
              <w:rPr/>
              <w:t xml:space="preserve">, Université de Toulon; Réseau interuniversitaire d'écoles doctorales Création, Arts et Médias (resCAM), Nov 2025,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empirical legal studies politiquement situées ? Étude de cas et bilan d’une recherche- action appliquée au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Militantisme et droit — 19ème journée de la jeune recherche</w:t>
            </w:r>
            <w:r>
              <w:rPr/>
              <w:t xml:space="preserve">, Institut d'étude en droit public (IEDP), université Paris-Saclay Faculté Jean Monnet, Nov 2025,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appliquée au droit : une approche constructiviste et matérialiste. Exercice de casuistique juridique autour de la fiction de la propriété intellectuelle individuelle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Art Design Recherche (AD•REC) : Faire, encore</w:t>
            </w:r>
            <w:r>
              <w:rPr/>
              <w:t xml:space="preserve">, École supérieure d'art et de design de Saint-Étienne; Biennale Internationale Design, May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 memoriae ou : l’oubli du droit chez les abolitionnistes contemporains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justice au XXIe siècle. Troisièmes rencontres de la Société française pour la philosophie et la théorie juridiques et politiques</w:t>
            </w:r>
            <w:r>
              <w:rPr/>
              <w:t xml:space="preserve">, Société française pour la philosophie et la théorie juridiques et politiques (SFPJ); Centre d’Etudes Internationales et Européennes (CEIE); Institut de Recherche Carré de Malberg (IRCM),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du communisme, l’art et la praxis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Thouvenot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Philomène Trouillier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Ginsberg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Musées : Système, Contrôle et Émancipation</w:t>
            </w:r>
            <w:r>
              <w:rPr/>
              <w:t xml:space="preserve">, CAPC Musée d'art contemporain de Bordeaux,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Private or Privacy to the Common and the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Daniela Zyman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Bal-Blanc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Parallax Views II: The Cultural Logic of Private Art Foundations in Late Capitalism</w:t>
            </w:r>
            <w:r>
              <w:rPr/>
              <w:t xml:space="preserve">, Tanzquartier Wien, Jun 2019,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Maurin Dietrich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hal-05036636v1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abolitionnismes. Contribution à l'analyse de discours théoriques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/>
              <w:t xml:space="preserve">Droit.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dumas-03894357v1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1F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maraud" TargetMode="External"/><Relationship Id="rId8" Type="http://schemas.openxmlformats.org/officeDocument/2006/relationships/hyperlink" Target="https://orcid.org/0009-0001-6263-9593" TargetMode="External"/><Relationship Id="rId9" Type="http://schemas.openxmlformats.org/officeDocument/2006/relationships/hyperlink" Target="https://www.idref.fr/260268828" TargetMode="External"/><Relationship Id="rId10" Type="http://schemas.openxmlformats.org/officeDocument/2006/relationships/hyperlink" Target="https://hal.science/hal-05522474v1" TargetMode="External"/><Relationship Id="rId11" Type="http://schemas.openxmlformats.org/officeDocument/2006/relationships/hyperlink" Target="https://hal.science/search/index/?q=*&amp;authFullName_s=Guillaume Maraud" TargetMode="External"/><Relationship Id="rId12" Type="http://schemas.openxmlformats.org/officeDocument/2006/relationships/hyperlink" Target="https://dx.doi.org/10.4000/15qf5" TargetMode="External"/><Relationship Id="rId13" Type="http://schemas.openxmlformats.org/officeDocument/2006/relationships/hyperlink" Target="https://hal.science/hal-05316247v1" TargetMode="External"/><Relationship Id="rId14" Type="http://schemas.openxmlformats.org/officeDocument/2006/relationships/hyperlink" Target="https://dx.doi.org/10.4000/158e5" TargetMode="External"/><Relationship Id="rId15" Type="http://schemas.openxmlformats.org/officeDocument/2006/relationships/hyperlink" Target="https://hal.science/hal-04700262v1" TargetMode="External"/><Relationship Id="rId16" Type="http://schemas.openxmlformats.org/officeDocument/2006/relationships/hyperlink" Target="https://hal.science/hal-05307453v1" TargetMode="External"/><Relationship Id="rId17" Type="http://schemas.openxmlformats.org/officeDocument/2006/relationships/hyperlink" Target="https://hal.science/hal-04826279v1" TargetMode="External"/><Relationship Id="rId18" Type="http://schemas.openxmlformats.org/officeDocument/2006/relationships/hyperlink" Target="https://www.lespressesdureel.com/ouvrage.php?id=11679&amp;amp;menu=0" TargetMode="External"/><Relationship Id="rId19" Type="http://schemas.openxmlformats.org/officeDocument/2006/relationships/hyperlink" Target="https://hal.science/hal-04399904v1" TargetMode="External"/><Relationship Id="rId20" Type="http://schemas.openxmlformats.org/officeDocument/2006/relationships/hyperlink" Target="https://hal.science/hal-05341893v1" TargetMode="External"/><Relationship Id="rId21" Type="http://schemas.openxmlformats.org/officeDocument/2006/relationships/hyperlink" Target="https://hal.science/hal-05387108v1" TargetMode="External"/><Relationship Id="rId22" Type="http://schemas.openxmlformats.org/officeDocument/2006/relationships/hyperlink" Target="https://hal.science/hal-05052853v1" TargetMode="External"/><Relationship Id="rId23" Type="http://schemas.openxmlformats.org/officeDocument/2006/relationships/hyperlink" Target="https://hal.science/hal-04977299v1" TargetMode="External"/><Relationship Id="rId24" Type="http://schemas.openxmlformats.org/officeDocument/2006/relationships/hyperlink" Target="https://hal.science/hal-05019221v1" TargetMode="External"/><Relationship Id="rId25" Type="http://schemas.openxmlformats.org/officeDocument/2006/relationships/hyperlink" Target="https://hal.science/search/index/?q=*&amp;authFullName_s=Claire Thouvenot" TargetMode="External"/><Relationship Id="rId26" Type="http://schemas.openxmlformats.org/officeDocument/2006/relationships/hyperlink" Target="https://hal.science/search/index/?q=*&amp;authFullName_s=Philom&#232;ne Trouillier" TargetMode="External"/><Relationship Id="rId27" Type="http://schemas.openxmlformats.org/officeDocument/2006/relationships/hyperlink" Target="https://hal.science/search/index/?q=*&amp;authFullName_s=Fabian Ginsberg" TargetMode="External"/><Relationship Id="rId28" Type="http://schemas.openxmlformats.org/officeDocument/2006/relationships/hyperlink" Target="https://hal.science/hal-05387311v1" TargetMode="External"/><Relationship Id="rId29" Type="http://schemas.openxmlformats.org/officeDocument/2006/relationships/hyperlink" Target="https://hal.science/search/index/?q=*&amp;authFullName_s=Daniela Zyman" TargetMode="External"/><Relationship Id="rId30" Type="http://schemas.openxmlformats.org/officeDocument/2006/relationships/hyperlink" Target="https://hal.science/search/index/?q=*&amp;authFullName_s=Pierre Bal-Blanc" TargetMode="External"/><Relationship Id="rId31" Type="http://schemas.openxmlformats.org/officeDocument/2006/relationships/hyperlink" Target="https://hal.science/hal-05036636v1" TargetMode="External"/><Relationship Id="rId32" Type="http://schemas.openxmlformats.org/officeDocument/2006/relationships/hyperlink" Target="https://hal.science/search/index/?q=*&amp;authFullName_s=Maurin Dietrich" TargetMode="External"/><Relationship Id="rId33" Type="http://schemas.openxmlformats.org/officeDocument/2006/relationships/hyperlink" Target="https://dumas.ccsd.cnrs.fr/dumas-03894357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Maraud</dc:title>
  <dc:description>CV</dc:description>
  <dc:subject/>
  <cp:keywords/>
  <cp:category/>
  <cp:lastModifiedBy/>
  <dcterms:created xsi:type="dcterms:W3CDTF">2026-03-15T12:48:11+01:00</dcterms:created>
  <dcterms:modified xsi:type="dcterms:W3CDTF">2026-03-15T12:48:11+01:00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