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Moinard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Flocking of Protesters on Street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Analysis and Mining</w:t>
            </w:r>
            <w:r>
              <w:rPr/>
              <w:t xml:space="preserve">, Sep 2024, Rende (CS), Calabria, Italy. pp.194-203,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⟨10.1007/978-3-031-78538-2_17⟩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flocking behaviors in street networks with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Springer, Apr 2025, Fortaleza, Brazil. pp.123-134,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⟨10.1007/978-3-031-93619-7_10⟩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Flocking of Protesters on Street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hal-04594953v2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858v1" TargetMode="External"/><Relationship Id="rId8" Type="http://schemas.openxmlformats.org/officeDocument/2006/relationships/hyperlink" Target="https://hal.science/search/index/?q=*&amp;authFullName_s=Guillaume Moinard" TargetMode="External"/><Relationship Id="rId9" Type="http://schemas.openxmlformats.org/officeDocument/2006/relationships/hyperlink" Target="https://hal.science/search/index/?q=*&amp;authFullName_s=Matthieu Latapy" TargetMode="External"/><Relationship Id="rId10" Type="http://schemas.openxmlformats.org/officeDocument/2006/relationships/hyperlink" Target="https://dx.doi.org/10.1007/978-3-031-78538-2_17" TargetMode="External"/><Relationship Id="rId11" Type="http://schemas.openxmlformats.org/officeDocument/2006/relationships/hyperlink" Target="https://hal.science/hal-05083492v1" TargetMode="External"/><Relationship Id="rId12" Type="http://schemas.openxmlformats.org/officeDocument/2006/relationships/hyperlink" Target="https://dx.doi.org/10.1007/978-3-031-93619-7_10" TargetMode="External"/><Relationship Id="rId13" Type="http://schemas.openxmlformats.org/officeDocument/2006/relationships/hyperlink" Target="https://hal.science/hal-04594953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Moinard</dc:title>
  <dc:description>CV</dc:description>
  <dc:subject/>
  <cp:keywords/>
  <cp:category/>
  <cp:lastModifiedBy/>
  <dcterms:created xsi:type="dcterms:W3CDTF">2026-05-20T14:58:24+02:00</dcterms:created>
  <dcterms:modified xsi:type="dcterms:W3CDTF">2026-05-20T14:58:24+02:00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