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3.6979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Guillaume Moissiard </w:t>
      </w:r>
      <w:r>
        <w:rPr>
          <w:color w:val="641e6e"/>
        </w:rPr>
        <w:t xml:space="preserve">PI of Epi2Trans team at LGDP in Perpignan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guillaume-moissiard</w:t>
        </w:r>
      </w:hyperlink>
    </w:p>
    <w:p>
      <w:pPr>
        <w:numPr>
          <w:ilvl w:val="0"/>
          <w:numId w:val="1"/>
        </w:numPr>
      </w:pPr>
      <w:r>
        <w:rPr/>
        <w:t xml:space="preserve"> ORCID : </w:t>
      </w:r>
      <w:hyperlink r:id="rId9" w:history="1">
        <w:r>
          <w:rPr>
            <w:color w:val="#410a8c"/>
            <w:u w:val="single"/>
          </w:rPr>
          <w:t xml:space="preserve">0000-0002-9532-6876</w:t>
        </w:r>
      </w:hyperlink>
    </w:p>
    <w:p>
      <w:pPr>
        <w:numPr>
          <w:ilvl w:val="0"/>
          <w:numId w:val="1"/>
        </w:numPr>
      </w:pPr>
      <w:r>
        <w:rPr/>
        <w:t xml:space="preserve"> IdRef : </w:t>
      </w:r>
      <w:hyperlink r:id="rId10" w:history="1">
        <w:r>
          <w:rPr>
            <w:color w:val="#410a8c"/>
            <w:u w:val="single"/>
          </w:rPr>
          <w:t xml:space="preserve">131278150</w:t>
        </w:r>
      </w:hyperlink>
    </w:p>
    <w:p>
      <w:pPr>
        <w:spacing w:before="600"/>
      </w:pPr>
    </w:p>
    <w:p>
      <w:pPr>
        <w:pStyle w:val="Heading2"/>
      </w:pPr>
      <w:r>
        <w:rPr>
          <w:color w:val="1e198e"/>
          <w:b w:val="1"/>
          <w:bCs w:val="1"/>
        </w:rPr>
        <w:t xml:space="preserve">Présentation</w:t>
      </w:r>
    </w:p>
    <w:p>
      <w:pPr>
        <w:spacing w:after="100"/>
      </w:pPr>
    </w:p>
    <w:p>
      <w:pPr/>
      <w:r>
        <w:rPr/>
        <w:t xml:space="preserve">Our team studies epigenetic pathways and chromatin factors regulating gene expression and repressing transposable elements (TEs). We are also characterizing the function of TE genes that have been exapted – also known as coopted or domesticated – by the plants. These genes, called exapted TE (ETE) genes can be of different origins, forming distinct gene families such as the Plant Mobile Domain, the MUSTANG or the SLEEPER families. Finally, we are studying the impact of TEs on transcriptomic diversity in plants subjected to abiotic stresses such as heat to understand how TEs can contribute to plant adaptation in response to environmental stresses.Our research is done in Arabidopsis and tomato, two plant species displaying very different genome organizations. We combine Illumina short-read and Oxford Nanopore technologies (ONT) long-read sequencing to study differential gene expression, full length RNA diversity, structural variations and epigenetic modifications. We use biochemical approaches to study chromatin/protein interaction (ChIP-seq) and protein interaction (IP-MS, CLNIP-MS, Co-IP, FPLC…)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Plant mobile domain protein–DNA motif modules counteract Polycomb silencing to stabilize gene expression</w:t>
              </w:r>
            </w:hyperlink>
          </w:p>
          <w:p>
            <w:pPr/>
            <w:hyperlink r:id="rId12" w:history="1">
              <w:r>
                <w:rPr>
                  <w:color w:val="#410a8c"/>
                  <w:u w:val="single"/>
                </w:rPr>
                <w:t xml:space="preserve">Thierry Pélissier</w:t>
              </w:r>
            </w:hyperlink>
            <w:r>
              <w:rPr/>
              <w:t xml:space="preserve">,</w:t>
            </w:r>
            <w:hyperlink r:id="rId13" w:history="1">
              <w:r>
                <w:rPr>
                  <w:color w:val="#410a8c"/>
                  <w:u w:val="single"/>
                </w:rPr>
                <w:t xml:space="preserve">Lucas Jarry</w:t>
              </w:r>
            </w:hyperlink>
            <w:r>
              <w:rPr/>
              <w:t xml:space="preserve">,</w:t>
            </w:r>
            <w:hyperlink r:id="rId14" w:history="1">
              <w:r>
                <w:rPr>
                  <w:color w:val="#410a8c"/>
                  <w:u w:val="single"/>
                </w:rPr>
                <w:t xml:space="preserve">Margaux Olivier</w:t>
              </w:r>
            </w:hyperlink>
            <w:r>
              <w:rPr/>
              <w:t xml:space="preserve">,</w:t>
            </w:r>
            <w:hyperlink r:id="rId15" w:history="1">
              <w:r>
                <w:rPr>
                  <w:color w:val="#410a8c"/>
                  <w:u w:val="single"/>
                </w:rPr>
                <w:t xml:space="preserve">Gabin Dajoux</w:t>
              </w:r>
            </w:hyperlink>
            <w:r>
              <w:rPr/>
              <w:t xml:space="preserve">,</w:t>
            </w:r>
            <w:hyperlink r:id="rId16" w:history="1">
              <w:r>
                <w:rPr>
                  <w:color w:val="#410a8c"/>
                  <w:u w:val="single"/>
                </w:rPr>
                <w:t xml:space="preserve">Marie-Noëlle Pouch-Pélissier</w:t>
              </w:r>
            </w:hyperlink>
            <w:r>
              <w:rPr/>
              <w:t xml:space="preserve">et al.</w:t>
            </w:r>
          </w:p>
          <w:p>
            <w:pPr/>
            <w:r>
              <w:rPr>
                <w:i w:val="1"/>
                <w:iCs w:val="1"/>
              </w:rPr>
              <w:t xml:space="preserve">Nature Plants</w:t>
            </w:r>
            <w:r>
              <w:rPr/>
              <w:t xml:space="preserve">, In press, Online ahead of print. </w:t>
            </w:r>
            <w:hyperlink r:id="rId17" w:history="1">
              <w:r>
                <w:rPr>
                  <w:color w:val="#410a8c"/>
                  <w:u w:val="single"/>
                </w:rPr>
                <w:t xml:space="preserve">⟨10.1038/s41477-025-02127-1⟩</w:t>
              </w:r>
            </w:hyperlink>
          </w:p>
          <w:p>
            <w:pPr/>
            <w:r>
              <w:rPr/>
              <w:t xml:space="preserve">Article dans une revue</w:t>
            </w:r>
          </w:p>
          <w:p>
            <w:pPr/>
            <w:hyperlink r:id="rId11" w:history="1">
              <w:r>
                <w:rPr>
                  <w:color w:val="#410a8c"/>
                  <w:u w:val="single"/>
                </w:rPr>
                <w:t xml:space="preserve">hal-05343329v1</w:t>
              </w:r>
            </w:hyperlink>
          </w:p>
        </w:tc>
      </w:tr>
      <w:tr>
        <w:trPr/>
        <w:tc>
          <w:tcPr>
            <w:noWrap/>
          </w:tcPr>
          <w:p>
            <w:pPr>
              <w:spacing w:after="200"/>
            </w:pPr>
            <w:hyperlink r:id="rId18" w:history="1">
              <w:r>
                <w:rPr>
                  <w:color w:val="1e198e"/>
                  <w:b w:val="1"/>
                  <w:bCs w:val="1"/>
                  <w:u w:val="single"/>
                </w:rPr>
                <w:t xml:space="preserve">Plant mobile domain proteins ensure Microrchidia 1 expression to fulfill transposon silencing</w:t>
              </w:r>
            </w:hyperlink>
          </w:p>
          <w:p>
            <w:pPr/>
            <w:hyperlink r:id="rId13" w:history="1">
              <w:r>
                <w:rPr>
                  <w:color w:val="#410a8c"/>
                  <w:u w:val="single"/>
                </w:rPr>
                <w:t xml:space="preserve">Lucas Jarry</w:t>
              </w:r>
            </w:hyperlink>
            <w:r>
              <w:rPr/>
              <w:t xml:space="preserve">,</w:t>
            </w:r>
            <w:hyperlink r:id="rId19" w:history="1">
              <w:r>
                <w:rPr>
                  <w:color w:val="#410a8c"/>
                  <w:u w:val="single"/>
                </w:rPr>
                <w:t xml:space="preserve">Julie Descombin</w:t>
              </w:r>
            </w:hyperlink>
            <w:r>
              <w:rPr/>
              <w:t xml:space="preserve">,</w:t>
            </w:r>
            <w:hyperlink r:id="rId20" w:history="1">
              <w:r>
                <w:rPr>
                  <w:color w:val="#410a8c"/>
                  <w:u w:val="single"/>
                </w:rPr>
                <w:t xml:space="preserve">Melody Nicolau</w:t>
              </w:r>
            </w:hyperlink>
            <w:r>
              <w:rPr/>
              <w:t xml:space="preserve">,</w:t>
            </w:r>
            <w:hyperlink r:id="rId21" w:history="1">
              <w:r>
                <w:rPr>
                  <w:color w:val="#410a8c"/>
                  <w:u w:val="single"/>
                </w:rPr>
                <w:t xml:space="preserve">Ange Dussutour</w:t>
              </w:r>
            </w:hyperlink>
            <w:r>
              <w:rPr/>
              <w:t xml:space="preserve">,</w:t>
            </w:r>
            <w:hyperlink r:id="rId22" w:history="1">
              <w:r>
                <w:rPr>
                  <w:color w:val="#410a8c"/>
                  <w:u w:val="single"/>
                </w:rPr>
                <w:t xml:space="preserve">Nathalie Picault</w:t>
              </w:r>
            </w:hyperlink>
            <w:r>
              <w:rPr/>
              <w:t xml:space="preserve">et al.</w:t>
            </w:r>
          </w:p>
          <w:p>
            <w:pPr/>
            <w:r>
              <w:rPr>
                <w:i w:val="1"/>
                <w:iCs w:val="1"/>
              </w:rPr>
              <w:t xml:space="preserve">Life Science Alliance</w:t>
            </w:r>
            <w:r>
              <w:rPr/>
              <w:t xml:space="preserve">, 2023, 6 (4), pp.e202201539. </w:t>
            </w:r>
            <w:hyperlink r:id="rId23" w:history="1">
              <w:r>
                <w:rPr>
                  <w:color w:val="#410a8c"/>
                  <w:u w:val="single"/>
                </w:rPr>
                <w:t xml:space="preserve">⟨10.26508/lsa.202201539⟩</w:t>
              </w:r>
            </w:hyperlink>
          </w:p>
          <w:p>
            <w:pPr/>
            <w:r>
              <w:rPr/>
              <w:t xml:space="preserve">Article dans une revue</w:t>
            </w:r>
          </w:p>
          <w:p>
            <w:pPr/>
            <w:hyperlink r:id="rId18" w:history="1">
              <w:r>
                <w:rPr>
                  <w:color w:val="#410a8c"/>
                  <w:u w:val="single"/>
                </w:rPr>
                <w:t xml:space="preserve">hal-04038933v1</w:t>
              </w:r>
            </w:hyperlink>
          </w:p>
        </w:tc>
      </w:tr>
      <w:tr>
        <w:trPr/>
        <w:tc>
          <w:tcPr>
            <w:noWrap/>
          </w:tcPr>
          <w:p>
            <w:pPr>
              <w:spacing w:after="200"/>
            </w:pPr>
            <w:hyperlink r:id="rId24" w:history="1">
              <w:r>
                <w:rPr>
                  <w:color w:val="1e198e"/>
                  <w:b w:val="1"/>
                  <w:bCs w:val="1"/>
                  <w:u w:val="single"/>
                </w:rPr>
                <w:t xml:space="preserve">Editorial: Plant epigenetics and chromatin dynamics - EPIPLANT 2021-2022</w:t>
              </w:r>
            </w:hyperlink>
          </w:p>
          <w:p>
            <w:pPr/>
            <w:hyperlink r:id="rId25" w:history="1">
              <w:r>
                <w:rPr>
                  <w:color w:val="#410a8c"/>
                  <w:u w:val="single"/>
                </w:rPr>
                <w:t xml:space="preserve">Guillaume Moissiard</w:t>
              </w:r>
            </w:hyperlink>
            <w:r>
              <w:rPr/>
              <w:t xml:space="preserve">,</w:t>
            </w:r>
            <w:hyperlink r:id="rId26" w:history="1">
              <w:r>
                <w:rPr>
                  <w:color w:val="#410a8c"/>
                  <w:u w:val="single"/>
                </w:rPr>
                <w:t xml:space="preserve">Marie Mirouze</w:t>
              </w:r>
            </w:hyperlink>
            <w:r>
              <w:rPr/>
              <w:t xml:space="preserve">,</w:t>
            </w:r>
            <w:hyperlink r:id="rId27" w:history="1">
              <w:r>
                <w:rPr>
                  <w:color w:val="#410a8c"/>
                  <w:u w:val="single"/>
                </w:rPr>
                <w:t xml:space="preserve">Cristel Carles</w:t>
              </w:r>
            </w:hyperlink>
            <w:r>
              <w:rPr/>
              <w:t xml:space="preserve">,</w:t>
            </w:r>
            <w:hyperlink r:id="rId28" w:history="1">
              <w:r>
                <w:rPr>
                  <w:color w:val="#410a8c"/>
                  <w:u w:val="single"/>
                </w:rPr>
                <w:t xml:space="preserve">Clémentine Vitte</w:t>
              </w:r>
            </w:hyperlink>
          </w:p>
          <w:p>
            <w:pPr/>
            <w:r>
              <w:rPr>
                <w:i w:val="1"/>
                <w:iCs w:val="1"/>
              </w:rPr>
              <w:t xml:space="preserve">Frontiers in Plant Science</w:t>
            </w:r>
            <w:r>
              <w:rPr/>
              <w:t xml:space="preserve">, 2023, 14, </w:t>
            </w:r>
            <w:hyperlink r:id="rId29" w:history="1">
              <w:r>
                <w:rPr>
                  <w:color w:val="#410a8c"/>
                  <w:u w:val="single"/>
                </w:rPr>
                <w:t xml:space="preserve">⟨10.3389/fpls.2023.1260391⟩</w:t>
              </w:r>
            </w:hyperlink>
          </w:p>
          <w:p>
            <w:pPr/>
            <w:r>
              <w:rPr/>
              <w:t xml:space="preserve">Article dans une revue</w:t>
            </w:r>
          </w:p>
          <w:p>
            <w:pPr/>
            <w:hyperlink r:id="rId24" w:history="1">
              <w:r>
                <w:rPr>
                  <w:color w:val="#410a8c"/>
                  <w:u w:val="single"/>
                </w:rPr>
                <w:t xml:space="preserve">hal-04305976v1</w:t>
              </w:r>
            </w:hyperlink>
          </w:p>
        </w:tc>
      </w:tr>
      <w:tr>
        <w:trPr/>
        <w:tc>
          <w:tcPr>
            <w:noWrap/>
          </w:tcPr>
          <w:p>
            <w:pPr>
              <w:spacing w:after="200"/>
            </w:pPr>
            <w:hyperlink r:id="rId30" w:history="1">
              <w:r>
                <w:rPr>
                  <w:color w:val="1e198e"/>
                  <w:b w:val="1"/>
                  <w:bCs w:val="1"/>
                  <w:u w:val="single"/>
                </w:rPr>
                <w:t xml:space="preserve">The Evolutionary Volte-Face of Transposable Elements: From Harmful Jumping Genes to Major Drivers of Genetic Innovation</w:t>
              </w:r>
            </w:hyperlink>
          </w:p>
          <w:p>
            <w:pPr/>
            <w:hyperlink r:id="rId20" w:history="1">
              <w:r>
                <w:rPr>
                  <w:color w:val="#410a8c"/>
                  <w:u w:val="single"/>
                </w:rPr>
                <w:t xml:space="preserve">Melody Nicolau</w:t>
              </w:r>
            </w:hyperlink>
            <w:r>
              <w:rPr/>
              <w:t xml:space="preserve">,</w:t>
            </w:r>
            <w:hyperlink r:id="rId22" w:history="1">
              <w:r>
                <w:rPr>
                  <w:color w:val="#410a8c"/>
                  <w:u w:val="single"/>
                </w:rPr>
                <w:t xml:space="preserve">Nathalie Picault</w:t>
              </w:r>
            </w:hyperlink>
            <w:r>
              <w:rPr/>
              <w:t xml:space="preserve">,</w:t>
            </w:r>
            <w:hyperlink r:id="rId25" w:history="1">
              <w:r>
                <w:rPr>
                  <w:color w:val="#410a8c"/>
                  <w:u w:val="single"/>
                </w:rPr>
                <w:t xml:space="preserve">Guillaume Moissiard</w:t>
              </w:r>
            </w:hyperlink>
          </w:p>
          <w:p>
            <w:pPr/>
            <w:r>
              <w:rPr>
                <w:i w:val="1"/>
                <w:iCs w:val="1"/>
              </w:rPr>
              <w:t xml:space="preserve">Cells</w:t>
            </w:r>
            <w:r>
              <w:rPr/>
              <w:t xml:space="preserve">, 2021, 10 (11), pp.2952. </w:t>
            </w:r>
            <w:hyperlink r:id="rId31" w:history="1">
              <w:r>
                <w:rPr>
                  <w:color w:val="#410a8c"/>
                  <w:u w:val="single"/>
                </w:rPr>
                <w:t xml:space="preserve">⟨10.3390/cells10112952⟩</w:t>
              </w:r>
            </w:hyperlink>
          </w:p>
          <w:p>
            <w:pPr/>
            <w:r>
              <w:rPr/>
              <w:t xml:space="preserve">Article dans une revue</w:t>
            </w:r>
            <w:r>
              <w:rPr/>
              <w:t xml:space="preserve"> (article de synthèse)</w:t>
            </w:r>
          </w:p>
          <w:p>
            <w:pPr/>
            <w:hyperlink r:id="rId30" w:history="1">
              <w:r>
                <w:rPr>
                  <w:color w:val="#410a8c"/>
                  <w:u w:val="single"/>
                </w:rPr>
                <w:t xml:space="preserve">hal-03426512v1</w:t>
              </w:r>
            </w:hyperlink>
          </w:p>
        </w:tc>
      </w:tr>
      <w:tr>
        <w:trPr/>
        <w:tc>
          <w:tcPr>
            <w:noWrap/>
          </w:tcPr>
          <w:p>
            <w:pPr>
              <w:spacing w:after="200"/>
            </w:pPr>
            <w:hyperlink r:id="rId32" w:history="1">
              <w:r>
                <w:rPr>
                  <w:color w:val="1e198e"/>
                  <w:b w:val="1"/>
                  <w:bCs w:val="1"/>
                  <w:u w:val="single"/>
                </w:rPr>
                <w:t xml:space="preserve">The plant mobile domain proteins MAIN and MAIL1 interact with the phosphatase PP7L to regulate gene expression and silence transposable elements in Arabidopsis thaliana</w:t>
              </w:r>
            </w:hyperlink>
          </w:p>
          <w:p>
            <w:pPr/>
            <w:hyperlink r:id="rId20" w:history="1">
              <w:r>
                <w:rPr>
                  <w:color w:val="#410a8c"/>
                  <w:u w:val="single"/>
                </w:rPr>
                <w:t xml:space="preserve">Melody Nicolau</w:t>
              </w:r>
            </w:hyperlink>
            <w:r>
              <w:rPr/>
              <w:t xml:space="preserve">,</w:t>
            </w:r>
            <w:hyperlink r:id="rId22" w:history="1">
              <w:r>
                <w:rPr>
                  <w:color w:val="#410a8c"/>
                  <w:u w:val="single"/>
                </w:rPr>
                <w:t xml:space="preserve">Nathalie Picault</w:t>
              </w:r>
            </w:hyperlink>
            <w:r>
              <w:rPr/>
              <w:t xml:space="preserve">,</w:t>
            </w:r>
            <w:hyperlink r:id="rId19" w:history="1">
              <w:r>
                <w:rPr>
                  <w:color w:val="#410a8c"/>
                  <w:u w:val="single"/>
                </w:rPr>
                <w:t xml:space="preserve">Julie Descombin</w:t>
              </w:r>
            </w:hyperlink>
            <w:r>
              <w:rPr/>
              <w:t xml:space="preserve">,</w:t>
            </w:r>
            <w:hyperlink r:id="rId33" w:history="1">
              <w:r>
                <w:rPr>
                  <w:color w:val="#410a8c"/>
                  <w:u w:val="single"/>
                </w:rPr>
                <w:t xml:space="preserve">Yasaman Jami-Alahmadi</w:t>
              </w:r>
            </w:hyperlink>
            <w:r>
              <w:rPr/>
              <w:t xml:space="preserve">,</w:t>
            </w:r>
            <w:hyperlink r:id="rId34" w:history="1">
              <w:r>
                <w:rPr>
                  <w:color w:val="#410a8c"/>
                  <w:u w:val="single"/>
                </w:rPr>
                <w:t xml:space="preserve">Suhua Feng</w:t>
              </w:r>
            </w:hyperlink>
            <w:r>
              <w:rPr/>
              <w:t xml:space="preserve">et al.</w:t>
            </w:r>
          </w:p>
          <w:p>
            <w:pPr/>
            <w:r>
              <w:rPr>
                <w:i w:val="1"/>
                <w:iCs w:val="1"/>
              </w:rPr>
              <w:t xml:space="preserve">PLoS Genetics</w:t>
            </w:r>
            <w:r>
              <w:rPr/>
              <w:t xml:space="preserve">, 2020, 16 (4), pp.e1008324. </w:t>
            </w:r>
            <w:hyperlink r:id="rId35" w:history="1">
              <w:r>
                <w:rPr>
                  <w:color w:val="#410a8c"/>
                  <w:u w:val="single"/>
                </w:rPr>
                <w:t xml:space="preserve">⟨10.1371/journal.pgen.1008324⟩</w:t>
              </w:r>
            </w:hyperlink>
          </w:p>
          <w:p>
            <w:pPr/>
            <w:r>
              <w:rPr/>
              <w:t xml:space="preserve">Article dans une revue</w:t>
            </w:r>
          </w:p>
          <w:p>
            <w:pPr/>
            <w:hyperlink r:id="rId32" w:history="1">
              <w:r>
                <w:rPr>
                  <w:color w:val="#410a8c"/>
                  <w:u w:val="single"/>
                </w:rPr>
                <w:t xml:space="preserve">hal-02561768v1</w:t>
              </w:r>
            </w:hyperlink>
          </w:p>
        </w:tc>
      </w:tr>
      <w:tr>
        <w:trPr/>
        <w:tc>
          <w:tcPr>
            <w:noWrap/>
          </w:tcPr>
          <w:p>
            <w:pPr>
              <w:spacing w:after="200"/>
            </w:pPr>
            <w:hyperlink r:id="rId36" w:history="1">
              <w:r>
                <w:rPr>
                  <w:color w:val="1e198e"/>
                  <w:b w:val="1"/>
                  <w:bCs w:val="1"/>
                  <w:u w:val="single"/>
                </w:rPr>
                <w:t xml:space="preserve">Involvement of a Jumonji‐C domain‐containing histone demethylase in DRM2‐mediated maintenance of DNA methylation</w:t>
              </w:r>
            </w:hyperlink>
          </w:p>
          <w:p>
            <w:pPr/>
            <w:hyperlink r:id="rId37" w:history="1">
              <w:r>
                <w:rPr>
                  <w:color w:val="#410a8c"/>
                  <w:u w:val="single"/>
                </w:rPr>
                <w:t xml:space="preserve">Angelique Deleris</w:t>
              </w:r>
            </w:hyperlink>
            <w:r>
              <w:rPr/>
              <w:t xml:space="preserve">,</w:t>
            </w:r>
            <w:hyperlink r:id="rId38" w:history="1">
              <w:r>
                <w:rPr>
                  <w:color w:val="#410a8c"/>
                  <w:u w:val="single"/>
                </w:rPr>
                <w:t xml:space="preserve">Maxim Greenberg</w:t>
              </w:r>
            </w:hyperlink>
            <w:r>
              <w:rPr/>
              <w:t xml:space="preserve">,</w:t>
            </w:r>
            <w:hyperlink r:id="rId39" w:history="1">
              <w:r>
                <w:rPr>
                  <w:color w:val="#410a8c"/>
                  <w:u w:val="single"/>
                </w:rPr>
                <w:t xml:space="preserve">Israel Ausin</w:t>
              </w:r>
            </w:hyperlink>
            <w:r>
              <w:rPr/>
              <w:t xml:space="preserve">,</w:t>
            </w:r>
            <w:hyperlink r:id="rId40" w:history="1">
              <w:r>
                <w:rPr>
                  <w:color w:val="#410a8c"/>
                  <w:u w:val="single"/>
                </w:rPr>
                <w:t xml:space="preserve">Rona Law</w:t>
              </w:r>
            </w:hyperlink>
            <w:r>
              <w:rPr/>
              <w:t xml:space="preserve">,</w:t>
            </w:r>
            <w:hyperlink r:id="rId25" w:history="1">
              <w:r>
                <w:rPr>
                  <w:color w:val="#410a8c"/>
                  <w:u w:val="single"/>
                </w:rPr>
                <w:t xml:space="preserve">Guillaume Moissiard</w:t>
              </w:r>
            </w:hyperlink>
            <w:r>
              <w:rPr/>
              <w:t xml:space="preserve">et al.</w:t>
            </w:r>
          </w:p>
          <w:p>
            <w:pPr/>
            <w:r>
              <w:rPr>
                <w:i w:val="1"/>
                <w:iCs w:val="1"/>
              </w:rPr>
              <w:t xml:space="preserve">EMBO Reports</w:t>
            </w:r>
            <w:r>
              <w:rPr/>
              <w:t xml:space="preserve">, 2010, 11 (12), pp.950-955. </w:t>
            </w:r>
            <w:hyperlink r:id="rId41" w:history="1">
              <w:r>
                <w:rPr>
                  <w:color w:val="#410a8c"/>
                  <w:u w:val="single"/>
                </w:rPr>
                <w:t xml:space="preserve">⟨10.1038/embor.2010.158⟩</w:t>
              </w:r>
            </w:hyperlink>
          </w:p>
          <w:p>
            <w:pPr/>
            <w:r>
              <w:rPr/>
              <w:t xml:space="preserve">Article dans une revue</w:t>
            </w:r>
          </w:p>
          <w:p>
            <w:pPr/>
            <w:hyperlink r:id="rId36" w:history="1">
              <w:r>
                <w:rPr>
                  <w:color w:val="#410a8c"/>
                  <w:u w:val="single"/>
                </w:rPr>
                <w:t xml:space="preserve">hal-03439089v1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Transposable elements: between epigenetics and adaptive functions</w:t>
              </w:r>
            </w:hyperlink>
          </w:p>
          <w:p>
            <w:pPr/>
            <w:hyperlink r:id="rId25" w:history="1">
              <w:r>
                <w:rPr>
                  <w:color w:val="#410a8c"/>
                  <w:u w:val="single"/>
                </w:rPr>
                <w:t xml:space="preserve">Guillaume Moissiard</w:t>
              </w:r>
            </w:hyperlink>
          </w:p>
          <w:p>
            <w:pPr/>
            <w:r>
              <w:rPr>
                <w:i w:val="1"/>
                <w:iCs w:val="1"/>
              </w:rPr>
              <w:t xml:space="preserve">Plant Epigenetics Symposium at UCLA</w:t>
            </w:r>
            <w:r>
              <w:rPr/>
              <w:t xml:space="preserve">, Mar 2024, Los Angeles (CA), United States</w:t>
            </w:r>
          </w:p>
          <w:p>
            <w:pPr/>
            <w:r>
              <w:rPr/>
              <w:t xml:space="preserve">Communication dans un congrès</w:t>
            </w:r>
          </w:p>
          <w:p>
            <w:pPr/>
            <w:hyperlink r:id="rId42" w:history="1">
              <w:r>
                <w:rPr>
                  <w:color w:val="#410a8c"/>
                  <w:u w:val="single"/>
                </w:rPr>
                <w:t xml:space="preserve">hal-04888989v1</w:t>
              </w:r>
            </w:hyperlink>
          </w:p>
        </w:tc>
      </w:tr>
      <w:tr>
        <w:trPr/>
        <w:tc>
          <w:tcPr>
            <w:noWrap/>
          </w:tcPr>
          <w:p>
            <w:pPr>
              <w:spacing w:after="200"/>
            </w:pPr>
            <w:hyperlink r:id="rId43" w:history="1">
              <w:r>
                <w:rPr>
                  <w:color w:val="1e198e"/>
                  <w:b w:val="1"/>
                  <w:bCs w:val="1"/>
                  <w:u w:val="single"/>
                </w:rPr>
                <w:t xml:space="preserve">The Plant Mobile Domain proteins antagonize the Polycomb group protein- mediated gene silencing</w:t>
              </w:r>
            </w:hyperlink>
          </w:p>
          <w:p>
            <w:pPr/>
            <w:hyperlink r:id="rId44" w:history="1">
              <w:r>
                <w:rPr>
                  <w:color w:val="#410a8c"/>
                  <w:u w:val="single"/>
                </w:rPr>
                <w:t xml:space="preserve">Jarry Lucas</w:t>
              </w:r>
            </w:hyperlink>
            <w:r>
              <w:rPr/>
              <w:t xml:space="preserve">,</w:t>
            </w:r>
            <w:hyperlink r:id="rId45" w:history="1">
              <w:r>
                <w:rPr>
                  <w:color w:val="#410a8c"/>
                  <w:u w:val="single"/>
                </w:rPr>
                <w:t xml:space="preserve">Pélissier Thierry</w:t>
              </w:r>
            </w:hyperlink>
            <w:r>
              <w:rPr/>
              <w:t xml:space="preserve">,</w:t>
            </w:r>
            <w:hyperlink r:id="rId46" w:history="1">
              <w:r>
                <w:rPr>
                  <w:color w:val="#410a8c"/>
                  <w:u w:val="single"/>
                </w:rPr>
                <w:t xml:space="preserve">Olivier Margaux</w:t>
              </w:r>
            </w:hyperlink>
            <w:r>
              <w:rPr/>
              <w:t xml:space="preserve">,</w:t>
            </w:r>
            <w:hyperlink r:id="rId47" w:history="1">
              <w:r>
                <w:rPr>
                  <w:color w:val="#410a8c"/>
                  <w:u w:val="single"/>
                </w:rPr>
                <w:t xml:space="preserve">Dajoux Gabin</w:t>
              </w:r>
            </w:hyperlink>
            <w:r>
              <w:rPr/>
              <w:t xml:space="preserve">,</w:t>
            </w:r>
            <w:hyperlink r:id="rId48" w:history="1">
              <w:r>
                <w:rPr>
                  <w:color w:val="#410a8c"/>
                  <w:u w:val="single"/>
                </w:rPr>
                <w:t xml:space="preserve">Pouch-Pélissier M.N.</w:t>
              </w:r>
            </w:hyperlink>
            <w:r>
              <w:rPr/>
              <w:t xml:space="preserve">et al.</w:t>
            </w:r>
          </w:p>
          <w:p>
            <w:pPr/>
            <w:r>
              <w:rPr>
                <w:i w:val="1"/>
                <w:iCs w:val="1"/>
              </w:rPr>
              <w:t xml:space="preserve">Plant Epigenetics - Epiplant Meeting 2024</w:t>
            </w:r>
            <w:r>
              <w:rPr/>
              <w:t xml:space="preserve">, Jul 2024, Clermont-Ferrand, France</w:t>
            </w:r>
          </w:p>
          <w:p>
            <w:pPr/>
            <w:r>
              <w:rPr/>
              <w:t xml:space="preserve">Communication dans un congrès</w:t>
            </w:r>
          </w:p>
          <w:p>
            <w:pPr/>
            <w:hyperlink r:id="rId43" w:history="1">
              <w:r>
                <w:rPr>
                  <w:color w:val="#410a8c"/>
                  <w:u w:val="single"/>
                </w:rPr>
                <w:t xml:space="preserve">hal-04890576v1</w:t>
              </w:r>
            </w:hyperlink>
          </w:p>
        </w:tc>
      </w:tr>
      <w:tr>
        <w:trPr/>
        <w:tc>
          <w:tcPr>
            <w:noWrap/>
          </w:tcPr>
          <w:p>
            <w:pPr>
              <w:spacing w:after="200"/>
            </w:pPr>
            <w:hyperlink r:id="rId49" w:history="1">
              <w:r>
                <w:rPr>
                  <w:color w:val="1e198e"/>
                  <w:b w:val="1"/>
                  <w:bCs w:val="1"/>
                  <w:u w:val="single"/>
                </w:rPr>
                <w:t xml:space="preserve">Transposable elements: between epigenetic repression and adaptive function in plants.</w:t>
              </w:r>
            </w:hyperlink>
          </w:p>
          <w:p>
            <w:pPr/>
            <w:hyperlink r:id="rId25" w:history="1">
              <w:r>
                <w:rPr>
                  <w:color w:val="#410a8c"/>
                  <w:u w:val="single"/>
                </w:rPr>
                <w:t xml:space="preserve">Guillaume Moissiard</w:t>
              </w:r>
            </w:hyperlink>
          </w:p>
          <w:p>
            <w:pPr/>
            <w:r>
              <w:rPr>
                <w:i w:val="1"/>
                <w:iCs w:val="1"/>
              </w:rPr>
              <w:t xml:space="preserve">GDR Mobil-ET annual meeting</w:t>
            </w:r>
            <w:r>
              <w:rPr/>
              <w:t xml:space="preserve">, Dec 2023, Paris, France</w:t>
            </w:r>
          </w:p>
          <w:p>
            <w:pPr/>
            <w:r>
              <w:rPr/>
              <w:t xml:space="preserve">Communication dans un congrès</w:t>
            </w:r>
          </w:p>
          <w:p>
            <w:pPr/>
            <w:hyperlink r:id="rId49" w:history="1">
              <w:r>
                <w:rPr>
                  <w:color w:val="#410a8c"/>
                  <w:u w:val="single"/>
                </w:rPr>
                <w:t xml:space="preserve">hal-04889591v1</w:t>
              </w:r>
            </w:hyperlink>
          </w:p>
        </w:tc>
      </w:tr>
      <w:tr>
        <w:trPr/>
        <w:tc>
          <w:tcPr>
            <w:noWrap/>
          </w:tcPr>
          <w:p>
            <w:pPr>
              <w:spacing w:after="200"/>
            </w:pPr>
            <w:hyperlink r:id="rId50" w:history="1">
              <w:r>
                <w:rPr>
                  <w:color w:val="1e198e"/>
                  <w:b w:val="1"/>
                  <w:bCs w:val="1"/>
                  <w:u w:val="single"/>
                </w:rPr>
                <w:t xml:space="preserve">Plant mobile domain proteins ensure Microrchidia 1 expression to fulfill transposon silencing</w:t>
              </w:r>
            </w:hyperlink>
          </w:p>
          <w:p>
            <w:pPr/>
            <w:hyperlink r:id="rId13" w:history="1">
              <w:r>
                <w:rPr>
                  <w:color w:val="#410a8c"/>
                  <w:u w:val="single"/>
                </w:rPr>
                <w:t xml:space="preserve">Lucas Jarry</w:t>
              </w:r>
            </w:hyperlink>
            <w:r>
              <w:rPr/>
              <w:t xml:space="preserve">,</w:t>
            </w:r>
            <w:hyperlink r:id="rId19" w:history="1">
              <w:r>
                <w:rPr>
                  <w:color w:val="#410a8c"/>
                  <w:u w:val="single"/>
                </w:rPr>
                <w:t xml:space="preserve">Julie Descombin</w:t>
              </w:r>
            </w:hyperlink>
            <w:r>
              <w:rPr/>
              <w:t xml:space="preserve">,</w:t>
            </w:r>
            <w:hyperlink r:id="rId20" w:history="1">
              <w:r>
                <w:rPr>
                  <w:color w:val="#410a8c"/>
                  <w:u w:val="single"/>
                </w:rPr>
                <w:t xml:space="preserve">Melody Nicolau</w:t>
              </w:r>
            </w:hyperlink>
            <w:r>
              <w:rPr/>
              <w:t xml:space="preserve">,</w:t>
            </w:r>
            <w:hyperlink r:id="rId21" w:history="1">
              <w:r>
                <w:rPr>
                  <w:color w:val="#410a8c"/>
                  <w:u w:val="single"/>
                </w:rPr>
                <w:t xml:space="preserve">Ange Dussutour</w:t>
              </w:r>
            </w:hyperlink>
            <w:r>
              <w:rPr/>
              <w:t xml:space="preserve">,</w:t>
            </w:r>
            <w:hyperlink r:id="rId22" w:history="1">
              <w:r>
                <w:rPr>
                  <w:color w:val="#410a8c"/>
                  <w:u w:val="single"/>
                </w:rPr>
                <w:t xml:space="preserve">Nathalie Picault</w:t>
              </w:r>
            </w:hyperlink>
            <w:r>
              <w:rPr/>
              <w:t xml:space="preserve">et al.</w:t>
            </w:r>
          </w:p>
          <w:p>
            <w:pPr/>
            <w:r>
              <w:rPr>
                <w:i w:val="1"/>
                <w:iCs w:val="1"/>
              </w:rPr>
              <w:t xml:space="preserve">CNET 2023 GDR Mobil-ET</w:t>
            </w:r>
            <w:r>
              <w:rPr/>
              <w:t xml:space="preserve">, Jul 2023, Perpignan, France. pp.e202201539, </w:t>
            </w:r>
            <w:hyperlink r:id="rId23" w:history="1">
              <w:r>
                <w:rPr>
                  <w:color w:val="#410a8c"/>
                  <w:u w:val="single"/>
                </w:rPr>
                <w:t xml:space="preserve">⟨10.26508/lsa.202201539⟩</w:t>
              </w:r>
            </w:hyperlink>
          </w:p>
          <w:p>
            <w:pPr/>
            <w:r>
              <w:rPr/>
              <w:t xml:space="preserve">Communication dans un congrès</w:t>
            </w:r>
          </w:p>
          <w:p>
            <w:pPr/>
            <w:hyperlink r:id="rId50" w:history="1">
              <w:r>
                <w:rPr>
                  <w:color w:val="#410a8c"/>
                  <w:u w:val="single"/>
                </w:rPr>
                <w:t xml:space="preserve">hal-04889559v1</w:t>
              </w:r>
            </w:hyperlink>
          </w:p>
        </w:tc>
      </w:tr>
      <w:tr>
        <w:trPr/>
        <w:tc>
          <w:tcPr>
            <w:noWrap/>
          </w:tcPr>
          <w:p>
            <w:pPr>
              <w:spacing w:after="200"/>
            </w:pPr>
            <w:hyperlink r:id="rId51" w:history="1">
              <w:r>
                <w:rPr>
                  <w:color w:val="1e198e"/>
                  <w:b w:val="1"/>
                  <w:bCs w:val="1"/>
                  <w:u w:val="single"/>
                </w:rPr>
                <w:t xml:space="preserve">Role of Plant Mobile Domain proteins in the regulation of gene expression</w:t>
              </w:r>
            </w:hyperlink>
          </w:p>
          <w:p>
            <w:pPr/>
            <w:hyperlink r:id="rId25" w:history="1">
              <w:r>
                <w:rPr>
                  <w:color w:val="#410a8c"/>
                  <w:u w:val="single"/>
                </w:rPr>
                <w:t xml:space="preserve">Guillaume Moissiard</w:t>
              </w:r>
            </w:hyperlink>
          </w:p>
          <w:p>
            <w:pPr/>
            <w:r>
              <w:rPr>
                <w:i w:val="1"/>
                <w:iCs w:val="1"/>
              </w:rPr>
              <w:t xml:space="preserve">Abcam Chromatin and Epigenetics meeting: Inheritance and Design</w:t>
            </w:r>
            <w:r>
              <w:rPr/>
              <w:t xml:space="preserve">, Apr 2019, Munich, France</w:t>
            </w:r>
          </w:p>
          <w:p>
            <w:pPr/>
            <w:r>
              <w:rPr/>
              <w:t xml:space="preserve">Communication dans un congrès</w:t>
            </w:r>
          </w:p>
          <w:p>
            <w:pPr/>
            <w:hyperlink r:id="rId51" w:history="1">
              <w:r>
                <w:rPr>
                  <w:color w:val="#410a8c"/>
                  <w:u w:val="single"/>
                </w:rPr>
                <w:t xml:space="preserve">hal-04889611v1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Plant Mobile Domain protein-DNA motif modules counteract Polycomb silencing to stabilize gene expression</w:t>
              </w:r>
            </w:hyperlink>
          </w:p>
          <w:p>
            <w:pPr/>
            <w:hyperlink r:id="rId12" w:history="1">
              <w:r>
                <w:rPr>
                  <w:color w:val="#410a8c"/>
                  <w:u w:val="single"/>
                </w:rPr>
                <w:t xml:space="preserve">Thierry Pélissier</w:t>
              </w:r>
            </w:hyperlink>
            <w:r>
              <w:rPr/>
              <w:t xml:space="preserve">,</w:t>
            </w:r>
            <w:hyperlink r:id="rId13" w:history="1">
              <w:r>
                <w:rPr>
                  <w:color w:val="#410a8c"/>
                  <w:u w:val="single"/>
                </w:rPr>
                <w:t xml:space="preserve">Lucas Jarry</w:t>
              </w:r>
            </w:hyperlink>
            <w:r>
              <w:rPr/>
              <w:t xml:space="preserve">,</w:t>
            </w:r>
            <w:hyperlink r:id="rId14" w:history="1">
              <w:r>
                <w:rPr>
                  <w:color w:val="#410a8c"/>
                  <w:u w:val="single"/>
                </w:rPr>
                <w:t xml:space="preserve">Margaux Olivier</w:t>
              </w:r>
            </w:hyperlink>
            <w:r>
              <w:rPr/>
              <w:t xml:space="preserve">,</w:t>
            </w:r>
            <w:hyperlink r:id="rId15" w:history="1">
              <w:r>
                <w:rPr>
                  <w:color w:val="#410a8c"/>
                  <w:u w:val="single"/>
                </w:rPr>
                <w:t xml:space="preserve">Gabin Dajoux</w:t>
              </w:r>
            </w:hyperlink>
            <w:r>
              <w:rPr/>
              <w:t xml:space="preserve">,</w:t>
            </w:r>
            <w:hyperlink r:id="rId53" w:history="1">
              <w:r>
                <w:rPr>
                  <w:color w:val="#410a8c"/>
                  <w:u w:val="single"/>
                </w:rPr>
                <w:t xml:space="preserve">Marie-Noëlle Pouch- Pélissier</w:t>
              </w:r>
            </w:hyperlink>
            <w:r>
              <w:rPr/>
              <w:t xml:space="preserve">et al.</w:t>
            </w:r>
          </w:p>
          <w:p>
            <w:pPr/>
            <w:r>
              <w:rPr/>
              <w:t xml:space="preserve">2024</w:t>
            </w:r>
          </w:p>
          <w:p>
            <w:pPr/>
            <w:r>
              <w:rPr/>
              <w:t xml:space="preserve">Pré-publication, Document de travail</w:t>
            </w:r>
          </w:p>
          <w:p>
            <w:pPr/>
            <w:hyperlink r:id="rId52" w:history="1">
              <w:r>
                <w:rPr>
                  <w:color w:val="#410a8c"/>
                  <w:u w:val="single"/>
                </w:rPr>
                <w:t xml:space="preserve">hal-04731204v1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Impact of transposable elements on transcriptional diversity in stressed plants</w:t>
              </w:r>
            </w:hyperlink>
          </w:p>
          <w:p>
            <w:pPr/>
            <w:hyperlink r:id="rId55" w:history="1">
              <w:r>
                <w:rPr>
                  <w:color w:val="#410a8c"/>
                  <w:u w:val="single"/>
                </w:rPr>
                <w:t xml:space="preserve">Antoine Lagarde</w:t>
              </w:r>
            </w:hyperlink>
            <w:r>
              <w:rPr/>
              <w:t xml:space="preserve">,</w:t>
            </w:r>
            <w:hyperlink r:id="rId56" w:history="1">
              <w:r>
                <w:rPr>
                  <w:color w:val="#410a8c"/>
                  <w:u w:val="single"/>
                </w:rPr>
                <w:t xml:space="preserve">Axelle Costa</w:t>
              </w:r>
            </w:hyperlink>
            <w:r>
              <w:rPr/>
              <w:t xml:space="preserve">,</w:t>
            </w:r>
            <w:hyperlink r:id="rId57" w:history="1">
              <w:r>
                <w:rPr>
                  <w:color w:val="#410a8c"/>
                  <w:u w:val="single"/>
                </w:rPr>
                <w:t xml:space="preserve">Camilo Pesantez</w:t>
              </w:r>
            </w:hyperlink>
            <w:r>
              <w:rPr/>
              <w:t xml:space="preserve">,</w:t>
            </w:r>
            <w:hyperlink r:id="rId25" w:history="1">
              <w:r>
                <w:rPr>
                  <w:color w:val="#410a8c"/>
                  <w:u w:val="single"/>
                </w:rPr>
                <w:t xml:space="preserve">Guillaume Moissiard</w:t>
              </w:r>
            </w:hyperlink>
            <w:r>
              <w:rPr/>
              <w:t xml:space="preserve">,</w:t>
            </w:r>
            <w:hyperlink r:id="rId22" w:history="1">
              <w:r>
                <w:rPr>
                  <w:color w:val="#410a8c"/>
                  <w:u w:val="single"/>
                </w:rPr>
                <w:t xml:space="preserve">Nathalie Picault</w:t>
              </w:r>
            </w:hyperlink>
          </w:p>
          <w:p>
            <w:pPr/>
            <w:r>
              <w:rPr>
                <w:i w:val="1"/>
                <w:iCs w:val="1"/>
              </w:rPr>
              <w:t xml:space="preserve">International congress on transposable elements 2024</w:t>
            </w:r>
            <w:r>
              <w:rPr/>
              <w:t xml:space="preserve">, Apr 2024, Saint-malo, France</w:t>
            </w:r>
          </w:p>
          <w:p>
            <w:pPr/>
            <w:r>
              <w:rPr/>
              <w:t xml:space="preserve">Poster de conférence</w:t>
            </w:r>
          </w:p>
          <w:p>
            <w:pPr/>
            <w:hyperlink r:id="rId54" w:history="1">
              <w:r>
                <w:rPr>
                  <w:color w:val="#410a8c"/>
                  <w:u w:val="single"/>
                </w:rPr>
                <w:t xml:space="preserve">hal-04877850v1</w:t>
              </w:r>
            </w:hyperlink>
          </w:p>
        </w:tc>
      </w:tr>
      <w:tr>
        <w:trPr/>
        <w:tc>
          <w:tcPr>
            <w:noWrap/>
          </w:tcPr>
          <w:p>
            <w:pPr>
              <w:spacing w:after="200"/>
            </w:pPr>
            <w:hyperlink r:id="rId58" w:history="1">
              <w:r>
                <w:rPr>
                  <w:color w:val="1e198e"/>
                  <w:b w:val="1"/>
                  <w:bCs w:val="1"/>
                  <w:u w:val="single"/>
                </w:rPr>
                <w:t xml:space="preserve">The Plant Mobile Domain proteins antagonize the Polycomb group protein-mediated gene silencing</w:t>
              </w:r>
            </w:hyperlink>
          </w:p>
          <w:p>
            <w:pPr/>
            <w:hyperlink r:id="rId13" w:history="1">
              <w:r>
                <w:rPr>
                  <w:color w:val="#410a8c"/>
                  <w:u w:val="single"/>
                </w:rPr>
                <w:t xml:space="preserve">Lucas Jarry</w:t>
              </w:r>
            </w:hyperlink>
            <w:r>
              <w:rPr/>
              <w:t xml:space="preserve">,</w:t>
            </w:r>
            <w:hyperlink r:id="rId12" w:history="1">
              <w:r>
                <w:rPr>
                  <w:color w:val="#410a8c"/>
                  <w:u w:val="single"/>
                </w:rPr>
                <w:t xml:space="preserve">Thierry Pélissier</w:t>
              </w:r>
            </w:hyperlink>
            <w:r>
              <w:rPr/>
              <w:t xml:space="preserve">,</w:t>
            </w:r>
            <w:hyperlink r:id="rId14" w:history="1">
              <w:r>
                <w:rPr>
                  <w:color w:val="#410a8c"/>
                  <w:u w:val="single"/>
                </w:rPr>
                <w:t xml:space="preserve">Margaux Olivier</w:t>
              </w:r>
            </w:hyperlink>
            <w:r>
              <w:rPr/>
              <w:t xml:space="preserve">,</w:t>
            </w:r>
            <w:hyperlink r:id="rId15" w:history="1">
              <w:r>
                <w:rPr>
                  <w:color w:val="#410a8c"/>
                  <w:u w:val="single"/>
                </w:rPr>
                <w:t xml:space="preserve">Gabin Dajoux</w:t>
              </w:r>
            </w:hyperlink>
            <w:r>
              <w:rPr/>
              <w:t xml:space="preserve">,</w:t>
            </w:r>
            <w:hyperlink r:id="rId59" w:history="1">
              <w:r>
                <w:rPr>
                  <w:color w:val="#410a8c"/>
                  <w:u w:val="single"/>
                </w:rPr>
                <w:t xml:space="preserve">M.N. Pouch-Pélissier</w:t>
              </w:r>
            </w:hyperlink>
            <w:r>
              <w:rPr/>
              <w:t xml:space="preserve">et al.</w:t>
            </w:r>
          </w:p>
          <w:p>
            <w:pPr/>
            <w:r>
              <w:rPr>
                <w:i w:val="1"/>
                <w:iCs w:val="1"/>
              </w:rPr>
              <w:t xml:space="preserve">International congress on transposable elements 2024</w:t>
            </w:r>
            <w:r>
              <w:rPr/>
              <w:t xml:space="preserve">, Apr 2024, Saint-Malo, France</w:t>
            </w:r>
          </w:p>
          <w:p>
            <w:pPr/>
            <w:r>
              <w:rPr/>
              <w:t xml:space="preserve">Poster de conférence</w:t>
            </w:r>
          </w:p>
          <w:p>
            <w:pPr/>
            <w:hyperlink r:id="rId58" w:history="1">
              <w:r>
                <w:rPr>
                  <w:color w:val="#410a8c"/>
                  <w:u w:val="single"/>
                </w:rPr>
                <w:t xml:space="preserve">hal-04877181v1</w:t>
              </w:r>
            </w:hyperlink>
          </w:p>
        </w:tc>
      </w:tr>
      <w:tr>
        <w:trPr/>
        <w:tc>
          <w:tcPr>
            <w:noWrap/>
          </w:tcPr>
          <w:p>
            <w:pPr>
              <w:spacing w:after="200"/>
            </w:pPr>
            <w:hyperlink r:id="rId60" w:history="1">
              <w:r>
                <w:rPr>
                  <w:color w:val="1e198e"/>
                  <w:b w:val="1"/>
                  <w:bCs w:val="1"/>
                  <w:u w:val="single"/>
                </w:rPr>
                <w:t xml:space="preserve">Plant mobile domain proteins ensure Microrchidia 1 expression to fulfill transposon silencing</w:t>
              </w:r>
            </w:hyperlink>
          </w:p>
          <w:p>
            <w:pPr/>
            <w:hyperlink r:id="rId13" w:history="1">
              <w:r>
                <w:rPr>
                  <w:color w:val="#410a8c"/>
                  <w:u w:val="single"/>
                </w:rPr>
                <w:t xml:space="preserve">Lucas Jarry</w:t>
              </w:r>
            </w:hyperlink>
            <w:r>
              <w:rPr/>
              <w:t xml:space="preserve">,</w:t>
            </w:r>
            <w:hyperlink r:id="rId19" w:history="1">
              <w:r>
                <w:rPr>
                  <w:color w:val="#410a8c"/>
                  <w:u w:val="single"/>
                </w:rPr>
                <w:t xml:space="preserve">Julie Descombin</w:t>
              </w:r>
            </w:hyperlink>
            <w:r>
              <w:rPr/>
              <w:t xml:space="preserve">,</w:t>
            </w:r>
            <w:hyperlink r:id="rId20" w:history="1">
              <w:r>
                <w:rPr>
                  <w:color w:val="#410a8c"/>
                  <w:u w:val="single"/>
                </w:rPr>
                <w:t xml:space="preserve">Melody Nicolau</w:t>
              </w:r>
            </w:hyperlink>
            <w:r>
              <w:rPr/>
              <w:t xml:space="preserve">,</w:t>
            </w:r>
            <w:hyperlink r:id="rId21" w:history="1">
              <w:r>
                <w:rPr>
                  <w:color w:val="#410a8c"/>
                  <w:u w:val="single"/>
                </w:rPr>
                <w:t xml:space="preserve">Ange Dussutour</w:t>
              </w:r>
            </w:hyperlink>
            <w:r>
              <w:rPr/>
              <w:t xml:space="preserve">,</w:t>
            </w:r>
            <w:hyperlink r:id="rId22" w:history="1">
              <w:r>
                <w:rPr>
                  <w:color w:val="#410a8c"/>
                  <w:u w:val="single"/>
                </w:rPr>
                <w:t xml:space="preserve">Nathalie Picault</w:t>
              </w:r>
            </w:hyperlink>
            <w:r>
              <w:rPr/>
              <w:t xml:space="preserve">et al.</w:t>
            </w:r>
          </w:p>
          <w:p>
            <w:pPr/>
            <w:r>
              <w:rPr>
                <w:i w:val="1"/>
                <w:iCs w:val="1"/>
              </w:rPr>
              <w:t xml:space="preserve">Epilant 2022</w:t>
            </w:r>
            <w:r>
              <w:rPr/>
              <w:t xml:space="preserve">, Jun 2022, Banyuls-sur-Mer, France. 6 (4), pp.e202201539, 2023, </w:t>
            </w:r>
            <w:hyperlink r:id="rId23" w:history="1">
              <w:r>
                <w:rPr>
                  <w:color w:val="#410a8c"/>
                  <w:u w:val="single"/>
                </w:rPr>
                <w:t xml:space="preserve">⟨10.26508/lsa.202201539⟩</w:t>
              </w:r>
            </w:hyperlink>
          </w:p>
          <w:p>
            <w:pPr/>
            <w:r>
              <w:rPr/>
              <w:t xml:space="preserve">Poster de conférence</w:t>
            </w:r>
          </w:p>
          <w:p>
            <w:pPr/>
            <w:hyperlink r:id="rId60" w:history="1">
              <w:r>
                <w:rPr>
                  <w:color w:val="#410a8c"/>
                  <w:u w:val="single"/>
                </w:rPr>
                <w:t xml:space="preserve">hal-04887118v1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Complex interplay between exapted transposable element proteins and epigenetic mechanisms in the regulation of gene expression and silencing of DNA repeats in plants</w:t>
              </w:r>
            </w:hyperlink>
          </w:p>
          <w:p>
            <w:pPr/>
            <w:hyperlink r:id="rId25" w:history="1">
              <w:r>
                <w:rPr>
                  <w:color w:val="#410a8c"/>
                  <w:u w:val="single"/>
                </w:rPr>
                <w:t xml:space="preserve">Guillaume Moissiard</w:t>
              </w:r>
            </w:hyperlink>
          </w:p>
          <w:p>
            <w:pPr/>
            <w:r>
              <w:rPr/>
              <w:t xml:space="preserve">Life Sciences [q-bio]. UPVD, 2020</w:t>
            </w:r>
          </w:p>
          <w:p>
            <w:pPr/>
            <w:r>
              <w:rPr/>
              <w:t xml:space="preserve">HDR</w:t>
            </w:r>
          </w:p>
          <w:p>
            <w:pPr/>
            <w:hyperlink r:id="rId61" w:history="1">
              <w:r>
                <w:rPr>
                  <w:color w:val="#410a8c"/>
                  <w:u w:val="single"/>
                </w:rPr>
                <w:t xml:space="preserve">tel-03037768v1</w:t>
              </w:r>
            </w:hyperlink>
          </w:p>
        </w:tc>
      </w:tr>
    </w:tbl>
    <w:sectPr>
      <w:footerReference w:type="default" r:id="rId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604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uillaume-moissiard" TargetMode="External"/><Relationship Id="rId9" Type="http://schemas.openxmlformats.org/officeDocument/2006/relationships/hyperlink" Target="https://orcid.org/0000-0002-9532-6876" TargetMode="External"/><Relationship Id="rId10" Type="http://schemas.openxmlformats.org/officeDocument/2006/relationships/hyperlink" Target="https://www.idref.fr/131278150" TargetMode="External"/><Relationship Id="rId11" Type="http://schemas.openxmlformats.org/officeDocument/2006/relationships/hyperlink" Target="https://hal.science/hal-05343329v1" TargetMode="External"/><Relationship Id="rId12" Type="http://schemas.openxmlformats.org/officeDocument/2006/relationships/hyperlink" Target="https://hal.science/search/index/?q=*&amp;authFullName_s=Thierry P&#233;lissier" TargetMode="External"/><Relationship Id="rId13" Type="http://schemas.openxmlformats.org/officeDocument/2006/relationships/hyperlink" Target="https://hal.science/search/index/?q=*&amp;authFullName_s=Lucas Jarry" TargetMode="External"/><Relationship Id="rId14" Type="http://schemas.openxmlformats.org/officeDocument/2006/relationships/hyperlink" Target="https://hal.science/search/index/?q=*&amp;authFullName_s=Margaux Olivier" TargetMode="External"/><Relationship Id="rId15" Type="http://schemas.openxmlformats.org/officeDocument/2006/relationships/hyperlink" Target="https://hal.science/search/index/?q=*&amp;authFullName_s=Gabin Dajoux" TargetMode="External"/><Relationship Id="rId16" Type="http://schemas.openxmlformats.org/officeDocument/2006/relationships/hyperlink" Target="https://hal.science/search/index/?q=*&amp;authFullName_s=Marie-No&#235;lle Pouch-P&#233;lissier" TargetMode="External"/><Relationship Id="rId17" Type="http://schemas.openxmlformats.org/officeDocument/2006/relationships/hyperlink" Target="https://dx.doi.org/10.1038/s41477-025-02127-1" TargetMode="External"/><Relationship Id="rId18" Type="http://schemas.openxmlformats.org/officeDocument/2006/relationships/hyperlink" Target="https://hal.science/hal-04038933v1" TargetMode="External"/><Relationship Id="rId19" Type="http://schemas.openxmlformats.org/officeDocument/2006/relationships/hyperlink" Target="https://hal.science/search/index/?q=*&amp;authFullName_s=Julie Descombin" TargetMode="External"/><Relationship Id="rId20" Type="http://schemas.openxmlformats.org/officeDocument/2006/relationships/hyperlink" Target="https://hal.science/search/index/?q=*&amp;authFullName_s=Melody Nicolau" TargetMode="External"/><Relationship Id="rId21" Type="http://schemas.openxmlformats.org/officeDocument/2006/relationships/hyperlink" Target="https://hal.science/search/index/?q=*&amp;authFullName_s=Ange Dussutour" TargetMode="External"/><Relationship Id="rId22" Type="http://schemas.openxmlformats.org/officeDocument/2006/relationships/hyperlink" Target="https://hal.science/search/index/?q=*&amp;authFullName_s=Nathalie Picault" TargetMode="External"/><Relationship Id="rId23" Type="http://schemas.openxmlformats.org/officeDocument/2006/relationships/hyperlink" Target="https://dx.doi.org/10.26508/lsa.202201539" TargetMode="External"/><Relationship Id="rId24" Type="http://schemas.openxmlformats.org/officeDocument/2006/relationships/hyperlink" Target="https://hal.science/hal-04305976v1" TargetMode="External"/><Relationship Id="rId25" Type="http://schemas.openxmlformats.org/officeDocument/2006/relationships/hyperlink" Target="https://hal.science/search/index/?q=*&amp;authFullName_s=Guillaume Moissiard" TargetMode="External"/><Relationship Id="rId26" Type="http://schemas.openxmlformats.org/officeDocument/2006/relationships/hyperlink" Target="https://hal.science/search/index/?q=*&amp;authFullName_s=Marie Mirouze" TargetMode="External"/><Relationship Id="rId27" Type="http://schemas.openxmlformats.org/officeDocument/2006/relationships/hyperlink" Target="https://hal.science/search/index/?q=*&amp;authFullName_s=Cristel Carles" TargetMode="External"/><Relationship Id="rId28" Type="http://schemas.openxmlformats.org/officeDocument/2006/relationships/hyperlink" Target="https://hal.science/search/index/?q=*&amp;authFullName_s=Cl&#233;mentine Vitte" TargetMode="External"/><Relationship Id="rId29" Type="http://schemas.openxmlformats.org/officeDocument/2006/relationships/hyperlink" Target="https://dx.doi.org/10.3389/fpls.2023.1260391" TargetMode="External"/><Relationship Id="rId30" Type="http://schemas.openxmlformats.org/officeDocument/2006/relationships/hyperlink" Target="https://hal.science/hal-03426512v1" TargetMode="External"/><Relationship Id="rId31" Type="http://schemas.openxmlformats.org/officeDocument/2006/relationships/hyperlink" Target="https://dx.doi.org/10.3390/cells10112952" TargetMode="External"/><Relationship Id="rId32" Type="http://schemas.openxmlformats.org/officeDocument/2006/relationships/hyperlink" Target="https://univ-perp.hal.science/hal-02561768v1" TargetMode="External"/><Relationship Id="rId33" Type="http://schemas.openxmlformats.org/officeDocument/2006/relationships/hyperlink" Target="https://hal.science/search/index/?q=*&amp;authFullName_s=Yasaman Jami-Alahmadi" TargetMode="External"/><Relationship Id="rId34" Type="http://schemas.openxmlformats.org/officeDocument/2006/relationships/hyperlink" Target="https://hal.science/search/index/?q=*&amp;authFullName_s=Suhua Feng" TargetMode="External"/><Relationship Id="rId35" Type="http://schemas.openxmlformats.org/officeDocument/2006/relationships/hyperlink" Target="https://dx.doi.org/10.1371/journal.pgen.1008324" TargetMode="External"/><Relationship Id="rId36" Type="http://schemas.openxmlformats.org/officeDocument/2006/relationships/hyperlink" Target="https://hal.science/hal-03439089v1" TargetMode="External"/><Relationship Id="rId37" Type="http://schemas.openxmlformats.org/officeDocument/2006/relationships/hyperlink" Target="https://hal.science/search/index/?q=*&amp;authFullName_s=Angelique Deleris" TargetMode="External"/><Relationship Id="rId38" Type="http://schemas.openxmlformats.org/officeDocument/2006/relationships/hyperlink" Target="https://hal.science/search/index/?q=*&amp;authFullName_s=Maxim Greenberg" TargetMode="External"/><Relationship Id="rId39" Type="http://schemas.openxmlformats.org/officeDocument/2006/relationships/hyperlink" Target="https://hal.science/search/index/?q=*&amp;authFullName_s=Israel Ausin" TargetMode="External"/><Relationship Id="rId40" Type="http://schemas.openxmlformats.org/officeDocument/2006/relationships/hyperlink" Target="https://hal.science/search/index/?q=*&amp;authFullName_s=Rona Law" TargetMode="External"/><Relationship Id="rId41" Type="http://schemas.openxmlformats.org/officeDocument/2006/relationships/hyperlink" Target="https://dx.doi.org/10.1038/embor.2010.158" TargetMode="External"/><Relationship Id="rId42" Type="http://schemas.openxmlformats.org/officeDocument/2006/relationships/hyperlink" Target="https://hal.science/hal-04888989v1" TargetMode="External"/><Relationship Id="rId43" Type="http://schemas.openxmlformats.org/officeDocument/2006/relationships/hyperlink" Target="https://hal.science/hal-04890576v1" TargetMode="External"/><Relationship Id="rId44" Type="http://schemas.openxmlformats.org/officeDocument/2006/relationships/hyperlink" Target="https://hal.science/search/index/?q=*&amp;authFullName_s=Jarry Lucas" TargetMode="External"/><Relationship Id="rId45" Type="http://schemas.openxmlformats.org/officeDocument/2006/relationships/hyperlink" Target="https://hal.science/search/index/?q=*&amp;authFullName_s=P&#233;lissier Thierry" TargetMode="External"/><Relationship Id="rId46" Type="http://schemas.openxmlformats.org/officeDocument/2006/relationships/hyperlink" Target="https://hal.science/search/index/?q=*&amp;authFullName_s=Olivier Margaux" TargetMode="External"/><Relationship Id="rId47" Type="http://schemas.openxmlformats.org/officeDocument/2006/relationships/hyperlink" Target="https://hal.science/search/index/?q=*&amp;authFullName_s=Dajoux Gabin" TargetMode="External"/><Relationship Id="rId48" Type="http://schemas.openxmlformats.org/officeDocument/2006/relationships/hyperlink" Target="https://hal.science/search/index/?q=*&amp;authFullName_s=Pouch-P&#233;lissier M.N." TargetMode="External"/><Relationship Id="rId49" Type="http://schemas.openxmlformats.org/officeDocument/2006/relationships/hyperlink" Target="https://hal.science/hal-04889591v1" TargetMode="External"/><Relationship Id="rId50" Type="http://schemas.openxmlformats.org/officeDocument/2006/relationships/hyperlink" Target="https://hal.science/hal-04889559v1" TargetMode="External"/><Relationship Id="rId51" Type="http://schemas.openxmlformats.org/officeDocument/2006/relationships/hyperlink" Target="https://hal.science/hal-04889611v1" TargetMode="External"/><Relationship Id="rId52" Type="http://schemas.openxmlformats.org/officeDocument/2006/relationships/hyperlink" Target="https://cnrs.hal.science/hal-04731204v1" TargetMode="External"/><Relationship Id="rId53" Type="http://schemas.openxmlformats.org/officeDocument/2006/relationships/hyperlink" Target="https://hal.science/search/index/?q=*&amp;authFullName_s=Marie-No&#235;lle Pouch- P&#233;lissier" TargetMode="External"/><Relationship Id="rId54" Type="http://schemas.openxmlformats.org/officeDocument/2006/relationships/hyperlink" Target="https://hal.science/hal-04877850v1" TargetMode="External"/><Relationship Id="rId55" Type="http://schemas.openxmlformats.org/officeDocument/2006/relationships/hyperlink" Target="https://hal.science/search/index/?q=*&amp;authFullName_s=Antoine Lagarde" TargetMode="External"/><Relationship Id="rId56" Type="http://schemas.openxmlformats.org/officeDocument/2006/relationships/hyperlink" Target="https://hal.science/search/index/?q=*&amp;authFullName_s=Axelle Costa" TargetMode="External"/><Relationship Id="rId57" Type="http://schemas.openxmlformats.org/officeDocument/2006/relationships/hyperlink" Target="https://hal.science/search/index/?q=*&amp;authFullName_s=Camilo Pesantez" TargetMode="External"/><Relationship Id="rId58" Type="http://schemas.openxmlformats.org/officeDocument/2006/relationships/hyperlink" Target="https://hal.science/hal-04877181v1" TargetMode="External"/><Relationship Id="rId59" Type="http://schemas.openxmlformats.org/officeDocument/2006/relationships/hyperlink" Target="https://hal.science/search/index/?q=*&amp;authFullName_s=M.N. Pouch-P&#233;lissier" TargetMode="External"/><Relationship Id="rId60" Type="http://schemas.openxmlformats.org/officeDocument/2006/relationships/hyperlink" Target="https://hal.science/hal-04887118v1" TargetMode="External"/><Relationship Id="rId61" Type="http://schemas.openxmlformats.org/officeDocument/2006/relationships/hyperlink" Target="https://univ-perp.hal.science/tel-03037768v1" TargetMode="External"/><Relationship Id="rId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Moissiard</dc:title>
  <dc:description>CV</dc:description>
  <dc:subject/>
  <cp:keywords/>
  <cp:category/>
  <cp:lastModifiedBy/>
  <dcterms:created xsi:type="dcterms:W3CDTF">2026-05-11T02:54:55+02:00</dcterms:created>
  <dcterms:modified xsi:type="dcterms:W3CDTF">2026-05-11T02:54:55+02:00</dcterms:modified>
</cp:coreProperties>
</file>

<file path=docProps/custom.xml><?xml version="1.0" encoding="utf-8"?>
<Properties xmlns="http://schemas.openxmlformats.org/officeDocument/2006/custom-properties" xmlns:vt="http://schemas.openxmlformats.org/officeDocument/2006/docPropsVTypes"/>
</file>