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Cousin </w:t>
      </w:r>
      <w:r>
        <w:rPr>
          <w:color w:val="641e6e"/>
        </w:rPr>
        <w:t xml:space="preserve">MCF en Littérature et médias (XIXe-XXe), UFR Lettres et Arts, Université d'Artois</w:t>
      </w:r>
    </w:p>
    <w:p>
      <w:pPr>
        <w:spacing w:before="600"/>
      </w:pPr>
    </w:p>
    <w:p>
      <w:pPr>
        <w:spacing w:before="600"/>
      </w:pPr>
    </w:p>
    <w:p>
      <w:pPr>
        <w:pStyle w:val="Heading2"/>
      </w:pPr>
      <w:r>
        <w:rPr>
          <w:color w:val="1e198e"/>
          <w:b w:val="1"/>
          <w:bCs w:val="1"/>
        </w:rPr>
        <w:t xml:space="preserve">Présentation</w:t>
      </w:r>
    </w:p>
    <w:p>
      <w:pPr>
        <w:spacing w:after="100"/>
      </w:pPr>
    </w:p>
    <w:p>
      <w:pPr/>
      <w:r>
        <w:rPr/>
        <w:t xml:space="preserve">I) Titres universitaires2019 : Qualification aux fonctions de Maître de conférences, 9e section.2018. Doctorat en Langues et littératures françaises : « La Revue de Paris (1829-1834) : Un “panthéon où sont admis tous les cultes” ». Sylvain Ledda (dir.) [Jury : Patrick Berthier, Jacques-Remi Dahan, Sylvain Ledda, Florence Naugrette, Nathalie Preiss]2014 : Agrégation de Lettres modernes.</w:t>
      </w:r>
    </w:p>
    <w:p>
      <w:pPr/>
      <w:r>
        <w:rPr/>
        <w:t xml:space="preserve">II) Publications</w:t>
      </w:r>
    </w:p>
    <w:p>
      <w:pPr>
        <w:numPr>
          <w:ilvl w:val="0"/>
          <w:numId w:val="1"/>
        </w:numPr>
      </w:pPr>
      <w:r>
        <w:rPr/>
        <w:t xml:space="preserve">Monographie</w:t>
      </w:r>
    </w:p>
    <w:p>
      <w:pPr/>
      <w:r>
        <w:rPr/>
        <w:t xml:space="preserve">La Revue de Paris (1829-1834) : Un « panthéon où sont admis tous les cultes », Paris, Honoré Champion, coll. « Romantisme et modernités », 2021.</w:t>
      </w:r>
    </w:p>
    <w:p>
      <w:pPr>
        <w:numPr>
          <w:ilvl w:val="0"/>
          <w:numId w:val="2"/>
        </w:numPr>
      </w:pPr>
      <w:r>
        <w:rPr/>
        <w:t xml:space="preserve">Direction d’ouvrages collectifs</w:t>
      </w:r>
    </w:p>
    <w:p>
      <w:pPr>
        <w:numPr>
          <w:ilvl w:val="0"/>
          <w:numId w:val="2"/>
        </w:numPr>
      </w:pPr>
      <w:r>
        <w:rPr/>
        <w:t xml:space="preserve">De pierre et de larmes : châteaux à vendre, à détruire, à rêver (codir. Florence Fix), Publications numériques du CÉRÉdI, coll. « Actes de colloques et journées d’étude », no 28, 2022, en ligne, URL : </w:t>
      </w:r>
      <w:hyperlink r:id="rId7" w:history="1">
        <w:r>
          <w:rPr>
            <w:color w:val="#410a8c"/>
            <w:u w:val="single"/>
          </w:rPr>
          <w:t xml:space="preserve">http://publis-shs.univ-rouen.fr/ceredi/index.php?id=1268</w:t>
        </w:r>
      </w:hyperlink>
      <w:r>
        <w:rPr/>
        <w:t xml:space="preserve">.</w:t>
      </w:r>
    </w:p>
    <w:p>
      <w:pPr>
        <w:numPr>
          <w:ilvl w:val="0"/>
          <w:numId w:val="2"/>
        </w:numPr>
      </w:pPr>
      <w:r>
        <w:rPr/>
        <w:t xml:space="preserve">Bulletin des Amis d’Alfred de Vigny, no 3, Vigny et la presse de son temps (codir. Sylvain Ledda et Sophie Vanden Abeele-Marchal), Classiques Garnier, 2018.</w:t>
      </w:r>
    </w:p>
    <w:p>
      <w:pPr>
        <w:numPr>
          <w:ilvl w:val="0"/>
          <w:numId w:val="2"/>
        </w:numPr>
      </w:pPr>
      <w:r>
        <w:rPr/>
        <w:t xml:space="preserve">Le Lys recomposé. La représentation des pouvoirs sous l’Ancien Régime dans la littérature fictionnelle du XIXe siècle (1800-1850) (codir. Laurent Angard et Blandine Poirier), Publications numériques du CÉRÉdI, coll. « Actes de colloques et journées d’étude », no 22, 2019, en ligne, URL : </w:t>
      </w:r>
      <w:hyperlink r:id="rId8" w:history="1">
        <w:r>
          <w:rPr>
            <w:color w:val="#410a8c"/>
            <w:u w:val="single"/>
          </w:rPr>
          <w:t xml:space="preserve">http://publis-shs.univ-rouen.fr/ceredi/index.php?id=657</w:t>
        </w:r>
      </w:hyperlink>
      <w:r>
        <w:rPr/>
        <w:t xml:space="preserve">.</w:t>
      </w:r>
    </w:p>
    <w:p>
      <w:pPr>
        <w:numPr>
          <w:ilvl w:val="0"/>
          <w:numId w:val="2"/>
        </w:numPr>
      </w:pPr>
      <w:r>
        <w:rPr/>
        <w:t xml:space="preserve">Journée des doctorants du CÉRÉdI 2016, (codir. Sophia Mehrbrey), Publications numériques du CÉRÉdI, coll. « Séminaires de recherche », no 10, 2016, en ligne, URL : </w:t>
      </w:r>
      <w:hyperlink r:id="rId9" w:history="1">
        <w:r>
          <w:rPr>
            <w:color w:val="#410a8c"/>
            <w:u w:val="single"/>
          </w:rPr>
          <w:t xml:space="preserve">http://publis-shs.univ-rouen.fr/ceredi/index.php?id=238</w:t>
        </w:r>
      </w:hyperlink>
      <w:r>
        <w:rPr/>
        <w:t xml:space="preserve">.</w:t>
      </w:r>
    </w:p>
    <w:p>
      <w:pPr>
        <w:numPr>
          <w:ilvl w:val="0"/>
          <w:numId w:val="2"/>
        </w:numPr>
      </w:pPr>
      <w:r>
        <w:rPr/>
        <w:t xml:space="preserve">Journée des doctorants du CÉRÉdI 2015, Publications numériques du CÉRÉdI, coll. « Séminaires de recherche », no 9, 2015, en ligne, URL : </w:t>
      </w:r>
      <w:hyperlink r:id="rId10" w:history="1">
        <w:r>
          <w:rPr>
            <w:color w:val="#410a8c"/>
            <w:u w:val="single"/>
          </w:rPr>
          <w:t xml:space="preserve">http://publis-shs.univ-rouen.fr/ceredi/index.php?id=118</w:t>
        </w:r>
      </w:hyperlink>
      <w:r>
        <w:rPr/>
        <w:t xml:space="preserve">.</w:t>
      </w:r>
    </w:p>
    <w:p>
      <w:pPr>
        <w:numPr>
          <w:ilvl w:val="0"/>
          <w:numId w:val="2"/>
        </w:numPr>
      </w:pPr>
      <w:r>
        <w:rPr/>
        <w:t xml:space="preserve">Journée des doctorants du CÉRÉdI 2014, (codir. Samir Patrice El Maarouf), Publications numériques du CÉRÉdI, coll. « Séminaires de recherche », no 6, 2014, en ligne, URL : </w:t>
      </w:r>
      <w:hyperlink r:id="rId11" w:history="1">
        <w:r>
          <w:rPr>
            <w:color w:val="#410a8c"/>
            <w:u w:val="single"/>
          </w:rPr>
          <w:t xml:space="preserve">http://publis-shs.univ-rouen.fr/ceredi/index.php?id=195</w:t>
        </w:r>
      </w:hyperlink>
      <w:r>
        <w:rPr/>
        <w:t xml:space="preserve">.</w:t>
      </w:r>
    </w:p>
    <w:p>
      <w:pPr>
        <w:numPr>
          <w:ilvl w:val="0"/>
          <w:numId w:val="2"/>
        </w:numPr>
      </w:pPr>
      <w:r>
        <w:rPr/>
        <w:t xml:space="preserve">Activités éditoriales</w:t>
      </w:r>
    </w:p>
    <w:p>
      <w:pPr/>
      <w:r>
        <w:rPr/>
        <w:t xml:space="preserve">Parus</w:t>
      </w:r>
    </w:p>
    <w:p>
      <w:pPr>
        <w:numPr>
          <w:ilvl w:val="0"/>
          <w:numId w:val="3"/>
        </w:numPr>
      </w:pPr>
      <w:r>
        <w:rPr/>
        <w:t xml:space="preserve">Juliette Drouet, Lettres à Victor Hugo, dir. Florence Naugrette, en ligne, URL : </w:t>
      </w:r>
      <w:hyperlink r:id="rId12" w:history="1">
        <w:r>
          <w:rPr>
            <w:color w:val="#410a8c"/>
            <w:u w:val="single"/>
          </w:rPr>
          <w:t xml:space="preserve">http://www.juliettedrouet.org</w:t>
        </w:r>
      </w:hyperlink>
      <w:r>
        <w:rPr/>
        <w:t xml:space="preserve">. [Mise en ligne de transcriptions de lettres.]</w:t>
      </w:r>
    </w:p>
    <w:p>
      <w:pPr>
        <w:numPr>
          <w:ilvl w:val="0"/>
          <w:numId w:val="3"/>
        </w:numPr>
      </w:pPr>
      <w:r>
        <w:rPr/>
        <w:t xml:space="preserve">Gustave Flaubert, Bouvard et Pécuchet, éd. numérique des manuscrits, dir. Yvan Leclerc, en ligne, URL : </w:t>
      </w:r>
      <w:hyperlink r:id="rId13" w:history="1">
        <w:r>
          <w:rPr>
            <w:color w:val="#410a8c"/>
            <w:u w:val="single"/>
          </w:rPr>
          <w:t xml:space="preserve">https://flaubert.univ-rouen.fr/bouvard_et_pecuchet/index.php</w:t>
        </w:r>
      </w:hyperlink>
      <w:r>
        <w:rPr/>
        <w:t xml:space="preserve">. [Transcription de feuillets manuscrits.]</w:t>
      </w:r>
    </w:p>
    <w:p>
      <w:pPr>
        <w:numPr>
          <w:ilvl w:val="0"/>
          <w:numId w:val="3"/>
        </w:numPr>
      </w:pPr>
    </w:p>
    <w:p>
      <w:pPr/>
      <w:r>
        <w:rPr/>
        <w:t xml:space="preserve">À paraître3.	François-René de Chateaubriand, Œuvres politiques, dir.Olivier Tort, dans Œuvres complètes, dir. Béatrice Didier, Paris, Honoré Champion.4.	Gérard de Nerval, Théâtre complet, dir. Hélène Laplace-Claverie et Sylvain Ledda, dans Œuvres complètes, dir. Jean-Nicolas Illouz, Paris, Classiques Garnier.5.	Jules Janin, Critique dramatique, dans Œuvres complètes, dir. Sylvain Ledda, Paris, Classiques Garnier.6.	Julien Louis Geoffroy, Feuilleton dramatique du Journal des débats (1800- 1814), Paris, Honoré Champion.</w:t>
      </w:r>
    </w:p>
    <w:p>
      <w:pPr>
        <w:numPr>
          <w:ilvl w:val="0"/>
          <w:numId w:val="4"/>
        </w:numPr>
      </w:pPr>
      <w:r>
        <w:rPr/>
        <w:t xml:space="preserve">Articles dans des revues à comité de lecture</w:t>
      </w:r>
    </w:p>
    <w:p>
      <w:pPr/>
      <w:r>
        <w:rPr/>
        <w:t xml:space="preserve">Parus</w:t>
      </w:r>
    </w:p>
    <w:p>
      <w:pPr>
        <w:numPr>
          <w:ilvl w:val="0"/>
          <w:numId w:val="5"/>
        </w:numPr>
      </w:pPr>
      <w:r>
        <w:rPr/>
        <w:t xml:space="preserve">« Prolégomènes à une étude de la Revue de Paris. Le cas Mérimée (1829- 1833) », Cahiers Mérimée, 2014, no 6, p. 43-62.</w:t>
      </w:r>
    </w:p>
    <w:p>
      <w:pPr>
        <w:numPr>
          <w:ilvl w:val="0"/>
          <w:numId w:val="5"/>
        </w:numPr>
      </w:pPr>
      <w:r>
        <w:rPr/>
        <w:t xml:space="preserve">« Charles Nodier théoricien de la littérature dans la Revue de Paris », Cahiers d’études nodiéristes, no 4, Charles Nodier et la presse de son temps, dir. Caroline Raulet-Marcel, 2017-2, p. 49-64.</w:t>
      </w:r>
    </w:p>
    <w:p>
      <w:pPr>
        <w:numPr>
          <w:ilvl w:val="0"/>
          <w:numId w:val="5"/>
        </w:numPr>
      </w:pPr>
      <w:r>
        <w:rPr/>
        <w:t xml:space="preserve">« L’édition Sautelet des Mémoires de Saint-Simon : un événement médiatique », Cahiers Saint-Simon, no 48, La Réception des Mémoires au XIXe siècle, 2020, p. 27-41.</w:t>
      </w:r>
    </w:p>
    <w:p>
      <w:pPr>
        <w:numPr>
          <w:ilvl w:val="0"/>
          <w:numId w:val="5"/>
        </w:numPr>
      </w:pPr>
      <w:r>
        <w:rPr/>
        <w:t xml:space="preserve">« Introduction », Bulletin des Amis d’Alfred de Vigny, no 3, Vigny et la presse de son temps (codir. Sophie Vanden Abeele-Marchal), 2018, p. 11-14.</w:t>
      </w:r>
    </w:p>
    <w:p>
      <w:pPr>
        <w:numPr>
          <w:ilvl w:val="0"/>
          <w:numId w:val="5"/>
        </w:numPr>
      </w:pPr>
      <w:r>
        <w:rPr/>
        <w:t xml:space="preserve">« L’ombre de Cinq-Mars : Vigny dans la première Revue de Paris (1829- 1834) », Bulletin des Amis d’Alfred de Vigny, no 3, Vigny et la presse de son temps (codir. Sophie Vanden Abeele-Marchal), 2018, p. 35-48.</w:t>
      </w:r>
    </w:p>
    <w:p>
      <w:pPr>
        <w:numPr>
          <w:ilvl w:val="0"/>
          <w:numId w:val="5"/>
        </w:numPr>
      </w:pPr>
      <w:r>
        <w:rPr/>
        <w:t xml:space="preserve">« Les Cent-Jours polémiques de Sismondi », Cahiers staëliens, no 70, Le Groupe de Coppet et l’écriture polémique, dir. Laetitia Saintes, 2020, p. 61-80.</w:t>
      </w:r>
    </w:p>
    <w:p>
      <w:pPr>
        <w:numPr>
          <w:ilvl w:val="0"/>
          <w:numId w:val="5"/>
        </w:numPr>
      </w:pPr>
      <w:r>
        <w:rPr/>
        <w:t xml:space="preserve">« Le romantisme noir et la moralisation par l’horrible : à propos de la réception de Champavert de Pétrus Borel », Otrante, no 50, Valeurs du romantisme noir, dir. Émilie Pézard, 2021, p. 89-104.</w:t>
      </w:r>
    </w:p>
    <w:p>
      <w:pPr>
        <w:numPr>
          <w:ilvl w:val="0"/>
          <w:numId w:val="5"/>
        </w:numPr>
      </w:pPr>
      <w:r>
        <w:rPr/>
        <w:t xml:space="preserve">« Nerval et la “réaction” au théâtre après 1843 : Un long ensevelissement des morts », Revue Nerval, no 6, 2022, 107-116.</w:t>
      </w:r>
    </w:p>
    <w:p>
      <w:pPr/>
      <w:r>
        <w:rPr/>
        <w:t xml:space="preserve">À paraître9.	« La Revue de Paris de Du Camp au prisme des Souvenirs littéraires », Maxime Du Camp (1822-1894) et la société de son temps, dir. Gilles Cléroux, dans Bulletin des Amis de Flaubert et Maupassant.10.	« Inégalables majores : élaboration d’un ethos mineur dans la littérature des “petits romantiques” », TrOPICS, dir. Guilhem Armand, en ligne.11.	« Images de Chateaubriand dans De la liberté de la presse : construction d’un ethos politique », Images de Chateaubriand sous la Restauration, dir. Samantha Caretti, Paris, 14 octobre 2023, dans Bulletin de la Société Chateaubriand.</w:t>
      </w:r>
    </w:p>
    <w:p>
      <w:pPr>
        <w:numPr>
          <w:ilvl w:val="0"/>
          <w:numId w:val="6"/>
        </w:numPr>
      </w:pPr>
      <w:r>
        <w:rPr/>
        <w:t xml:space="preserve">Chapitres d’ouvrages</w:t>
      </w:r>
    </w:p>
    <w:p>
      <w:pPr/>
      <w:r>
        <w:rPr/>
        <w:t xml:space="preserve">Parus</w:t>
      </w:r>
    </w:p>
    <w:p>
      <w:pPr>
        <w:numPr>
          <w:ilvl w:val="0"/>
          <w:numId w:val="7"/>
        </w:numPr>
      </w:pPr>
      <w:r>
        <w:rPr/>
        <w:t xml:space="preserve">« La Revue de Paris, ou comment “élever une tribune littéraire” au XIXe siècle », Journée des doctorants du CÉRÉdI 2014, dir. Guillaume Cousin et Samir Patrice El Maarouf, Publications numériques du CÉRÉdI, coll. « Séminaires de recherche », no 6, 2014 : </w:t>
      </w:r>
      <w:hyperlink r:id="rId14" w:history="1">
        <w:r>
          <w:rPr>
            <w:color w:val="#410a8c"/>
            <w:u w:val="single"/>
          </w:rPr>
          <w:t xml:space="preserve">http://publis-shs.univ-rouen.fr/ceredi/index.php?id=196</w:t>
        </w:r>
      </w:hyperlink>
      <w:r>
        <w:rPr/>
        <w:t xml:space="preserve">.</w:t>
      </w:r>
    </w:p>
    <w:p>
      <w:pPr>
        <w:numPr>
          <w:ilvl w:val="0"/>
          <w:numId w:val="7"/>
        </w:numPr>
      </w:pPr>
      <w:r>
        <w:rPr/>
        <w:t xml:space="preserve">« “Mon affaire est une affaire politique” : La Revue de Paris et le procès de Madame Bovary », Séminaire de Master 2, « Relire les classiques : Madame Bovary », Organisé par Yvan Leclerc, Rouen, 2 mars 2016, en ligne, URL : </w:t>
      </w:r>
      <w:hyperlink r:id="rId15" w:history="1">
        <w:r>
          <w:rPr>
            <w:color w:val="#410a8c"/>
            <w:u w:val="single"/>
          </w:rPr>
          <w:t xml:space="preserve">http://flaubert.univ-rouen.fr/article.php?id=43</w:t>
        </w:r>
      </w:hyperlink>
      <w:r>
        <w:rPr/>
        <w:t xml:space="preserve">.</w:t>
      </w:r>
    </w:p>
    <w:p>
      <w:pPr>
        <w:numPr>
          <w:ilvl w:val="0"/>
          <w:numId w:val="7"/>
        </w:numPr>
      </w:pPr>
      <w:r>
        <w:rPr/>
        <w:t xml:space="preserve">« Arsène Houssaye, directeur-gérant et rédacteur en chef de L’Artiste (1844- 1849) », Arsène Houssaye et son temps, dir. Françoise Court-Perez, Publication numériques du CÉRÉdI, coll. « Actes de colloques et journées d’étude », no 20, 2017, URL : </w:t>
      </w:r>
      <w:hyperlink r:id="rId16" w:history="1">
        <w:r>
          <w:rPr>
            <w:color w:val="#410a8c"/>
            <w:u w:val="single"/>
          </w:rPr>
          <w:t xml:space="preserve">http://publis-shs.univ-rouen.fr/ceredi/index.php?id=626</w:t>
        </w:r>
      </w:hyperlink>
      <w:r>
        <w:rPr/>
        <w:t xml:space="preserve">.</w:t>
      </w:r>
    </w:p>
    <w:p>
      <w:pPr>
        <w:numPr>
          <w:ilvl w:val="0"/>
          <w:numId w:val="7"/>
        </w:numPr>
      </w:pPr>
      <w:r>
        <w:rPr/>
        <w:t xml:space="preserve">« Introduction », Le Lys recomposé. La représentation des pouvoirs sous l’Ancien Régime dans la littérature fictionnelle du XIXe siècle (1800-1850), dir. Laurent Angard, Guillaume Cousin et Blandine Poirier, Publications numériques du CÉRÉdI, coll. « Actes de colloques et journées d’étude », no 22, 2019, en ligne, URL : </w:t>
      </w:r>
      <w:hyperlink r:id="rId17" w:history="1">
        <w:r>
          <w:rPr>
            <w:color w:val="#410a8c"/>
            <w:u w:val="single"/>
          </w:rPr>
          <w:t xml:space="preserve">http://publis-shs.univ-rouen.fr/ceredi/index.php?id=664</w:t>
        </w:r>
      </w:hyperlink>
      <w:r>
        <w:rPr/>
        <w:t xml:space="preserve">.</w:t>
      </w:r>
    </w:p>
    <w:p>
      <w:pPr>
        <w:numPr>
          <w:ilvl w:val="0"/>
          <w:numId w:val="7"/>
        </w:numPr>
      </w:pPr>
      <w:r>
        <w:rPr/>
        <w:t xml:space="preserve">« Le théâtre dumasien dans la première Revue de Paris (1829-1834) », Cahier Alexandre Dumas, dir. Sylvain Ledda, avec la collaboration de Claude Schopp, L’Herne, 2020, p. 227-230.</w:t>
      </w:r>
    </w:p>
    <w:p>
      <w:pPr>
        <w:numPr>
          <w:ilvl w:val="0"/>
          <w:numId w:val="7"/>
        </w:numPr>
      </w:pPr>
      <w:r>
        <w:rPr/>
        <w:t xml:space="preserve">« Débats historiographiques et médiévisme érudit dans les revues sous la Restauration », Le Médiévisme érudit en France de la Révolution au Second Empire, Alain Corbellari et Fanny Maillet (dir.), Genève, Droz, 2021, p. 69-83.</w:t>
      </w:r>
    </w:p>
    <w:p>
      <w:pPr/>
      <w:r>
        <w:rPr/>
        <w:t xml:space="preserve">À paraître7.	« La Presse, concurrent inattendu de la Gazette des Tribunaux », “Gazette des Tribunaux”. Laboratoire et miroir de la littérature (1825-1870), colloque organisé par Sylvain Ledda et Sophie Vanden Abeele-Marchal, Rouen, 10- 11 février 2015.8.	« La Revue de Paris, 12 avril 1829 : Formes et enjeux d’une nouvelle presse littéraire », 1829, colloque organisé par Pierre Laforgue et Sylvain Ledda, Rouen, 9-10 novembre 2017.9.	« La scène est à Chavignolles : Le petit théâtre de Bouvard et Pécuchet », Genres et esthétique des théâtres de société, dir. Valentina Ponzetto et Jennifer Ruimi, Rouen, 14-15 juin 2018.10.	« Léo Burckart et l’imaginaire du tribunal secret à l’âge romantique », Dumas et l’Allemagne, dir. Ralf Junkerjürgen et Sylvain Ledda, dans Cahiers Alexandre Dumas.11.	« Les genres sous l’Empire » (avec Blandine Poirier), dans Le Siècle de la critique, dir. Romain Jalabert et Boris Lyon-Caen.12.	« Le latin dans la presse libérale autour de 1830 », dans Humanités ridicules au XIXe siècle, dir. Florence Fix et Marie-Ange Fougère, Dijon, EUD, coll. « Écritures ».13.	« De profundis, une fantaisie au second degré », dans Arsène Houssaye : ombres et lumières, dir. Michel Brix, Minores XIX-XX, Revue des Lettres modernes Minard / Classiques Garnier.14.	« Les lieux de la conjuration : société secrète et hétérotopie dans la littérature romantique », dans Locus politicus, locus secretus, dir. Floriane Daguisé et Florence Fix, Dijon, EUD, coll. « Écritures ».15.	« Le Schumann de Marcel Brion : les chants de l’âme romantique allemande », Robert Schumann dans les lettres et les arts en France et en Europe, dir. Sylvain Ledda et Augustin Voegele, Mulhouse, 9-10 novembre 2023.</w:t>
      </w:r>
    </w:p>
    <w:p>
      <w:pPr>
        <w:numPr>
          <w:ilvl w:val="0"/>
          <w:numId w:val="8"/>
        </w:numPr>
      </w:pPr>
      <w:r>
        <w:rPr/>
        <w:t xml:space="preserve">Articles de dictionnaire</w:t>
      </w:r>
    </w:p>
    <w:p>
      <w:pPr/>
      <w:r>
        <w:rPr/>
        <w:t xml:space="preserve">À paraître.</w:t>
      </w:r>
    </w:p>
    <w:p>
      <w:pPr>
        <w:numPr>
          <w:ilvl w:val="0"/>
          <w:numId w:val="9"/>
        </w:numPr>
      </w:pPr>
      <w:r>
        <w:rPr/>
        <w:t xml:space="preserve">Dictionnaire Chateaubriand, dir. Béatrice Didier, Honoré Champion. [Articles rédigés : « Céline, Louis-Ferdinand », « Chateaubriand journaliste », « Conservateur (Le) », « De la liberté de la presse ».]</w:t>
      </w:r>
    </w:p>
    <w:p>
      <w:pPr>
        <w:numPr>
          <w:ilvl w:val="0"/>
          <w:numId w:val="9"/>
        </w:numPr>
      </w:pPr>
      <w:r>
        <w:rPr/>
        <w:t xml:space="preserve">Dictionnaire Alfred de Vigny, dir. Sylvain Ledda, Lise Sabourin et Sophie Vanden Abeele-Marchal, Classiques Garnier. [Articles rédigés : « Buloz (François) », « Figaro (Le) », « Globe (Le) », « Journal des Débats », « Planche (Jean-Baptiste Gustave) », « Revue de Paris », « Revue des deux mondes ».]</w:t>
      </w:r>
    </w:p>
    <w:p>
      <w:pPr>
        <w:numPr>
          <w:ilvl w:val="0"/>
          <w:numId w:val="9"/>
        </w:numPr>
      </w:pPr>
      <w:r>
        <w:rPr/>
        <w:t xml:space="preserve">Dictionnaire Gérard de Nerval, dir.Corinne Bayle, Classiques Garnier. [Articles rédigés : « Bell, Georges », « Cénacle (petit) », « Censure », « Châtillon, Auguste de », « Couronne de Béranger », « Doyenné », « Duponchel », « Élégies nationales », « Gorges, Édouard », « Hauts faits des Jésuites (Les) », « Loubens, Victor », « Napoléon et la France guerrière », « Ourliac, Édouard », « Sainte-Beuve, Charles-Augustin », « Stadler, Eugène », « Wey, Francis ».]</w:t>
      </w:r>
    </w:p>
    <w:p>
      <w:pPr>
        <w:numPr>
          <w:ilvl w:val="0"/>
          <w:numId w:val="9"/>
        </w:numPr>
      </w:pPr>
      <w:r>
        <w:rPr/>
        <w:t xml:space="preserve">Dictionnaire Alfred de Musset, dir. Sylvain Ledda et Esther Pinon, en ligne. [Articles rédigés : « Dipsomanie », « Buloz, François », « Canel, Urbain », « Planche (Jean-Baptiste Gustave) », « Revue de Paris », « Revue des deux mondes ».]</w:t>
      </w:r>
    </w:p>
    <w:p>
      <w:pPr>
        <w:numPr>
          <w:ilvl w:val="0"/>
          <w:numId w:val="9"/>
        </w:numPr>
      </w:pPr>
      <w:r>
        <w:rPr/>
        <w:t xml:space="preserve">Valorisation de la recherche</w:t>
      </w:r>
    </w:p>
    <w:p>
      <w:pPr>
        <w:numPr>
          <w:ilvl w:val="0"/>
          <w:numId w:val="9"/>
        </w:numPr>
      </w:pPr>
      <w:r>
        <w:rPr/>
        <w:t xml:space="preserve">« Montesquieu, Lettres persanes » dans Servitude et soumission, Flammarion, coll. « GF Prépas scientifiques », 2016, p. 51-97.</w:t>
      </w:r>
    </w:p>
    <w:p>
      <w:pPr>
        <w:numPr>
          <w:ilvl w:val="0"/>
          <w:numId w:val="9"/>
        </w:numPr>
      </w:pPr>
      <w:r>
        <w:rPr/>
        <w:t xml:space="preserve">« Hugo, Les Contemplations » dans La Force de vivre, Flammarion, coll. « GF Prépas scientifiques », 2020, p. 43-96.</w:t>
      </w:r>
    </w:p>
    <w:p>
      <w:pPr>
        <w:numPr>
          <w:ilvl w:val="0"/>
          <w:numId w:val="9"/>
        </w:numPr>
      </w:pPr>
      <w:r>
        <w:rPr/>
        <w:t xml:space="preserve">Comptes rendus d’ouvrage</w:t>
      </w:r>
    </w:p>
    <w:p>
      <w:pPr>
        <w:numPr>
          <w:ilvl w:val="0"/>
          <w:numId w:val="9"/>
        </w:numPr>
      </w:pPr>
      <w:r>
        <w:rPr/>
        <w:t xml:space="preserve">« Devenirs modernes du romantisme allemand », Acta fabula, vol. 16, no 1, Notes de lecture, Janvier 2015, URL : </w:t>
      </w:r>
      <w:hyperlink r:id="rId18" w:history="1">
        <w:r>
          <w:rPr>
            <w:color w:val="#410a8c"/>
            <w:u w:val="single"/>
          </w:rPr>
          <w:t xml:space="preserve">http://www.fabula.org/revue/document9107.php</w:t>
        </w:r>
      </w:hyperlink>
      <w:r>
        <w:rPr/>
        <w:t xml:space="preserve">.</w:t>
      </w:r>
    </w:p>
    <w:p>
      <w:pPr>
        <w:numPr>
          <w:ilvl w:val="0"/>
          <w:numId w:val="9"/>
        </w:numPr>
      </w:pPr>
      <w:r>
        <w:rPr/>
        <w:t xml:space="preserve">« Paganini, ou la formation d’un archétype du génie romantique », Acta fabula, vol. 16, no 5, Notes de lecture, Mai 2015, URL : </w:t>
      </w:r>
      <w:hyperlink r:id="rId19" w:history="1">
        <w:r>
          <w:rPr>
            <w:color w:val="#410a8c"/>
            <w:u w:val="single"/>
          </w:rPr>
          <w:t xml:space="preserve">http://www.fabula.org/revue/document9304.php</w:t>
        </w:r>
      </w:hyperlink>
      <w:r>
        <w:rPr/>
        <w:t xml:space="preserve">.</w:t>
      </w:r>
    </w:p>
    <w:p>
      <w:pPr>
        <w:numPr>
          <w:ilvl w:val="0"/>
          <w:numId w:val="9"/>
        </w:numPr>
      </w:pPr>
      <w:r>
        <w:rPr/>
        <w:t xml:space="preserve">« Les daguerréotypes littéraires de Gautier », Acta fabula, vol. 16, no 6, Notes de lecture, Septembre-octobre 2015, URL : </w:t>
      </w:r>
      <w:hyperlink r:id="rId20" w:history="1">
        <w:r>
          <w:rPr>
            <w:color w:val="#410a8c"/>
            <w:u w:val="single"/>
          </w:rPr>
          <w:t xml:space="preserve">http://www.fabula.org/revue/document9486.php</w:t>
        </w:r>
      </w:hyperlink>
      <w:r>
        <w:rPr/>
        <w:t xml:space="preserve">.</w:t>
      </w:r>
    </w:p>
    <w:p>
      <w:pPr>
        <w:numPr>
          <w:ilvl w:val="0"/>
          <w:numId w:val="9"/>
        </w:numPr>
      </w:pPr>
      <w:r>
        <w:rPr/>
        <w:t xml:space="preserve">« Esther Pinon, Le Mal du Ciel. Musset et le sacré », Studi Francesi [Online], 178 (LX | I) | 2016, online dal 01 aprile 2016, consultato il 11 giugno 2016. URL : </w:t>
      </w:r>
      <w:hyperlink r:id="rId21" w:history="1">
        <w:r>
          <w:rPr>
            <w:color w:val="#410a8c"/>
            <w:u w:val="single"/>
          </w:rPr>
          <w:t xml:space="preserve">http://studifrancesi.revues.org/2525</w:t>
        </w:r>
      </w:hyperlink>
      <w:r>
        <w:rPr/>
        <w:t xml:space="preserve">.</w:t>
      </w:r>
    </w:p>
    <w:p>
      <w:pPr>
        <w:numPr>
          <w:ilvl w:val="0"/>
          <w:numId w:val="9"/>
        </w:numPr>
      </w:pPr>
      <w:r>
        <w:rPr/>
        <w:t xml:space="preserve">« Edgar Quinet poète et théoricien de la poésie, sous la direction de Sophie Guermès », Studi Francesi [Online], 178 (LX | I) | 2016, online dal 01 aprile 2016, consultato il 11 giugno 2016. URL : </w:t>
      </w:r>
      <w:hyperlink r:id="rId22" w:history="1">
        <w:r>
          <w:rPr>
            <w:color w:val="#410a8c"/>
            <w:u w:val="single"/>
          </w:rPr>
          <w:t xml:space="preserve">http://studifrancesi.revues.org/2517</w:t>
        </w:r>
      </w:hyperlink>
      <w:r>
        <w:rPr/>
        <w:t xml:space="preserve">.</w:t>
      </w:r>
    </w:p>
    <w:p>
      <w:pPr>
        <w:numPr>
          <w:ilvl w:val="0"/>
          <w:numId w:val="9"/>
        </w:numPr>
      </w:pPr>
      <w:r>
        <w:rPr/>
        <w:t xml:space="preserve">« Sociocritique de la tragédie classique finissante », Acta fabula, vol. 17, no 1, Notes de lecture, Janvier 2016, URL : </w:t>
      </w:r>
      <w:hyperlink r:id="rId23" w:history="1">
        <w:r>
          <w:rPr>
            <w:color w:val="#410a8c"/>
            <w:u w:val="single"/>
          </w:rPr>
          <w:t xml:space="preserve">http://www.fabula.org/acta/document9640.php</w:t>
        </w:r>
      </w:hyperlink>
      <w:r>
        <w:rPr/>
        <w:t xml:space="preserve">.</w:t>
      </w:r>
    </w:p>
    <w:p>
      <w:pPr>
        <w:numPr>
          <w:ilvl w:val="0"/>
          <w:numId w:val="9"/>
        </w:numPr>
      </w:pPr>
      <w:r>
        <w:rPr/>
        <w:t xml:space="preserve">« Conter Paris en 1830 », Acta fabula, vol. 17, no 4, Éditions, rééditions, traductions, Août-Septembre 2016, URL : </w:t>
      </w:r>
      <w:hyperlink r:id="rId24" w:history="1">
        <w:r>
          <w:rPr>
            <w:color w:val="#410a8c"/>
            <w:u w:val="single"/>
          </w:rPr>
          <w:t xml:space="preserve">http://www.fabula.org/revue/document9804.php</w:t>
        </w:r>
      </w:hyperlink>
      <w:r>
        <w:rPr/>
        <w:t xml:space="preserve">.</w:t>
      </w:r>
    </w:p>
    <w:p>
      <w:pPr>
        <w:numPr>
          <w:ilvl w:val="0"/>
          <w:numId w:val="9"/>
        </w:numPr>
      </w:pPr>
      <w:r>
        <w:rPr/>
        <w:t xml:space="preserve">« Nerval ou le fileur des lettres », Acta fabula, vol. 18, no 3, Notes de lecture, Mars 2017, URL : </w:t>
      </w:r>
      <w:hyperlink r:id="rId25" w:history="1">
        <w:r>
          <w:rPr>
            <w:color w:val="#410a8c"/>
            <w:u w:val="single"/>
          </w:rPr>
          <w:t xml:space="preserve">http://www.fabula.org/revue/document10133.php</w:t>
        </w:r>
      </w:hyperlink>
      <w:r>
        <w:rPr/>
        <w:t xml:space="preserve">.</w:t>
      </w:r>
    </w:p>
    <w:p>
      <w:pPr>
        <w:numPr>
          <w:ilvl w:val="0"/>
          <w:numId w:val="9"/>
        </w:numPr>
      </w:pPr>
      <w:r>
        <w:rPr/>
        <w:t xml:space="preserve">« Vigny, cent cinquante ans après », Acta fabula, vol. 18, no 4, Notes de lecture, Avril 2017, URL : </w:t>
      </w:r>
      <w:hyperlink r:id="rId26" w:history="1">
        <w:r>
          <w:rPr>
            <w:color w:val="#410a8c"/>
            <w:u w:val="single"/>
          </w:rPr>
          <w:t xml:space="preserve">http://www.fabula.org/revue/document10243.php</w:t>
        </w:r>
      </w:hyperlink>
      <w:r>
        <w:rPr/>
        <w:t xml:space="preserve">.</w:t>
      </w:r>
    </w:p>
    <w:p>
      <w:pPr>
        <w:numPr>
          <w:ilvl w:val="0"/>
          <w:numId w:val="9"/>
        </w:numPr>
      </w:pPr>
      <w:r>
        <w:rPr/>
        <w:t xml:space="preserve">« L’imagination emprisonnée : Nodier et Piranèse », à propos de Charles Nodier, Piranèse. Contes psychologiques, à propos de la monomanie réflexive, Angoulême, Éditions Marguerite Waknine, coll. « Livrets d’art », 2017, 31 p. + 16 pl. h.-t. n. et b., dans Cahiers d’études nodiéristes, no 6, Charles Nodier et le roman gothique, dir. Émilie Pézard, 2018-2, p. 208-209.</w:t>
      </w:r>
    </w:p>
    <w:p>
      <w:pPr>
        <w:numPr>
          <w:ilvl w:val="0"/>
          <w:numId w:val="9"/>
        </w:numPr>
      </w:pPr>
      <w:r>
        <w:rPr/>
        <w:t xml:space="preserve">« Marie-Rose Corredor (dir.), Stendhal romantique ? Stendhal et les romantismes européens » dans Romantisme, no 181, Écritures régionalistes (1800-1914) : nouvelles échelles, nouveaux enjeux critiques, 2018, p. 156-158.</w:t>
      </w:r>
    </w:p>
    <w:p>
      <w:pPr>
        <w:numPr>
          <w:ilvl w:val="0"/>
          <w:numId w:val="9"/>
        </w:numPr>
      </w:pPr>
      <w:r>
        <w:rPr/>
        <w:t xml:space="preserve">« Flaubert mythographe », Acta fabula, vol. 20, no 2, Notes de lecture, Février 2019, URL : </w:t>
      </w:r>
      <w:hyperlink r:id="rId27" w:history="1">
        <w:r>
          <w:rPr>
            <w:color w:val="#410a8c"/>
            <w:u w:val="single"/>
          </w:rPr>
          <w:t xml:space="preserve">http://www.fabula.org/revue/document11997.php</w:t>
        </w:r>
      </w:hyperlink>
      <w:r>
        <w:rPr/>
        <w:t xml:space="preserve">.</w:t>
      </w:r>
    </w:p>
    <w:p>
      <w:pPr>
        <w:numPr>
          <w:ilvl w:val="0"/>
          <w:numId w:val="9"/>
        </w:numPr>
      </w:pPr>
      <w:r>
        <w:rPr/>
        <w:t xml:space="preserve">« Stéphanie Loncle, Théâtre et libéralisme (Paris, 1830-1848) » dans Romantisme, no 189, Les écologies du XIXe siècle, 2020, p. 138-140.</w:t>
      </w:r>
    </w:p>
    <w:p>
      <w:pPr>
        <w:numPr>
          <w:ilvl w:val="0"/>
          <w:numId w:val="9"/>
        </w:numPr>
      </w:pPr>
      <w:r>
        <w:rPr/>
        <w:t xml:space="preserve">« François Kerlouégan et Marion Mas (dir.), Le Code en toutes lettres. Écriture et réécritures du Code civil au XIXe siècle », Studi francesi, [Online], 194 (LXV 01 septembre 2021  13 juillet 2022. URL : </w:t>
      </w:r>
      <w:hyperlink r:id="rId28" w:history="1">
        <w:r>
          <w:rPr>
            <w:color w:val="#410a8c"/>
            <w:u w:val="single"/>
          </w:rPr>
          <w:t xml:space="preserve">https://journals.openedition.org/studifrancesi/45154</w:t>
        </w:r>
      </w:hyperlink>
      <w:r>
        <w:rPr/>
        <w:t xml:space="preserve">.</w:t>
      </w:r>
    </w:p>
    <w:p>
      <w:pPr>
        <w:numPr>
          <w:ilvl w:val="0"/>
          <w:numId w:val="9"/>
        </w:numPr>
      </w:pPr>
      <w:r>
        <w:rPr/>
        <w:t xml:space="preserve">« Philothée O’Neddy, romantique tout feu tout flamme », Acta fabula, vol. 23, no 5, Éditions, rééditions, traductions, Mai 2022, URL : </w:t>
      </w:r>
      <w:hyperlink r:id="rId29" w:history="1">
        <w:r>
          <w:rPr>
            <w:color w:val="#410a8c"/>
            <w:u w:val="single"/>
          </w:rPr>
          <w:t xml:space="preserve">https://www.fabula.org/lodel/acta/index.php?id=14520</w:t>
        </w:r>
      </w:hyperlink>
      <w:r>
        <w:rPr/>
        <w:t xml:space="preserve">.</w:t>
      </w:r>
    </w:p>
    <w:p>
      <w:pPr>
        <w:numPr>
          <w:ilvl w:val="0"/>
          <w:numId w:val="9"/>
        </w:numPr>
      </w:pPr>
      <w:r>
        <w:rPr/>
        <w:t xml:space="preserve">« Rendre compte des théâtres : critique journalistique et critique savante », Acta fabula, vol. 24, no 9, Notes de lecture, Octobre 2023, URL : </w:t>
      </w:r>
      <w:hyperlink r:id="rId29" w:history="1">
        <w:r>
          <w:rPr>
            <w:color w:val="#410a8c"/>
            <w:u w:val="single"/>
          </w:rPr>
          <w:t xml:space="preserve">https://www.fabula.org/lodel/acta/index.php?id=14520</w:t>
        </w:r>
      </w:hyperlink>
      <w:r>
        <w:rPr/>
        <w:t xml:space="preserve">.</w:t>
      </w:r>
    </w:p>
    <w:p>
      <w:pPr/>
      <w:r>
        <w:rPr/>
        <w:t xml:space="preserve">III) Activités</w:t>
      </w:r>
    </w:p>
    <w:p>
      <w:pPr/>
      <w:r>
        <w:rPr/>
        <w:t xml:space="preserve">A.	Communications non publiées</w:t>
      </w:r>
    </w:p>
    <w:p>
      <w:pPr>
        <w:numPr>
          <w:ilvl w:val="0"/>
          <w:numId w:val="10"/>
        </w:numPr>
      </w:pPr>
      <w:r>
        <w:rPr/>
        <w:t xml:space="preserve">Colloques et journées d’étude</w:t>
      </w:r>
    </w:p>
    <w:p>
      <w:pPr>
        <w:numPr>
          <w:ilvl w:val="0"/>
          <w:numId w:val="10"/>
        </w:numPr>
      </w:pPr>
      <w:r>
        <w:rPr/>
        <w:t xml:space="preserve">« Actualité politique et imaginaire historique dans Le Rouge et le Noir de Stendhal », L’Histoire des romantiques, Journée de conférences organisée par Guillaume Cousin, Rouen, 26 avril 2017.</w:t>
      </w:r>
    </w:p>
    <w:p>
      <w:pPr>
        <w:numPr>
          <w:ilvl w:val="0"/>
          <w:numId w:val="10"/>
        </w:numPr>
      </w:pPr>
      <w:r>
        <w:rPr/>
        <w:t xml:space="preserve">« Presse et littérature : réflexion méthodologique, exploitation critique », Journée des doctorants du CÉRÉdI 2018, journée organisée par Aurélien D’Avout et Alex Pepino, Rouen, 30 mai 2018.</w:t>
      </w:r>
    </w:p>
    <w:p>
      <w:pPr>
        <w:numPr>
          <w:ilvl w:val="0"/>
          <w:numId w:val="10"/>
        </w:numPr>
      </w:pPr>
      <w:r>
        <w:rPr/>
        <w:t xml:space="preserve">« “Il s’est conservé pur et sans tache pour son roi” : Chateaubriand et la pureté en politique », Le Pur et l’Impur : Figurations de la souillure et aspirations à la pureté dans la littérature, du Moyen Âge à nos jours, colloque organisé par Annabelle Bolot, Louise Dehondt, Kevin Hémery et Loïc Le Sayec, Amiens, 24-25 septembre 2019.</w:t>
      </w:r>
    </w:p>
    <w:p>
      <w:pPr>
        <w:numPr>
          <w:ilvl w:val="0"/>
          <w:numId w:val="10"/>
        </w:numPr>
      </w:pPr>
      <w:r>
        <w:rPr/>
        <w:t xml:space="preserve">Séminaires</w:t>
      </w:r>
    </w:p>
    <w:p>
      <w:pPr>
        <w:numPr>
          <w:ilvl w:val="0"/>
          <w:numId w:val="10"/>
        </w:numPr>
      </w:pPr>
      <w:r>
        <w:rPr/>
        <w:t xml:space="preserve">« La problématique générique des contes de Voltaire », Séminaire de Master 2, « Relire les classiques : Les contes de Voltaire », Organisé par Stéphanie Genand et Laurence Macé, Rouen, 20 avril 2016.</w:t>
      </w:r>
    </w:p>
    <w:p>
      <w:pPr>
        <w:numPr>
          <w:ilvl w:val="0"/>
          <w:numId w:val="10"/>
        </w:numPr>
      </w:pPr>
      <w:r>
        <w:rPr/>
        <w:t xml:space="preserve">« De quelques critiques de Mérimée dans la presse de son temps. Autour de l’œuvre fictionnelle. I. L’œuvre dramatique », Séminaire Mérimée, Paris-III Sorbonne Nouvelle, 26 novembre 2016.</w:t>
      </w:r>
    </w:p>
    <w:p>
      <w:pPr>
        <w:numPr>
          <w:ilvl w:val="0"/>
          <w:numId w:val="10"/>
        </w:numPr>
      </w:pPr>
      <w:r>
        <w:rPr/>
        <w:t xml:space="preserve">« De quelques critiques de Mérimée dans la presse de son temps. Autour de l’œuvre fictionnelle. II. La Chronique », Séminaire Mérimée, Paris-III Sorbonne Nouvelle, 25 novembre 2017.</w:t>
      </w:r>
    </w:p>
    <w:p>
      <w:pPr>
        <w:numPr>
          <w:ilvl w:val="0"/>
          <w:numId w:val="10"/>
        </w:numPr>
      </w:pPr>
      <w:r>
        <w:rPr/>
        <w:t xml:space="preserve">« La Revue de Paris (1829-1834) », Séminaire du Groupe de Recherche Interdisciplinaire sur les Revues de Théâtre, Organisé par Marco Consolini, Sophie Lucet et Romain Piana, Paris, Institut National d’Histoire de l’Art, 16 février 2019.</w:t>
      </w:r>
    </w:p>
    <w:p>
      <w:pPr>
        <w:numPr>
          <w:ilvl w:val="0"/>
          <w:numId w:val="10"/>
        </w:numPr>
      </w:pPr>
      <w:r>
        <w:rPr/>
        <w:t xml:space="preserve">« L’antiromantisme dans la Revue de Paris (1829-1834) », Séminaire de Master 1, « Romantisme et antiromantisme : débats esthétiques et idéologie », organisé par Sylvain Ledda, Rouen, 7 octobre 2020.</w:t>
      </w:r>
    </w:p>
    <w:p>
      <w:pPr/>
      <w:r>
        <w:rPr/>
        <w:t xml:space="preserve">B.	ORGANISATION DE COLLOQUES, JOURNEES D’ETUDE</w:t>
      </w:r>
    </w:p>
    <w:p>
      <w:pPr>
        <w:numPr>
          <w:ilvl w:val="0"/>
          <w:numId w:val="11"/>
        </w:numPr>
      </w:pPr>
      <w:r>
        <w:rPr/>
        <w:t xml:space="preserve">Journée des doctorants du CEREdI (codir. Samir Patrice El Maarouf), Rouen, 21 mai 2014.</w:t>
      </w:r>
    </w:p>
    <w:p>
      <w:pPr>
        <w:numPr>
          <w:ilvl w:val="0"/>
          <w:numId w:val="11"/>
        </w:numPr>
      </w:pPr>
      <w:r>
        <w:rPr/>
        <w:t xml:space="preserve">Journée des doctorants du CEREdI, Rouen, 27 mai 2015.</w:t>
      </w:r>
    </w:p>
    <w:p>
      <w:pPr>
        <w:numPr>
          <w:ilvl w:val="0"/>
          <w:numId w:val="11"/>
        </w:numPr>
      </w:pPr>
      <w:r>
        <w:rPr/>
        <w:t xml:space="preserve">Journée des doctorants du CEREdI (codir. Sophia Mehrbrey), Rouen, 18 mai 2016.</w:t>
      </w:r>
    </w:p>
    <w:p>
      <w:pPr>
        <w:numPr>
          <w:ilvl w:val="0"/>
          <w:numId w:val="11"/>
        </w:numPr>
      </w:pPr>
      <w:r>
        <w:rPr/>
        <w:t xml:space="preserve">Journée de conférences dans le cadre du cours de Licence 1 « L’Histoire des romantiques », Rouen, 26 avril 2017.</w:t>
      </w:r>
    </w:p>
    <w:p>
      <w:pPr>
        <w:numPr>
          <w:ilvl w:val="0"/>
          <w:numId w:val="11"/>
        </w:numPr>
      </w:pPr>
      <w:r>
        <w:rPr/>
        <w:t xml:space="preserve">Le Lys recomposé. La représentation des pouvoirs sous l’Ancien Régime dans la littérature fictionnelle du XIXe siècle (1800-1850) (codir. Laurent Angard et Blandine Poirier), Rouen, 14-15 mars 2018.</w:t>
      </w:r>
    </w:p>
    <w:p>
      <w:pPr>
        <w:numPr>
          <w:ilvl w:val="0"/>
          <w:numId w:val="11"/>
        </w:numPr>
      </w:pPr>
      <w:r>
        <w:rPr/>
        <w:t xml:space="preserve">De pierre et de larmes : châteaux à vendre, à détruire, à rêver (codir. Florence Fix), Château de Monte-Cristo, Le Port-Marly, février 2022.</w:t>
      </w:r>
    </w:p>
    <w:p>
      <w:pPr/>
      <w:r>
        <w:rPr/>
        <w:t xml:space="preserve">C.	Travaux d’expertise</w:t>
      </w:r>
    </w:p>
    <w:p>
      <w:pPr/>
      <w:r>
        <w:rPr/>
        <w:t xml:space="preserve">Membre du comité éditorial de la revue en ligne Les Grandes Figures historiques dans les lettres et les arts, ISSN 2261-0871 (Alithila – Lille 3 / Biography Society)</w:t>
      </w:r>
    </w:p>
    <w:p>
      <w:pPr/>
      <w:r>
        <w:rPr/>
        <w:t xml:space="preserve">IV) Responsabilités pédagogiques et administratives</w:t>
      </w:r>
    </w:p>
    <w:p>
      <w:pPr/>
      <w:r>
        <w:rPr/>
        <w:t xml:space="preserve">Responsable pédagogique de la Licence 2 de Lettres modernes, UFR Lettres et Arts, Université d’Artois (2023-…).Membre élu au Conseil d’UFR, UFR Lettres et Arts, Université d’Artois (2021-…).Membre du Comité Pédagogique Local pour la mise en place de la Licence Compétences en Réseau (LCeR), UFR Lettres et Arts, Université d’Artois (2021-…).Enseignant correspondant de Cap Avenir, structure chargée de l’orientation et de la professionnalisation, à l’UFR Lettres et Arts, Université d’Artois (2021-…).Représentant des membres associés au Conseil du laboratoire CÉRÉdI (UR 3229), Université de Rouen-Normandie (2019-…).Représentant doctorant au Conseil de Gestion de l’Institut de Recherche Interdisciplinaire Homme et Société (IRIHS), Université de Rouen-Normandie (2017-2018).Représentant doctorant au Conseil du laboratoire CÉRÉdI, EA 3229, Université de Rouen-Normandie (2016-2018).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Il s’est conservé pur et sans tache pour son roi » : Chateaubriand et la pureté en politique</w:t>
              </w:r>
            </w:hyperlink>
          </w:p>
          <w:p>
            <w:pPr/>
            <w:hyperlink r:id="rId31" w:history="1">
              <w:r>
                <w:rPr>
                  <w:color w:val="#410a8c"/>
                  <w:u w:val="single"/>
                </w:rPr>
                <w:t xml:space="preserve">Guillaume Cousin</w:t>
              </w:r>
            </w:hyperlink>
          </w:p>
          <w:p>
            <w:pPr/>
            <w:r>
              <w:rPr>
                <w:i w:val="1"/>
                <w:iCs w:val="1"/>
              </w:rPr>
              <w:t xml:space="preserve">Les Grandes Figures historiques dans les lettres et les arts</w:t>
            </w:r>
            <w:r>
              <w:rPr/>
              <w:t xml:space="preserve">, 2025, 14, </w:t>
            </w:r>
            <w:hyperlink r:id="rId32" w:history="1">
              <w:r>
                <w:rPr>
                  <w:color w:val="#410a8c"/>
                  <w:u w:val="single"/>
                </w:rPr>
                <w:t xml:space="preserve">⟨10.54563/gfhla.582⟩</w:t>
              </w:r>
            </w:hyperlink>
          </w:p>
          <w:p>
            <w:pPr/>
            <w:r>
              <w:rPr/>
              <w:t xml:space="preserve">Article dans une revue</w:t>
            </w:r>
          </w:p>
          <w:p>
            <w:pPr/>
            <w:hyperlink r:id="rId30" w:history="1">
              <w:r>
                <w:rPr>
                  <w:color w:val="#410a8c"/>
                  <w:u w:val="single"/>
                </w:rPr>
                <w:t xml:space="preserve">hal-05440123v1</w:t>
              </w:r>
            </w:hyperlink>
          </w:p>
        </w:tc>
      </w:tr>
      <w:tr>
        <w:trPr/>
        <w:tc>
          <w:tcPr>
            <w:noWrap/>
          </w:tcPr>
          <w:p>
            <w:pPr>
              <w:spacing w:after="200"/>
            </w:pPr>
            <w:hyperlink r:id="rId33" w:history="1">
              <w:r>
                <w:rPr>
                  <w:color w:val="1e198e"/>
                  <w:b w:val="1"/>
                  <w:bCs w:val="1"/>
                  <w:u w:val="single"/>
                </w:rPr>
                <w:t xml:space="preserve">Réagir à l'actualité après Juillet. Des combats du temps passé ?</w:t>
              </w:r>
            </w:hyperlink>
          </w:p>
          <w:p>
            <w:pPr/>
            <w:hyperlink r:id="rId31" w:history="1">
              <w:r>
                <w:rPr>
                  <w:color w:val="#410a8c"/>
                  <w:u w:val="single"/>
                </w:rPr>
                <w:t xml:space="preserve">Guillaume Cousin</w:t>
              </w:r>
            </w:hyperlink>
          </w:p>
          <w:p>
            <w:pPr/>
            <w:r>
              <w:rPr>
                <w:i w:val="1"/>
                <w:iCs w:val="1"/>
              </w:rPr>
              <w:t xml:space="preserve">La Revue des Lettres Modernes. Série Chateaubriand</w:t>
            </w:r>
            <w:r>
              <w:rPr/>
              <w:t xml:space="preserve">, 2025, 2, p. 33-46. </w:t>
            </w:r>
            <w:hyperlink r:id="rId34" w:history="1">
              <w:r>
                <w:rPr>
                  <w:color w:val="#410a8c"/>
                  <w:u w:val="single"/>
                </w:rPr>
                <w:t xml:space="preserve">⟨10.48611/isbn.978-2-406-19928-1.p.0033⟩</w:t>
              </w:r>
            </w:hyperlink>
          </w:p>
          <w:p>
            <w:pPr/>
            <w:r>
              <w:rPr/>
              <w:t xml:space="preserve">Article dans une revue</w:t>
            </w:r>
          </w:p>
          <w:p>
            <w:pPr/>
            <w:hyperlink r:id="rId33" w:history="1">
              <w:r>
                <w:rPr>
                  <w:color w:val="#410a8c"/>
                  <w:u w:val="single"/>
                </w:rPr>
                <w:t xml:space="preserve">hal-05439910v1</w:t>
              </w:r>
            </w:hyperlink>
          </w:p>
        </w:tc>
      </w:tr>
      <w:tr>
        <w:trPr/>
        <w:tc>
          <w:tcPr>
            <w:noWrap/>
          </w:tcPr>
          <w:p>
            <w:pPr>
              <w:spacing w:after="200"/>
            </w:pPr>
            <w:hyperlink r:id="rId35" w:history="1">
              <w:r>
                <w:rPr>
                  <w:color w:val="1e198e"/>
                  <w:b w:val="1"/>
                  <w:bCs w:val="1"/>
                  <w:u w:val="single"/>
                </w:rPr>
                <w:t xml:space="preserve">Léo Burckart&amp;quot; et l'imaginaire du tribunal secret à l'âge romantique</w:t>
              </w:r>
            </w:hyperlink>
          </w:p>
          <w:p>
            <w:pPr/>
            <w:hyperlink r:id="rId31" w:history="1">
              <w:r>
                <w:rPr>
                  <w:color w:val="#410a8c"/>
                  <w:u w:val="single"/>
                </w:rPr>
                <w:t xml:space="preserve">Guillaume Cousin</w:t>
              </w:r>
            </w:hyperlink>
          </w:p>
          <w:p>
            <w:pPr/>
            <w:r>
              <w:rPr>
                <w:i w:val="1"/>
                <w:iCs w:val="1"/>
              </w:rPr>
              <w:t xml:space="preserve">Cahiers Alexandre Dumas</w:t>
            </w:r>
            <w:r>
              <w:rPr/>
              <w:t xml:space="preserve">, 2025, 52, p. 75-85. </w:t>
            </w:r>
            <w:hyperlink r:id="rId36" w:history="1">
              <w:r>
                <w:rPr>
                  <w:color w:val="#410a8c"/>
                  <w:u w:val="single"/>
                </w:rPr>
                <w:t xml:space="preserve">⟨10.48611/isbn.978-2-406-19959-5.p.0075⟩</w:t>
              </w:r>
            </w:hyperlink>
          </w:p>
          <w:p>
            <w:pPr/>
            <w:r>
              <w:rPr/>
              <w:t xml:space="preserve">Article dans une revue</w:t>
            </w:r>
          </w:p>
          <w:p>
            <w:pPr/>
            <w:hyperlink r:id="rId35" w:history="1">
              <w:r>
                <w:rPr>
                  <w:color w:val="#410a8c"/>
                  <w:u w:val="single"/>
                </w:rPr>
                <w:t xml:space="preserve">hal-05439909v1</w:t>
              </w:r>
            </w:hyperlink>
          </w:p>
        </w:tc>
      </w:tr>
      <w:tr>
        <w:trPr/>
        <w:tc>
          <w:tcPr>
            <w:noWrap/>
          </w:tcPr>
          <w:p>
            <w:pPr>
              <w:spacing w:after="200"/>
            </w:pPr>
            <w:hyperlink r:id="rId37" w:history="1">
              <w:r>
                <w:rPr>
                  <w:color w:val="1e198e"/>
                  <w:b w:val="1"/>
                  <w:bCs w:val="1"/>
                  <w:u w:val="single"/>
                </w:rPr>
                <w:t xml:space="preserve">De profundis. Une fantaisie au second degré</w:t>
              </w:r>
            </w:hyperlink>
          </w:p>
          <w:p>
            <w:pPr/>
            <w:hyperlink r:id="rId31" w:history="1">
              <w:r>
                <w:rPr>
                  <w:color w:val="#410a8c"/>
                  <w:u w:val="single"/>
                </w:rPr>
                <w:t xml:space="preserve">Guillaume Cousin</w:t>
              </w:r>
            </w:hyperlink>
          </w:p>
          <w:p>
            <w:pPr/>
            <w:r>
              <w:rPr>
                <w:i w:val="1"/>
                <w:iCs w:val="1"/>
              </w:rPr>
              <w:t xml:space="preserve">la revue des lettres modernes. Minores XIX-XX</w:t>
            </w:r>
            <w:r>
              <w:rPr/>
              <w:t xml:space="preserve">, 2024, Arsène Houssaye. Ombres et lumières (6), pp.61-74</w:t>
            </w:r>
          </w:p>
          <w:p>
            <w:pPr/>
            <w:r>
              <w:rPr/>
              <w:t xml:space="preserve">Article dans une revue</w:t>
            </w:r>
          </w:p>
          <w:p>
            <w:pPr/>
            <w:hyperlink r:id="rId37" w:history="1">
              <w:r>
                <w:rPr>
                  <w:color w:val="#410a8c"/>
                  <w:u w:val="single"/>
                </w:rPr>
                <w:t xml:space="preserve">hal-04896083v1</w:t>
              </w:r>
            </w:hyperlink>
          </w:p>
        </w:tc>
      </w:tr>
      <w:tr>
        <w:trPr/>
        <w:tc>
          <w:tcPr>
            <w:noWrap/>
          </w:tcPr>
          <w:p>
            <w:pPr>
              <w:spacing w:after="200"/>
            </w:pPr>
            <w:hyperlink r:id="rId38" w:history="1">
              <w:r>
                <w:rPr>
                  <w:color w:val="1e198e"/>
                  <w:b w:val="1"/>
                  <w:bCs w:val="1"/>
                  <w:u w:val="single"/>
                </w:rPr>
                <w:t xml:space="preserve">La Revue de Paris de Maxime Du Camp au prisme des Souvenirs littéraires</w:t>
              </w:r>
            </w:hyperlink>
          </w:p>
          <w:p>
            <w:pPr/>
            <w:hyperlink r:id="rId31" w:history="1">
              <w:r>
                <w:rPr>
                  <w:color w:val="#410a8c"/>
                  <w:u w:val="single"/>
                </w:rPr>
                <w:t xml:space="preserve">Guillaume Cousin</w:t>
              </w:r>
            </w:hyperlink>
          </w:p>
          <w:p>
            <w:pPr/>
            <w:r>
              <w:rPr>
                <w:i w:val="1"/>
                <w:iCs w:val="1"/>
              </w:rPr>
              <w:t xml:space="preserve">Cahiers Flaubert Maupassant</w:t>
            </w:r>
            <w:r>
              <w:rPr/>
              <w:t xml:space="preserve">, 2024, 44, pp.325-331</w:t>
            </w:r>
          </w:p>
          <w:p>
            <w:pPr/>
            <w:r>
              <w:rPr/>
              <w:t xml:space="preserve">Article dans une revue</w:t>
            </w:r>
          </w:p>
          <w:p>
            <w:pPr/>
            <w:hyperlink r:id="rId38" w:history="1">
              <w:r>
                <w:rPr>
                  <w:color w:val="#410a8c"/>
                  <w:u w:val="single"/>
                </w:rPr>
                <w:t xml:space="preserve">hal-04896071v1</w:t>
              </w:r>
            </w:hyperlink>
          </w:p>
        </w:tc>
      </w:tr>
      <w:tr>
        <w:trPr/>
        <w:tc>
          <w:tcPr>
            <w:noWrap/>
          </w:tcPr>
          <w:p>
            <w:pPr>
              <w:spacing w:after="200"/>
            </w:pPr>
            <w:hyperlink r:id="rId39" w:history="1">
              <w:r>
                <w:rPr>
                  <w:color w:val="1e198e"/>
                  <w:b w:val="1"/>
                  <w:bCs w:val="1"/>
                  <w:u w:val="single"/>
                </w:rPr>
                <w:t xml:space="preserve">Inégalables majores : élaboration d’un ethos mineur dans la littérature des « petits romantiques »</w:t>
              </w:r>
            </w:hyperlink>
          </w:p>
          <w:p>
            <w:pPr/>
            <w:hyperlink r:id="rId31" w:history="1">
              <w:r>
                <w:rPr>
                  <w:color w:val="#410a8c"/>
                  <w:u w:val="single"/>
                </w:rPr>
                <w:t xml:space="preserve">Guillaume Cousin</w:t>
              </w:r>
            </w:hyperlink>
          </w:p>
          <w:p>
            <w:pPr/>
            <w:r>
              <w:rPr>
                <w:i w:val="1"/>
                <w:iCs w:val="1"/>
              </w:rPr>
              <w:t xml:space="preserve">TrOPICS</w:t>
            </w:r>
            <w:r>
              <w:rPr/>
              <w:t xml:space="preserve">, 2023, Oubliés, retrouvés: les Minores, 14</w:t>
            </w:r>
          </w:p>
          <w:p>
            <w:pPr/>
            <w:r>
              <w:rPr/>
              <w:t xml:space="preserve">Article dans une revue</w:t>
            </w:r>
          </w:p>
          <w:p>
            <w:pPr/>
            <w:hyperlink r:id="rId39" w:history="1">
              <w:r>
                <w:rPr>
                  <w:color w:val="#410a8c"/>
                  <w:u w:val="single"/>
                </w:rPr>
                <w:t xml:space="preserve">hal-04896086v1</w:t>
              </w:r>
            </w:hyperlink>
          </w:p>
        </w:tc>
      </w:tr>
      <w:tr>
        <w:trPr/>
        <w:tc>
          <w:tcPr>
            <w:noWrap/>
          </w:tcPr>
          <w:p>
            <w:pPr>
              <w:spacing w:after="200"/>
            </w:pPr>
            <w:hyperlink r:id="rId40" w:history="1">
              <w:r>
                <w:rPr>
                  <w:color w:val="1e198e"/>
                  <w:b w:val="1"/>
                  <w:bCs w:val="1"/>
                  <w:u w:val="single"/>
                </w:rPr>
                <w:t xml:space="preserve">Nerval et la &amp;quot;réaction&amp;quot; au théâtre après 1843. Un long ensevelissement des morts</w:t>
              </w:r>
            </w:hyperlink>
          </w:p>
          <w:p>
            <w:pPr/>
            <w:hyperlink r:id="rId31" w:history="1">
              <w:r>
                <w:rPr>
                  <w:color w:val="#410a8c"/>
                  <w:u w:val="single"/>
                </w:rPr>
                <w:t xml:space="preserve">Guillaume Cousin</w:t>
              </w:r>
            </w:hyperlink>
          </w:p>
          <w:p>
            <w:pPr/>
            <w:r>
              <w:rPr>
                <w:i w:val="1"/>
                <w:iCs w:val="1"/>
              </w:rPr>
              <w:t xml:space="preserve">Revue Nerval</w:t>
            </w:r>
            <w:r>
              <w:rPr/>
              <w:t xml:space="preserve">, 2022, 6, </w:t>
            </w:r>
            <w:hyperlink r:id="rId41" w:history="1">
              <w:r>
                <w:rPr>
                  <w:color w:val="#410a8c"/>
                  <w:u w:val="single"/>
                </w:rPr>
                <w:t xml:space="preserve">⟨10.48611/isbn.978-2-406-13096-3.p.0107⟩</w:t>
              </w:r>
            </w:hyperlink>
          </w:p>
          <w:p>
            <w:pPr/>
            <w:r>
              <w:rPr/>
              <w:t xml:space="preserve">Article dans une revue</w:t>
            </w:r>
          </w:p>
          <w:p>
            <w:pPr/>
            <w:hyperlink r:id="rId40" w:history="1">
              <w:r>
                <w:rPr>
                  <w:color w:val="#410a8c"/>
                  <w:u w:val="single"/>
                </w:rPr>
                <w:t xml:space="preserve">hal-03710137v1</w:t>
              </w:r>
            </w:hyperlink>
          </w:p>
        </w:tc>
      </w:tr>
      <w:tr>
        <w:trPr/>
        <w:tc>
          <w:tcPr>
            <w:noWrap/>
          </w:tcPr>
          <w:p>
            <w:pPr>
              <w:spacing w:after="200"/>
            </w:pPr>
            <w:hyperlink r:id="rId42" w:history="1">
              <w:r>
                <w:rPr>
                  <w:color w:val="1e198e"/>
                  <w:b w:val="1"/>
                  <w:bCs w:val="1"/>
                  <w:u w:val="single"/>
                </w:rPr>
                <w:t xml:space="preserve">Le romantisme noir et la moralisation par l’horrible : à propos de la réception de &amp;quot;Champavert&amp;quot; de Pétrus Borel</w:t>
              </w:r>
            </w:hyperlink>
          </w:p>
          <w:p>
            <w:pPr/>
            <w:hyperlink r:id="rId31" w:history="1">
              <w:r>
                <w:rPr>
                  <w:color w:val="#410a8c"/>
                  <w:u w:val="single"/>
                </w:rPr>
                <w:t xml:space="preserve">Guillaume Cousin</w:t>
              </w:r>
            </w:hyperlink>
          </w:p>
          <w:p>
            <w:pPr/>
            <w:r>
              <w:rPr>
                <w:i w:val="1"/>
                <w:iCs w:val="1"/>
              </w:rPr>
              <w:t xml:space="preserve">Otrante : art et littérature fantastiques</w:t>
            </w:r>
            <w:r>
              <w:rPr/>
              <w:t xml:space="preserve">, 2021, Valeurs du romantisme noir, 50, pp.89-104</w:t>
            </w:r>
          </w:p>
          <w:p>
            <w:pPr/>
            <w:r>
              <w:rPr/>
              <w:t xml:space="preserve">Article dans une revue</w:t>
            </w:r>
          </w:p>
          <w:p>
            <w:pPr/>
            <w:hyperlink r:id="rId42" w:history="1">
              <w:r>
                <w:rPr>
                  <w:color w:val="#410a8c"/>
                  <w:u w:val="single"/>
                </w:rPr>
                <w:t xml:space="preserve">hal-03774418v1</w:t>
              </w:r>
            </w:hyperlink>
          </w:p>
        </w:tc>
      </w:tr>
      <w:tr>
        <w:trPr/>
        <w:tc>
          <w:tcPr>
            <w:noWrap/>
          </w:tcPr>
          <w:p>
            <w:pPr>
              <w:spacing w:after="200"/>
            </w:pPr>
            <w:hyperlink r:id="rId43" w:history="1">
              <w:r>
                <w:rPr>
                  <w:color w:val="1e198e"/>
                  <w:b w:val="1"/>
                  <w:bCs w:val="1"/>
                  <w:u w:val="single"/>
                </w:rPr>
                <w:t xml:space="preserve">Les Cent-Jours polémiques de Sismondi</w:t>
              </w:r>
            </w:hyperlink>
          </w:p>
          <w:p>
            <w:pPr/>
            <w:hyperlink r:id="rId31" w:history="1">
              <w:r>
                <w:rPr>
                  <w:color w:val="#410a8c"/>
                  <w:u w:val="single"/>
                </w:rPr>
                <w:t xml:space="preserve">Guillaume Cousin</w:t>
              </w:r>
            </w:hyperlink>
          </w:p>
          <w:p>
            <w:pPr/>
            <w:r>
              <w:rPr>
                <w:i w:val="1"/>
                <w:iCs w:val="1"/>
              </w:rPr>
              <w:t xml:space="preserve">Cahiers staëliens</w:t>
            </w:r>
            <w:r>
              <w:rPr/>
              <w:t xml:space="preserve">, 2020, Le Groupe de Coppet et l'écriture polémique, 70, p. 61-80. </w:t>
            </w:r>
            <w:hyperlink r:id="rId44" w:history="1">
              <w:r>
                <w:rPr>
                  <w:color w:val="#410a8c"/>
                  <w:u w:val="single"/>
                </w:rPr>
                <w:t xml:space="preserve">⟨10.15122/isbn.978-2-406-11081-1.p.0061⟩</w:t>
              </w:r>
            </w:hyperlink>
          </w:p>
          <w:p>
            <w:pPr/>
            <w:r>
              <w:rPr/>
              <w:t xml:space="preserve">Article dans une revue</w:t>
            </w:r>
          </w:p>
          <w:p>
            <w:pPr/>
            <w:hyperlink r:id="rId43" w:history="1">
              <w:r>
                <w:rPr>
                  <w:color w:val="#410a8c"/>
                  <w:u w:val="single"/>
                </w:rPr>
                <w:t xml:space="preserve">hal-03212609v1</w:t>
              </w:r>
            </w:hyperlink>
          </w:p>
        </w:tc>
      </w:tr>
      <w:tr>
        <w:trPr/>
        <w:tc>
          <w:tcPr>
            <w:noWrap/>
          </w:tcPr>
          <w:p>
            <w:pPr>
              <w:spacing w:after="200"/>
            </w:pPr>
            <w:hyperlink r:id="rId45" w:history="1">
              <w:r>
                <w:rPr>
                  <w:color w:val="1e198e"/>
                  <w:b w:val="1"/>
                  <w:bCs w:val="1"/>
                  <w:u w:val="single"/>
                </w:rPr>
                <w:t xml:space="preserve">L’édition Sautelet des Mémoires de Saint-Simon : un événement médiatique</w:t>
              </w:r>
            </w:hyperlink>
          </w:p>
          <w:p>
            <w:pPr/>
            <w:hyperlink r:id="rId31" w:history="1">
              <w:r>
                <w:rPr>
                  <w:color w:val="#410a8c"/>
                  <w:u w:val="single"/>
                </w:rPr>
                <w:t xml:space="preserve">Guillaume Cousin</w:t>
              </w:r>
            </w:hyperlink>
          </w:p>
          <w:p>
            <w:pPr/>
            <w:r>
              <w:rPr>
                <w:i w:val="1"/>
                <w:iCs w:val="1"/>
              </w:rPr>
              <w:t xml:space="preserve">Cahiers Saint-Simon</w:t>
            </w:r>
            <w:r>
              <w:rPr/>
              <w:t xml:space="preserve">, 2020, La Réception des Mémoires au XIXe siècle, 48, p. 27-41</w:t>
            </w:r>
          </w:p>
          <w:p>
            <w:pPr/>
            <w:r>
              <w:rPr/>
              <w:t xml:space="preserve">Article dans une revue</w:t>
            </w:r>
          </w:p>
          <w:p>
            <w:pPr/>
            <w:hyperlink r:id="rId45" w:history="1">
              <w:r>
                <w:rPr>
                  <w:color w:val="#410a8c"/>
                  <w:u w:val="single"/>
                </w:rPr>
                <w:t xml:space="preserve">hal-03212595v1</w:t>
              </w:r>
            </w:hyperlink>
          </w:p>
        </w:tc>
      </w:tr>
      <w:tr>
        <w:trPr/>
        <w:tc>
          <w:tcPr>
            <w:noWrap/>
          </w:tcPr>
          <w:p>
            <w:pPr>
              <w:spacing w:after="200"/>
            </w:pPr>
            <w:hyperlink r:id="rId46" w:history="1">
              <w:r>
                <w:rPr>
                  <w:color w:val="1e198e"/>
                  <w:b w:val="1"/>
                  <w:bCs w:val="1"/>
                  <w:u w:val="single"/>
                </w:rPr>
                <w:t xml:space="preserve">Le théâtre dumasien dans la première Revue de Paris (1829-1834)</w:t>
              </w:r>
            </w:hyperlink>
          </w:p>
          <w:p>
            <w:pPr/>
            <w:hyperlink r:id="rId31" w:history="1">
              <w:r>
                <w:rPr>
                  <w:color w:val="#410a8c"/>
                  <w:u w:val="single"/>
                </w:rPr>
                <w:t xml:space="preserve">Guillaume Cousin</w:t>
              </w:r>
            </w:hyperlink>
          </w:p>
          <w:p>
            <w:pPr/>
            <w:r>
              <w:rPr>
                <w:i w:val="1"/>
                <w:iCs w:val="1"/>
              </w:rPr>
              <w:t xml:space="preserve">Cahiers de L'Herne</w:t>
            </w:r>
            <w:r>
              <w:rPr/>
              <w:t xml:space="preserve">, 2020, Cahier Alexandre Dumas, p. 227-230</w:t>
            </w:r>
          </w:p>
          <w:p>
            <w:pPr/>
            <w:r>
              <w:rPr/>
              <w:t xml:space="preserve">Article dans une revue</w:t>
            </w:r>
          </w:p>
          <w:p>
            <w:pPr/>
            <w:hyperlink r:id="rId46" w:history="1">
              <w:r>
                <w:rPr>
                  <w:color w:val="#410a8c"/>
                  <w:u w:val="single"/>
                </w:rPr>
                <w:t xml:space="preserve">hal-03212611v1</w:t>
              </w:r>
            </w:hyperlink>
          </w:p>
        </w:tc>
      </w:tr>
      <w:tr>
        <w:trPr/>
        <w:tc>
          <w:tcPr>
            <w:noWrap/>
          </w:tcPr>
          <w:p>
            <w:pPr>
              <w:spacing w:after="200"/>
            </w:pPr>
            <w:hyperlink r:id="rId47" w:history="1">
              <w:r>
                <w:rPr>
                  <w:color w:val="1e198e"/>
                  <w:b w:val="1"/>
                  <w:bCs w:val="1"/>
                  <w:u w:val="single"/>
                </w:rPr>
                <w:t xml:space="preserve">« Flaubert mythographe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2019</w:t>
            </w:r>
          </w:p>
          <w:p>
            <w:pPr/>
            <w:r>
              <w:rPr/>
              <w:t xml:space="preserve">Article dans une revue</w:t>
            </w:r>
            <w:r>
              <w:rPr/>
              <w:t xml:space="preserve"> (compte-rendu de lecture)</w:t>
            </w:r>
          </w:p>
          <w:p>
            <w:pPr/>
            <w:hyperlink r:id="rId47" w:history="1">
              <w:r>
                <w:rPr>
                  <w:color w:val="#410a8c"/>
                  <w:u w:val="single"/>
                </w:rPr>
                <w:t xml:space="preserve">hal-02080401v1</w:t>
              </w:r>
            </w:hyperlink>
          </w:p>
        </w:tc>
      </w:tr>
      <w:tr>
        <w:trPr/>
        <w:tc>
          <w:tcPr>
            <w:noWrap/>
          </w:tcPr>
          <w:p>
            <w:pPr>
              <w:spacing w:after="200"/>
            </w:pPr>
            <w:hyperlink r:id="rId48" w:history="1">
              <w:r>
                <w:rPr>
                  <w:color w:val="1e198e"/>
                  <w:b w:val="1"/>
                  <w:bCs w:val="1"/>
                  <w:u w:val="single"/>
                </w:rPr>
                <w:t xml:space="preserve">Introduction</w:t>
              </w:r>
            </w:hyperlink>
          </w:p>
          <w:p>
            <w:pPr/>
            <w:hyperlink r:id="rId31" w:history="1">
              <w:r>
                <w:rPr>
                  <w:color w:val="#410a8c"/>
                  <w:u w:val="single"/>
                </w:rPr>
                <w:t xml:space="preserve">Guillaume Cousin</w:t>
              </w:r>
            </w:hyperlink>
          </w:p>
          <w:p>
            <w:pPr/>
            <w:r>
              <w:rPr>
                <w:i w:val="1"/>
                <w:iCs w:val="1"/>
              </w:rPr>
              <w:t xml:space="preserve">Bulletin de l'Association des Amis d'Alfred de Vigny</w:t>
            </w:r>
            <w:r>
              <w:rPr/>
              <w:t xml:space="preserve">, 2018, Vigny et la presse, 3, p. 11-14</w:t>
            </w:r>
          </w:p>
          <w:p>
            <w:pPr/>
            <w:r>
              <w:rPr/>
              <w:t xml:space="preserve">Article dans une revue</w:t>
            </w:r>
          </w:p>
          <w:p>
            <w:pPr/>
            <w:hyperlink r:id="rId48" w:history="1">
              <w:r>
                <w:rPr>
                  <w:color w:val="#410a8c"/>
                  <w:u w:val="single"/>
                </w:rPr>
                <w:t xml:space="preserve">hal-03212601v1</w:t>
              </w:r>
            </w:hyperlink>
          </w:p>
        </w:tc>
      </w:tr>
      <w:tr>
        <w:trPr/>
        <w:tc>
          <w:tcPr>
            <w:noWrap/>
          </w:tcPr>
          <w:p>
            <w:pPr>
              <w:spacing w:after="200"/>
            </w:pPr>
            <w:hyperlink r:id="rId49" w:history="1">
              <w:r>
                <w:rPr>
                  <w:color w:val="1e198e"/>
                  <w:b w:val="1"/>
                  <w:bCs w:val="1"/>
                  <w:u w:val="single"/>
                </w:rPr>
                <w:t xml:space="preserve">L'ombre de Cinq-Mars. Vigny dans la première Revue de Paris (1829-1834)</w:t>
              </w:r>
            </w:hyperlink>
          </w:p>
          <w:p>
            <w:pPr/>
            <w:hyperlink r:id="rId31" w:history="1">
              <w:r>
                <w:rPr>
                  <w:color w:val="#410a8c"/>
                  <w:u w:val="single"/>
                </w:rPr>
                <w:t xml:space="preserve">Guillaume Cousin</w:t>
              </w:r>
            </w:hyperlink>
          </w:p>
          <w:p>
            <w:pPr/>
            <w:r>
              <w:rPr>
                <w:i w:val="1"/>
                <w:iCs w:val="1"/>
              </w:rPr>
              <w:t xml:space="preserve">Bulletin de l'Association des Amis d'Alfred de Vigny</w:t>
            </w:r>
            <w:r>
              <w:rPr/>
              <w:t xml:space="preserve">, 2018, Vigny et la presse, p. 35-48</w:t>
            </w:r>
          </w:p>
          <w:p>
            <w:pPr/>
            <w:r>
              <w:rPr/>
              <w:t xml:space="preserve">Article dans une revue</w:t>
            </w:r>
          </w:p>
          <w:p>
            <w:pPr/>
            <w:hyperlink r:id="rId49" w:history="1">
              <w:r>
                <w:rPr>
                  <w:color w:val="#410a8c"/>
                  <w:u w:val="single"/>
                </w:rPr>
                <w:t xml:space="preserve">hal-03212604v1</w:t>
              </w:r>
            </w:hyperlink>
          </w:p>
        </w:tc>
      </w:tr>
      <w:tr>
        <w:trPr/>
        <w:tc>
          <w:tcPr>
            <w:noWrap/>
          </w:tcPr>
          <w:p>
            <w:pPr>
              <w:spacing w:after="200"/>
            </w:pPr>
            <w:hyperlink r:id="rId50" w:history="1">
              <w:r>
                <w:rPr>
                  <w:color w:val="1e198e"/>
                  <w:b w:val="1"/>
                  <w:bCs w:val="1"/>
                  <w:u w:val="single"/>
                </w:rPr>
                <w:t xml:space="preserve">« Marie-Rose Corredor (dir.), Stendhal romantique ? Stendhal et les romantismes européens »</w:t>
              </w:r>
            </w:hyperlink>
          </w:p>
          <w:p>
            <w:pPr/>
            <w:hyperlink r:id="rId31" w:history="1">
              <w:r>
                <w:rPr>
                  <w:color w:val="#410a8c"/>
                  <w:u w:val="single"/>
                </w:rPr>
                <w:t xml:space="preserve">Guillaume Cousin</w:t>
              </w:r>
            </w:hyperlink>
          </w:p>
          <w:p>
            <w:pPr/>
            <w:r>
              <w:rPr>
                <w:i w:val="1"/>
                <w:iCs w:val="1"/>
              </w:rPr>
              <w:t xml:space="preserve">Romantisme : la revue du dix-neuvième siècle</w:t>
            </w:r>
            <w:r>
              <w:rPr/>
              <w:t xml:space="preserve">, 2018</w:t>
            </w:r>
          </w:p>
          <w:p>
            <w:pPr/>
            <w:r>
              <w:rPr/>
              <w:t xml:space="preserve">Article dans une revue</w:t>
            </w:r>
            <w:r>
              <w:rPr/>
              <w:t xml:space="preserve"> (compte-rendu de lecture)</w:t>
            </w:r>
          </w:p>
          <w:p>
            <w:pPr/>
            <w:hyperlink r:id="rId50" w:history="1">
              <w:r>
                <w:rPr>
                  <w:color w:val="#410a8c"/>
                  <w:u w:val="single"/>
                </w:rPr>
                <w:t xml:space="preserve">hal-02085114v1</w:t>
              </w:r>
            </w:hyperlink>
          </w:p>
        </w:tc>
      </w:tr>
      <w:tr>
        <w:trPr/>
        <w:tc>
          <w:tcPr>
            <w:noWrap/>
          </w:tcPr>
          <w:p>
            <w:pPr>
              <w:spacing w:after="200"/>
            </w:pPr>
            <w:hyperlink r:id="rId51" w:history="1">
              <w:r>
                <w:rPr>
                  <w:color w:val="1e198e"/>
                  <w:b w:val="1"/>
                  <w:bCs w:val="1"/>
                  <w:u w:val="single"/>
                </w:rPr>
                <w:t xml:space="preserve">« Vigny, cent cinquante ans après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2017</w:t>
            </w:r>
          </w:p>
          <w:p>
            <w:pPr/>
            <w:r>
              <w:rPr/>
              <w:t xml:space="preserve">Article dans une revue</w:t>
            </w:r>
            <w:r>
              <w:rPr/>
              <w:t xml:space="preserve"> (compte-rendu de lecture)</w:t>
            </w:r>
          </w:p>
          <w:p>
            <w:pPr/>
            <w:hyperlink r:id="rId51" w:history="1">
              <w:r>
                <w:rPr>
                  <w:color w:val="#410a8c"/>
                  <w:u w:val="single"/>
                </w:rPr>
                <w:t xml:space="preserve">hal-02080393v1</w:t>
              </w:r>
            </w:hyperlink>
          </w:p>
        </w:tc>
      </w:tr>
      <w:tr>
        <w:trPr/>
        <w:tc>
          <w:tcPr>
            <w:noWrap/>
          </w:tcPr>
          <w:p>
            <w:pPr>
              <w:spacing w:after="200"/>
            </w:pPr>
            <w:hyperlink r:id="rId52" w:history="1">
              <w:r>
                <w:rPr>
                  <w:color w:val="1e198e"/>
                  <w:b w:val="1"/>
                  <w:bCs w:val="1"/>
                  <w:u w:val="single"/>
                </w:rPr>
                <w:t xml:space="preserve">Charles Nodier théoricien de la littérature dans la Revue de Paris</w:t>
              </w:r>
            </w:hyperlink>
          </w:p>
          <w:p>
            <w:pPr/>
            <w:hyperlink r:id="rId31" w:history="1">
              <w:r>
                <w:rPr>
                  <w:color w:val="#410a8c"/>
                  <w:u w:val="single"/>
                </w:rPr>
                <w:t xml:space="preserve">Guillaume Cousin</w:t>
              </w:r>
            </w:hyperlink>
          </w:p>
          <w:p>
            <w:pPr/>
            <w:r>
              <w:rPr>
                <w:i w:val="1"/>
                <w:iCs w:val="1"/>
              </w:rPr>
              <w:t xml:space="preserve">Cahiers d'études nodiéristes</w:t>
            </w:r>
            <w:r>
              <w:rPr/>
              <w:t xml:space="preserve">, 2017, Charles Nodier et la presse de son temps, éd. Caroline Raulet-Marcel, 4, pp.49-64. </w:t>
            </w:r>
            <w:hyperlink r:id="rId53" w:history="1">
              <w:r>
                <w:rPr>
                  <w:color w:val="#410a8c"/>
                  <w:u w:val="single"/>
                </w:rPr>
                <w:t xml:space="preserve">⟨10.15122/isbn.978-2-406-06982-9.p.0049⟩</w:t>
              </w:r>
            </w:hyperlink>
          </w:p>
          <w:p>
            <w:pPr/>
            <w:r>
              <w:rPr/>
              <w:t xml:space="preserve">Article dans une revue</w:t>
            </w:r>
          </w:p>
          <w:p>
            <w:pPr/>
            <w:hyperlink r:id="rId52" w:history="1">
              <w:r>
                <w:rPr>
                  <w:color w:val="#410a8c"/>
                  <w:u w:val="single"/>
                </w:rPr>
                <w:t xml:space="preserve">hal-02080591v1</w:t>
              </w:r>
            </w:hyperlink>
          </w:p>
        </w:tc>
      </w:tr>
      <w:tr>
        <w:trPr/>
        <w:tc>
          <w:tcPr>
            <w:noWrap/>
          </w:tcPr>
          <w:p>
            <w:pPr>
              <w:spacing w:after="200"/>
            </w:pPr>
            <w:hyperlink r:id="rId54" w:history="1">
              <w:r>
                <w:rPr>
                  <w:color w:val="1e198e"/>
                  <w:b w:val="1"/>
                  <w:bCs w:val="1"/>
                  <w:u w:val="single"/>
                </w:rPr>
                <w:t xml:space="preserve">« Nerval ou le fileur des lettres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2017</w:t>
            </w:r>
          </w:p>
          <w:p>
            <w:pPr/>
            <w:r>
              <w:rPr/>
              <w:t xml:space="preserve">Article dans une revue</w:t>
            </w:r>
            <w:r>
              <w:rPr/>
              <w:t xml:space="preserve"> (compte-rendu de lecture)</w:t>
            </w:r>
          </w:p>
          <w:p>
            <w:pPr/>
            <w:hyperlink r:id="rId54" w:history="1">
              <w:r>
                <w:rPr>
                  <w:color w:val="#410a8c"/>
                  <w:u w:val="single"/>
                </w:rPr>
                <w:t xml:space="preserve">hal-02080385v1</w:t>
              </w:r>
            </w:hyperlink>
          </w:p>
        </w:tc>
      </w:tr>
      <w:tr>
        <w:trPr/>
        <w:tc>
          <w:tcPr>
            <w:noWrap/>
          </w:tcPr>
          <w:p>
            <w:pPr>
              <w:spacing w:after="200"/>
            </w:pPr>
            <w:hyperlink r:id="rId55" w:history="1">
              <w:r>
                <w:rPr>
                  <w:color w:val="1e198e"/>
                  <w:b w:val="1"/>
                  <w:bCs w:val="1"/>
                  <w:u w:val="single"/>
                </w:rPr>
                <w:t xml:space="preserve">« Sociocritique de la tragédie classique finissante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2016</w:t>
            </w:r>
          </w:p>
          <w:p>
            <w:pPr/>
            <w:r>
              <w:rPr/>
              <w:t xml:space="preserve">Article dans une revue</w:t>
            </w:r>
            <w:r>
              <w:rPr/>
              <w:t xml:space="preserve"> (compte-rendu de lecture)</w:t>
            </w:r>
          </w:p>
          <w:p>
            <w:pPr/>
            <w:hyperlink r:id="rId55" w:history="1">
              <w:r>
                <w:rPr>
                  <w:color w:val="#410a8c"/>
                  <w:u w:val="single"/>
                </w:rPr>
                <w:t xml:space="preserve">hal-02080370v1</w:t>
              </w:r>
            </w:hyperlink>
          </w:p>
        </w:tc>
      </w:tr>
      <w:tr>
        <w:trPr/>
        <w:tc>
          <w:tcPr>
            <w:noWrap/>
          </w:tcPr>
          <w:p>
            <w:pPr>
              <w:spacing w:after="200"/>
            </w:pPr>
            <w:hyperlink r:id="rId56" w:history="1">
              <w:r>
                <w:rPr>
                  <w:color w:val="1e198e"/>
                  <w:b w:val="1"/>
                  <w:bCs w:val="1"/>
                  <w:u w:val="single"/>
                </w:rPr>
                <w:t xml:space="preserve">Conter Paris en 1830</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2016</w:t>
            </w:r>
          </w:p>
          <w:p>
            <w:pPr/>
            <w:r>
              <w:rPr/>
              <w:t xml:space="preserve">Article dans une revue</w:t>
            </w:r>
            <w:r>
              <w:rPr/>
              <w:t xml:space="preserve"> (compte-rendu de lecture)</w:t>
            </w:r>
          </w:p>
          <w:p>
            <w:pPr/>
            <w:hyperlink r:id="rId56" w:history="1">
              <w:r>
                <w:rPr>
                  <w:color w:val="#410a8c"/>
                  <w:u w:val="single"/>
                </w:rPr>
                <w:t xml:space="preserve">hal-02080376v1</w:t>
              </w:r>
            </w:hyperlink>
          </w:p>
        </w:tc>
      </w:tr>
      <w:tr>
        <w:trPr/>
        <w:tc>
          <w:tcPr>
            <w:noWrap/>
          </w:tcPr>
          <w:p>
            <w:pPr>
              <w:spacing w:after="200"/>
            </w:pPr>
            <w:hyperlink r:id="rId57" w:history="1">
              <w:r>
                <w:rPr>
                  <w:color w:val="1e198e"/>
                  <w:b w:val="1"/>
                  <w:bCs w:val="1"/>
                  <w:u w:val="single"/>
                </w:rPr>
                <w:t xml:space="preserve">« Les daguerréotypes littéraires de Gautier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2015</w:t>
            </w:r>
          </w:p>
          <w:p>
            <w:pPr/>
            <w:r>
              <w:rPr/>
              <w:t xml:space="preserve">Article dans une revue</w:t>
            </w:r>
            <w:r>
              <w:rPr/>
              <w:t xml:space="preserve"> (compte-rendu de lecture)</w:t>
            </w:r>
          </w:p>
          <w:p>
            <w:pPr/>
            <w:hyperlink r:id="rId57" w:history="1">
              <w:r>
                <w:rPr>
                  <w:color w:val="#410a8c"/>
                  <w:u w:val="single"/>
                </w:rPr>
                <w:t xml:space="preserve">hal-02080349v1</w:t>
              </w:r>
            </w:hyperlink>
          </w:p>
        </w:tc>
      </w:tr>
      <w:tr>
        <w:trPr/>
        <w:tc>
          <w:tcPr>
            <w:noWrap/>
          </w:tcPr>
          <w:p>
            <w:pPr>
              <w:spacing w:after="200"/>
            </w:pPr>
            <w:hyperlink r:id="rId58" w:history="1">
              <w:r>
                <w:rPr>
                  <w:color w:val="1e198e"/>
                  <w:b w:val="1"/>
                  <w:bCs w:val="1"/>
                  <w:u w:val="single"/>
                </w:rPr>
                <w:t xml:space="preserve">« Edgar Quinet poète et théoricien de la poésie, sous la direction de Sophie Guermès »</w:t>
              </w:r>
            </w:hyperlink>
          </w:p>
          <w:p>
            <w:pPr/>
            <w:hyperlink r:id="rId31" w:history="1">
              <w:r>
                <w:rPr>
                  <w:color w:val="#410a8c"/>
                  <w:u w:val="single"/>
                </w:rPr>
                <w:t xml:space="preserve">Guillaume Cousin</w:t>
              </w:r>
            </w:hyperlink>
          </w:p>
          <w:p>
            <w:pPr/>
            <w:r>
              <w:rPr>
                <w:i w:val="1"/>
                <w:iCs w:val="1"/>
              </w:rPr>
              <w:t xml:space="preserve">Studi francesi</w:t>
            </w:r>
            <w:r>
              <w:rPr/>
              <w:t xml:space="preserve">, 2015</w:t>
            </w:r>
          </w:p>
          <w:p>
            <w:pPr/>
            <w:r>
              <w:rPr/>
              <w:t xml:space="preserve">Article dans une revue</w:t>
            </w:r>
            <w:r>
              <w:rPr/>
              <w:t xml:space="preserve"> (compte-rendu de lecture)</w:t>
            </w:r>
          </w:p>
          <w:p>
            <w:pPr/>
            <w:hyperlink r:id="rId58" w:history="1">
              <w:r>
                <w:rPr>
                  <w:color w:val="#410a8c"/>
                  <w:u w:val="single"/>
                </w:rPr>
                <w:t xml:space="preserve">hal-02080362v1</w:t>
              </w:r>
            </w:hyperlink>
          </w:p>
        </w:tc>
      </w:tr>
      <w:tr>
        <w:trPr/>
        <w:tc>
          <w:tcPr>
            <w:noWrap/>
          </w:tcPr>
          <w:p>
            <w:pPr>
              <w:spacing w:after="200"/>
            </w:pPr>
            <w:hyperlink r:id="rId59" w:history="1">
              <w:r>
                <w:rPr>
                  <w:color w:val="1e198e"/>
                  <w:b w:val="1"/>
                  <w:bCs w:val="1"/>
                  <w:u w:val="single"/>
                </w:rPr>
                <w:t xml:space="preserve">« Paganini, ou la formation d’un archétype du génie romantique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2015</w:t>
            </w:r>
          </w:p>
          <w:p>
            <w:pPr/>
            <w:r>
              <w:rPr/>
              <w:t xml:space="preserve">Article dans une revue</w:t>
            </w:r>
            <w:r>
              <w:rPr/>
              <w:t xml:space="preserve"> (compte-rendu de lecture)</w:t>
            </w:r>
          </w:p>
          <w:p>
            <w:pPr/>
            <w:hyperlink r:id="rId59" w:history="1">
              <w:r>
                <w:rPr>
                  <w:color w:val="#410a8c"/>
                  <w:u w:val="single"/>
                </w:rPr>
                <w:t xml:space="preserve">hal-02080335v1</w:t>
              </w:r>
            </w:hyperlink>
          </w:p>
        </w:tc>
      </w:tr>
      <w:tr>
        <w:trPr/>
        <w:tc>
          <w:tcPr>
            <w:noWrap/>
          </w:tcPr>
          <w:p>
            <w:pPr>
              <w:spacing w:after="200"/>
            </w:pPr>
            <w:hyperlink r:id="rId60" w:history="1">
              <w:r>
                <w:rPr>
                  <w:color w:val="1e198e"/>
                  <w:b w:val="1"/>
                  <w:bCs w:val="1"/>
                  <w:u w:val="single"/>
                </w:rPr>
                <w:t xml:space="preserve">« Esther Pinon, Le Mal du Ciel. Musset et le sacré »</w:t>
              </w:r>
            </w:hyperlink>
          </w:p>
          <w:p>
            <w:pPr/>
            <w:hyperlink r:id="rId31" w:history="1">
              <w:r>
                <w:rPr>
                  <w:color w:val="#410a8c"/>
                  <w:u w:val="single"/>
                </w:rPr>
                <w:t xml:space="preserve">Guillaume Cousin</w:t>
              </w:r>
            </w:hyperlink>
          </w:p>
          <w:p>
            <w:pPr/>
            <w:r>
              <w:rPr>
                <w:i w:val="1"/>
                <w:iCs w:val="1"/>
              </w:rPr>
              <w:t xml:space="preserve">Studi francesi</w:t>
            </w:r>
            <w:r>
              <w:rPr/>
              <w:t xml:space="preserve">, 2015</w:t>
            </w:r>
          </w:p>
          <w:p>
            <w:pPr/>
            <w:r>
              <w:rPr/>
              <w:t xml:space="preserve">Article dans une revue</w:t>
            </w:r>
            <w:r>
              <w:rPr/>
              <w:t xml:space="preserve"> (compte-rendu de lecture)</w:t>
            </w:r>
          </w:p>
          <w:p>
            <w:pPr/>
            <w:hyperlink r:id="rId60" w:history="1">
              <w:r>
                <w:rPr>
                  <w:color w:val="#410a8c"/>
                  <w:u w:val="single"/>
                </w:rPr>
                <w:t xml:space="preserve">hal-02080354v1</w:t>
              </w:r>
            </w:hyperlink>
          </w:p>
        </w:tc>
      </w:tr>
      <w:tr>
        <w:trPr/>
        <w:tc>
          <w:tcPr>
            <w:noWrap/>
          </w:tcPr>
          <w:p>
            <w:pPr>
              <w:spacing w:after="200"/>
            </w:pPr>
            <w:hyperlink r:id="rId61" w:history="1">
              <w:r>
                <w:rPr>
                  <w:color w:val="1e198e"/>
                  <w:b w:val="1"/>
                  <w:bCs w:val="1"/>
                  <w:u w:val="single"/>
                </w:rPr>
                <w:t xml:space="preserve">« Devenirs modernes du romantisme allemand »</w:t>
              </w:r>
            </w:hyperlink>
          </w:p>
          <w:p>
            <w:pPr/>
            <w:hyperlink r:id="rId31" w:history="1">
              <w:r>
                <w:rPr>
                  <w:color w:val="#410a8c"/>
                  <w:u w:val="single"/>
                </w:rPr>
                <w:t xml:space="preserve">Guillaume Cousin</w:t>
              </w:r>
            </w:hyperlink>
          </w:p>
          <w:p>
            <w:pPr/>
            <w:r>
              <w:rPr>
                <w:i w:val="1"/>
                <w:iCs w:val="1"/>
              </w:rPr>
              <w:t xml:space="preserve">Acta fabula : Revue des parutions pour les études littéraires</w:t>
            </w:r>
            <w:r>
              <w:rPr/>
              <w:t xml:space="preserve">, 2015</w:t>
            </w:r>
          </w:p>
          <w:p>
            <w:pPr/>
            <w:r>
              <w:rPr/>
              <w:t xml:space="preserve">Article dans une revue</w:t>
            </w:r>
            <w:r>
              <w:rPr/>
              <w:t xml:space="preserve"> (compte-rendu de lecture)</w:t>
            </w:r>
          </w:p>
          <w:p>
            <w:pPr/>
            <w:hyperlink r:id="rId61" w:history="1">
              <w:r>
                <w:rPr>
                  <w:color w:val="#410a8c"/>
                  <w:u w:val="single"/>
                </w:rPr>
                <w:t xml:space="preserve">hal-02080317v1</w:t>
              </w:r>
            </w:hyperlink>
          </w:p>
        </w:tc>
      </w:tr>
      <w:tr>
        <w:trPr/>
        <w:tc>
          <w:tcPr>
            <w:noWrap/>
          </w:tcPr>
          <w:p>
            <w:pPr>
              <w:spacing w:after="200"/>
            </w:pPr>
            <w:hyperlink r:id="rId62" w:history="1">
              <w:r>
                <w:rPr>
                  <w:color w:val="1e198e"/>
                  <w:b w:val="1"/>
                  <w:bCs w:val="1"/>
                  <w:u w:val="single"/>
                </w:rPr>
                <w:t xml:space="preserve">Prolégomènes à une étude de la Revue de Paris. Le cas Mérimée (1829-1833)</w:t>
              </w:r>
            </w:hyperlink>
          </w:p>
          <w:p>
            <w:pPr/>
            <w:hyperlink r:id="rId31" w:history="1">
              <w:r>
                <w:rPr>
                  <w:color w:val="#410a8c"/>
                  <w:u w:val="single"/>
                </w:rPr>
                <w:t xml:space="preserve">Guillaume Cousin</w:t>
              </w:r>
            </w:hyperlink>
          </w:p>
          <w:p>
            <w:pPr/>
            <w:r>
              <w:rPr>
                <w:i w:val="1"/>
                <w:iCs w:val="1"/>
              </w:rPr>
              <w:t xml:space="preserve">Cahiers Mérimée</w:t>
            </w:r>
            <w:r>
              <w:rPr/>
              <w:t xml:space="preserve">, 2014, 6, </w:t>
            </w:r>
            <w:hyperlink r:id="rId63" w:history="1">
              <w:r>
                <w:rPr>
                  <w:color w:val="#410a8c"/>
                  <w:u w:val="single"/>
                </w:rPr>
                <w:t xml:space="preserve">⟨10.15122/isbn.978-2-8124-2945-3.p.0043⟩</w:t>
              </w:r>
            </w:hyperlink>
          </w:p>
          <w:p>
            <w:pPr/>
            <w:r>
              <w:rPr/>
              <w:t xml:space="preserve">Article dans une revue</w:t>
            </w:r>
          </w:p>
          <w:p>
            <w:pPr/>
            <w:hyperlink r:id="rId62" w:history="1">
              <w:r>
                <w:rPr>
                  <w:color w:val="#410a8c"/>
                  <w:u w:val="single"/>
                </w:rPr>
                <w:t xml:space="preserve">hal-02080590v1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De feuilletons en revues. Les mutations du traitement de l'actualité littéraire dans la presse du premier XIXe siècle</w:t>
              </w:r>
            </w:hyperlink>
          </w:p>
          <w:p>
            <w:pPr/>
            <w:hyperlink r:id="rId31" w:history="1">
              <w:r>
                <w:rPr>
                  <w:color w:val="#410a8c"/>
                  <w:u w:val="single"/>
                </w:rPr>
                <w:t xml:space="preserve">Guillaume Cousin</w:t>
              </w:r>
            </w:hyperlink>
          </w:p>
          <w:p>
            <w:pPr/>
            <w:r>
              <w:rPr>
                <w:i w:val="1"/>
                <w:iCs w:val="1"/>
              </w:rPr>
              <w:t xml:space="preserve">Séminaire 1800</w:t>
            </w:r>
            <w:r>
              <w:rPr/>
              <w:t xml:space="preserve">, Morgane Avellaneda; Lucien Derainne, Dec 2024, En ligne, France</w:t>
            </w:r>
          </w:p>
          <w:p>
            <w:pPr/>
            <w:r>
              <w:rPr/>
              <w:t xml:space="preserve">Communication dans un congrès</w:t>
            </w:r>
          </w:p>
          <w:p>
            <w:pPr/>
            <w:hyperlink r:id="rId64" w:history="1">
              <w:r>
                <w:rPr>
                  <w:color w:val="#410a8c"/>
                  <w:u w:val="single"/>
                </w:rPr>
                <w:t xml:space="preserve">hal-04896092v1</w:t>
              </w:r>
            </w:hyperlink>
          </w:p>
        </w:tc>
      </w:tr>
      <w:tr>
        <w:trPr/>
        <w:tc>
          <w:tcPr>
            <w:noWrap/>
          </w:tcPr>
          <w:p>
            <w:pPr>
              <w:spacing w:after="200"/>
            </w:pPr>
            <w:hyperlink r:id="rId65" w:history="1">
              <w:r>
                <w:rPr>
                  <w:color w:val="1e198e"/>
                  <w:b w:val="1"/>
                  <w:bCs w:val="1"/>
                  <w:u w:val="single"/>
                </w:rPr>
                <w:t xml:space="preserve">Arsène Houssaye, directeur-gérant et rédacteur en chef de L'Artiste (1844-1849)</w:t>
              </w:r>
            </w:hyperlink>
          </w:p>
          <w:p>
            <w:pPr/>
            <w:hyperlink r:id="rId31" w:history="1">
              <w:r>
                <w:rPr>
                  <w:color w:val="#410a8c"/>
                  <w:u w:val="single"/>
                </w:rPr>
                <w:t xml:space="preserve">Guillaume Cousin</w:t>
              </w:r>
            </w:hyperlink>
          </w:p>
          <w:p>
            <w:pPr/>
            <w:r>
              <w:rPr>
                <w:i w:val="1"/>
                <w:iCs w:val="1"/>
              </w:rPr>
              <w:t xml:space="preserve">Arsène Houssaye et son temps</w:t>
            </w:r>
            <w:r>
              <w:rPr/>
              <w:t xml:space="preserve">, Jun 2016, Rouen, France</w:t>
            </w:r>
          </w:p>
          <w:p>
            <w:pPr/>
            <w:r>
              <w:rPr/>
              <w:t xml:space="preserve">Communication dans un congrès</w:t>
            </w:r>
          </w:p>
          <w:p>
            <w:pPr/>
            <w:hyperlink r:id="rId65" w:history="1">
              <w:r>
                <w:rPr>
                  <w:color w:val="#410a8c"/>
                  <w:u w:val="single"/>
                </w:rPr>
                <w:t xml:space="preserve">hal-02078852v1</w:t>
              </w:r>
            </w:hyperlink>
          </w:p>
        </w:tc>
      </w:tr>
      <w:tr>
        <w:trPr/>
        <w:tc>
          <w:tcPr>
            <w:noWrap/>
          </w:tcPr>
          <w:p>
            <w:pPr>
              <w:spacing w:after="200"/>
            </w:pPr>
            <w:hyperlink r:id="rId66" w:history="1">
              <w:r>
                <w:rPr>
                  <w:color w:val="1e198e"/>
                  <w:b w:val="1"/>
                  <w:bCs w:val="1"/>
                  <w:u w:val="single"/>
                </w:rPr>
                <w:t xml:space="preserve">La Revue de Paris, ou comment &amp;quot;élever une tribune littéraire&amp;quot; au XIXe siècle</w:t>
              </w:r>
            </w:hyperlink>
          </w:p>
          <w:p>
            <w:pPr/>
            <w:hyperlink r:id="rId31" w:history="1">
              <w:r>
                <w:rPr>
                  <w:color w:val="#410a8c"/>
                  <w:u w:val="single"/>
                </w:rPr>
                <w:t xml:space="preserve">Guillaume Cousin</w:t>
              </w:r>
            </w:hyperlink>
          </w:p>
          <w:p>
            <w:pPr/>
            <w:r>
              <w:rPr>
                <w:i w:val="1"/>
                <w:iCs w:val="1"/>
              </w:rPr>
              <w:t xml:space="preserve">Journée des doctorants du CÉRÉdI 2014</w:t>
            </w:r>
            <w:r>
              <w:rPr/>
              <w:t xml:space="preserve">, Mar 2014, Rouen, France</w:t>
            </w:r>
          </w:p>
          <w:p>
            <w:pPr/>
            <w:r>
              <w:rPr/>
              <w:t xml:space="preserve">Communication dans un congrès</w:t>
            </w:r>
          </w:p>
          <w:p>
            <w:pPr/>
            <w:hyperlink r:id="rId66" w:history="1">
              <w:r>
                <w:rPr>
                  <w:color w:val="#410a8c"/>
                  <w:u w:val="single"/>
                </w:rPr>
                <w:t xml:space="preserve">hal-02093858v1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Revue de Paris (1829-1834) : un « panthéon où sont admis tous les cultes »</w:t>
              </w:r>
            </w:hyperlink>
          </w:p>
          <w:p>
            <w:pPr/>
            <w:hyperlink r:id="rId31" w:history="1">
              <w:r>
                <w:rPr>
                  <w:color w:val="#410a8c"/>
                  <w:u w:val="single"/>
                </w:rPr>
                <w:t xml:space="preserve">Guillaume Cousin</w:t>
              </w:r>
            </w:hyperlink>
          </w:p>
          <w:p>
            <w:pPr/>
            <w:hyperlink r:id="rId68" w:history="1">
              <w:r>
                <w:rPr>
                  <w:color w:val="#410a8c"/>
                  <w:u w:val="single"/>
                </w:rPr>
                <w:t xml:space="preserve">Honoré Champion</w:t>
              </w:r>
            </w:hyperlink>
            <w:r>
              <w:rPr/>
              <w:t xml:space="preserve">, 2021, Romantisme et Modernités, 9782745355584</w:t>
            </w:r>
          </w:p>
          <w:p>
            <w:pPr/>
            <w:r>
              <w:rPr/>
              <w:t xml:space="preserve">Ouvrages</w:t>
            </w:r>
          </w:p>
          <w:p>
            <w:pPr/>
            <w:hyperlink r:id="rId67" w:history="1">
              <w:r>
                <w:rPr>
                  <w:color w:val="#410a8c"/>
                  <w:u w:val="single"/>
                </w:rPr>
                <w:t xml:space="preserve">hal-03212617v1</w:t>
              </w:r>
            </w:hyperlink>
          </w:p>
        </w:tc>
      </w:tr>
      <w:tr>
        <w:trPr/>
        <w:tc>
          <w:tcPr>
            <w:noWrap/>
          </w:tcPr>
          <w:p>
            <w:pPr>
              <w:spacing w:after="200"/>
            </w:pPr>
            <w:hyperlink r:id="rId69" w:history="1">
              <w:r>
                <w:rPr>
                  <w:color w:val="1e198e"/>
                  <w:b w:val="1"/>
                  <w:bCs w:val="1"/>
                  <w:u w:val="single"/>
                </w:rPr>
                <w:t xml:space="preserve">Bulletin des Amis d'Alfred de Vigny, n°3, Vigny et la presse</w:t>
              </w:r>
            </w:hyperlink>
          </w:p>
          <w:p>
            <w:pPr/>
            <w:hyperlink r:id="rId31" w:history="1">
              <w:r>
                <w:rPr>
                  <w:color w:val="#410a8c"/>
                  <w:u w:val="single"/>
                </w:rPr>
                <w:t xml:space="preserve">Guillaume Cousin</w:t>
              </w:r>
            </w:hyperlink>
            <w:r>
              <w:rPr/>
              <w:t xml:space="preserve">,</w:t>
            </w:r>
            <w:hyperlink r:id="rId70" w:history="1">
              <w:r>
                <w:rPr>
                  <w:color w:val="#410a8c"/>
                  <w:u w:val="single"/>
                </w:rPr>
                <w:t xml:space="preserve">Sylvain Ledda</w:t>
              </w:r>
            </w:hyperlink>
            <w:r>
              <w:rPr/>
              <w:t xml:space="preserve">,</w:t>
            </w:r>
            <w:hyperlink r:id="rId71" w:history="1">
              <w:r>
                <w:rPr>
                  <w:color w:val="#410a8c"/>
                  <w:u w:val="single"/>
                </w:rPr>
                <w:t xml:space="preserve">Sophie Vanden Abeele-Marchal</w:t>
              </w:r>
            </w:hyperlink>
          </w:p>
          <w:p>
            <w:pPr/>
            <w:r>
              <w:rPr/>
              <w:t xml:space="preserve">2018</w:t>
            </w:r>
          </w:p>
          <w:p>
            <w:pPr/>
            <w:r>
              <w:rPr/>
              <w:t xml:space="preserve">Ouvrages</w:t>
            </w:r>
          </w:p>
          <w:p>
            <w:pPr/>
            <w:hyperlink r:id="rId69" w:history="1">
              <w:r>
                <w:rPr>
                  <w:color w:val="#410a8c"/>
                  <w:u w:val="single"/>
                </w:rPr>
                <w:t xml:space="preserve">hal-03212591v1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lieux de la conjuration : société secrète et hétérotopie dans la littérature romantique</w:t>
              </w:r>
            </w:hyperlink>
          </w:p>
          <w:p>
            <w:pPr/>
            <w:hyperlink r:id="rId31" w:history="1">
              <w:r>
                <w:rPr>
                  <w:color w:val="#410a8c"/>
                  <w:u w:val="single"/>
                </w:rPr>
                <w:t xml:space="preserve">Guillaume Cousin</w:t>
              </w:r>
            </w:hyperlink>
          </w:p>
          <w:p>
            <w:pPr/>
            <w:r>
              <w:rPr/>
              <w:t xml:space="preserve">Floriane Daguisé; Florence Fix. </w:t>
            </w:r>
            <w:r>
              <w:rPr>
                <w:i w:val="1"/>
                <w:iCs w:val="1"/>
              </w:rPr>
              <w:t xml:space="preserve">Dissimuler pour mieux régner. Locus politicus, locus secretus en littérature (XVIIe-XIXe siècles)</w:t>
            </w:r>
            <w:r>
              <w:rPr/>
              <w:t xml:space="preserve">, </w:t>
            </w:r>
            <w:hyperlink r:id="rId73" w:history="1">
              <w:r>
                <w:rPr>
                  <w:color w:val="#410a8c"/>
                  <w:u w:val="single"/>
                </w:rPr>
                <w:t xml:space="preserve">Presses universitaires de Rouen et du Havre</w:t>
              </w:r>
            </w:hyperlink>
            <w:r>
              <w:rPr/>
              <w:t xml:space="preserve">, p. 37-50, 2025, 979-10-240-1887-4</w:t>
            </w:r>
          </w:p>
          <w:p>
            <w:pPr/>
            <w:r>
              <w:rPr/>
              <w:t xml:space="preserve">Chapitre d'ouvrage</w:t>
            </w:r>
          </w:p>
          <w:p>
            <w:pPr/>
            <w:hyperlink r:id="rId72" w:history="1">
              <w:r>
                <w:rPr>
                  <w:color w:val="#410a8c"/>
                  <w:u w:val="single"/>
                </w:rPr>
                <w:t xml:space="preserve">hal-05439914v1</w:t>
              </w:r>
            </w:hyperlink>
          </w:p>
        </w:tc>
      </w:tr>
      <w:tr>
        <w:trPr/>
        <w:tc>
          <w:tcPr>
            <w:noWrap/>
          </w:tcPr>
          <w:p>
            <w:pPr>
              <w:spacing w:after="200"/>
            </w:pPr>
            <w:hyperlink r:id="rId74" w:history="1">
              <w:r>
                <w:rPr>
                  <w:color w:val="1e198e"/>
                  <w:b w:val="1"/>
                  <w:bCs w:val="1"/>
                  <w:u w:val="single"/>
                </w:rPr>
                <w:t xml:space="preserve">Le latin dans la presse libérale autour de 1830</w:t>
              </w:r>
            </w:hyperlink>
          </w:p>
          <w:p>
            <w:pPr/>
            <w:hyperlink r:id="rId31" w:history="1">
              <w:r>
                <w:rPr>
                  <w:color w:val="#410a8c"/>
                  <w:u w:val="single"/>
                </w:rPr>
                <w:t xml:space="preserve">Guillaume Cousin</w:t>
              </w:r>
            </w:hyperlink>
          </w:p>
          <w:p>
            <w:pPr/>
            <w:r>
              <w:rPr/>
              <w:t xml:space="preserve">Marie-Ange Fougère; Florence Fix. </w:t>
            </w:r>
            <w:r>
              <w:rPr>
                <w:i w:val="1"/>
                <w:iCs w:val="1"/>
              </w:rPr>
              <w:t xml:space="preserve">Humanités ridicules au XIXe siècle</w:t>
            </w:r>
            <w:r>
              <w:rPr/>
              <w:t xml:space="preserve">, </w:t>
            </w:r>
            <w:hyperlink r:id="rId75" w:history="1">
              <w:r>
                <w:rPr>
                  <w:color w:val="#410a8c"/>
                  <w:u w:val="single"/>
                </w:rPr>
                <w:t xml:space="preserve">EUD</w:t>
              </w:r>
            </w:hyperlink>
            <w:r>
              <w:rPr/>
              <w:t xml:space="preserve">, pp.135-144, 2024, Écritures, 978-2-36441-532-4</w:t>
            </w:r>
          </w:p>
          <w:p>
            <w:pPr/>
            <w:r>
              <w:rPr/>
              <w:t xml:space="preserve">Chapitre d'ouvrage</w:t>
            </w:r>
          </w:p>
          <w:p>
            <w:pPr/>
            <w:hyperlink r:id="rId74" w:history="1">
              <w:r>
                <w:rPr>
                  <w:color w:val="#410a8c"/>
                  <w:u w:val="single"/>
                </w:rPr>
                <w:t xml:space="preserve">hal-04896073v1</w:t>
              </w:r>
            </w:hyperlink>
          </w:p>
        </w:tc>
      </w:tr>
      <w:tr>
        <w:trPr/>
        <w:tc>
          <w:tcPr>
            <w:noWrap/>
          </w:tcPr>
          <w:p>
            <w:pPr>
              <w:spacing w:after="200"/>
            </w:pPr>
            <w:hyperlink r:id="rId76" w:history="1">
              <w:r>
                <w:rPr>
                  <w:color w:val="1e198e"/>
                  <w:b w:val="1"/>
                  <w:bCs w:val="1"/>
                  <w:u w:val="single"/>
                </w:rPr>
                <w:t xml:space="preserve">Introduction : En France, la vie de château est une véritable chimère, car elle y est impossible</w:t>
              </w:r>
            </w:hyperlink>
          </w:p>
          <w:p>
            <w:pPr/>
            <w:hyperlink r:id="rId31" w:history="1">
              <w:r>
                <w:rPr>
                  <w:color w:val="#410a8c"/>
                  <w:u w:val="single"/>
                </w:rPr>
                <w:t xml:space="preserve">Guillaume Cousin</w:t>
              </w:r>
            </w:hyperlink>
            <w:r>
              <w:rPr/>
              <w:t xml:space="preserve">,</w:t>
            </w:r>
            <w:hyperlink r:id="rId77" w:history="1">
              <w:r>
                <w:rPr>
                  <w:color w:val="#410a8c"/>
                  <w:u w:val="single"/>
                </w:rPr>
                <w:t xml:space="preserve">Florence Fix</w:t>
              </w:r>
            </w:hyperlink>
          </w:p>
          <w:p>
            <w:pPr/>
            <w:r>
              <w:rPr/>
              <w:t xml:space="preserve">Guillaume Cousin; Florence Fix. </w:t>
            </w:r>
            <w:r>
              <w:rPr>
                <w:i w:val="1"/>
                <w:iCs w:val="1"/>
              </w:rPr>
              <w:t xml:space="preserve">De pierre et de larmes. Châteaux à vendre, à détruire, à rêver. Actes de la journée d'études organisée au château de Monte-Cristo en février 2022</w:t>
            </w:r>
            <w:r>
              <w:rPr/>
              <w:t xml:space="preserve">, no 28, Publications numériques du CÉRÉdI, 2022, Actes de colloques et journées d'étude (ISSN 1775-4054)</w:t>
            </w:r>
          </w:p>
          <w:p>
            <w:pPr/>
            <w:r>
              <w:rPr/>
              <w:t xml:space="preserve">Chapitre d'ouvrage</w:t>
            </w:r>
          </w:p>
          <w:p>
            <w:pPr/>
            <w:hyperlink r:id="rId76" w:history="1">
              <w:r>
                <w:rPr>
                  <w:color w:val="#410a8c"/>
                  <w:u w:val="single"/>
                </w:rPr>
                <w:t xml:space="preserve">hal-03710101v1</w:t>
              </w:r>
            </w:hyperlink>
          </w:p>
        </w:tc>
      </w:tr>
      <w:tr>
        <w:trPr/>
        <w:tc>
          <w:tcPr>
            <w:noWrap/>
          </w:tcPr>
          <w:p>
            <w:pPr>
              <w:spacing w:after="200"/>
            </w:pPr>
            <w:hyperlink r:id="rId78" w:history="1">
              <w:r>
                <w:rPr>
                  <w:color w:val="1e198e"/>
                  <w:b w:val="1"/>
                  <w:bCs w:val="1"/>
                  <w:u w:val="single"/>
                </w:rPr>
                <w:t xml:space="preserve">Débats historiographiques et médiévisme érudit dans les revues sous la Restauration</w:t>
              </w:r>
            </w:hyperlink>
          </w:p>
          <w:p>
            <w:pPr/>
            <w:hyperlink r:id="rId31" w:history="1">
              <w:r>
                <w:rPr>
                  <w:color w:val="#410a8c"/>
                  <w:u w:val="single"/>
                </w:rPr>
                <w:t xml:space="preserve">Guillaume Cousin</w:t>
              </w:r>
            </w:hyperlink>
          </w:p>
          <w:p>
            <w:pPr/>
            <w:r>
              <w:rPr/>
              <w:t xml:space="preserve">Alain Corbellari; Fanny Maillet. </w:t>
            </w:r>
            <w:r>
              <w:rPr>
                <w:i w:val="1"/>
                <w:iCs w:val="1"/>
              </w:rPr>
              <w:t xml:space="preserve">Le Médiévisme érudit en France de la Révolution au Second Empire</w:t>
            </w:r>
            <w:r>
              <w:rPr/>
              <w:t xml:space="preserve">, Droz, p. 69-83, 2021</w:t>
            </w:r>
          </w:p>
          <w:p>
            <w:pPr/>
            <w:r>
              <w:rPr/>
              <w:t xml:space="preserve">Chapitre d'ouvrage</w:t>
            </w:r>
          </w:p>
          <w:p>
            <w:pPr/>
            <w:hyperlink r:id="rId78" w:history="1">
              <w:r>
                <w:rPr>
                  <w:color w:val="#410a8c"/>
                  <w:u w:val="single"/>
                </w:rPr>
                <w:t xml:space="preserve">hal-03212616v1</w:t>
              </w:r>
            </w:hyperlink>
          </w:p>
        </w:tc>
      </w:tr>
      <w:tr>
        <w:trPr/>
        <w:tc>
          <w:tcPr>
            <w:noWrap/>
          </w:tcPr>
          <w:p>
            <w:pPr>
              <w:spacing w:after="200"/>
            </w:pPr>
            <w:hyperlink r:id="rId79" w:history="1">
              <w:r>
                <w:rPr>
                  <w:color w:val="1e198e"/>
                  <w:b w:val="1"/>
                  <w:bCs w:val="1"/>
                  <w:u w:val="single"/>
                </w:rPr>
                <w:t xml:space="preserve">Hugo, &amp;quot;Les Contemplations</w:t>
              </w:r>
            </w:hyperlink>
          </w:p>
          <w:p>
            <w:pPr/>
            <w:hyperlink r:id="rId31" w:history="1">
              <w:r>
                <w:rPr>
                  <w:color w:val="#410a8c"/>
                  <w:u w:val="single"/>
                </w:rPr>
                <w:t xml:space="preserve">Guillaume Cousin</w:t>
              </w:r>
            </w:hyperlink>
          </w:p>
          <w:p>
            <w:pPr/>
            <w:r>
              <w:rPr>
                <w:i w:val="1"/>
                <w:iCs w:val="1"/>
              </w:rPr>
              <w:t xml:space="preserve">La Force de vivre</w:t>
            </w:r>
            <w:r>
              <w:rPr/>
              <w:t xml:space="preserve">, </w:t>
            </w:r>
            <w:hyperlink r:id="rId80" w:history="1">
              <w:r>
                <w:rPr>
                  <w:color w:val="#410a8c"/>
                  <w:u w:val="single"/>
                </w:rPr>
                <w:t xml:space="preserve">Flammarion</w:t>
              </w:r>
            </w:hyperlink>
            <w:r>
              <w:rPr/>
              <w:t xml:space="preserve">, pp.43-96, 2020, GF Prépas scientifiques, 9782081510838</w:t>
            </w:r>
          </w:p>
          <w:p>
            <w:pPr/>
            <w:r>
              <w:rPr/>
              <w:t xml:space="preserve">Chapitre d'ouvrage</w:t>
            </w:r>
          </w:p>
          <w:p>
            <w:pPr/>
            <w:hyperlink r:id="rId79" w:history="1">
              <w:r>
                <w:rPr>
                  <w:color w:val="#410a8c"/>
                  <w:u w:val="single"/>
                </w:rPr>
                <w:t xml:space="preserve">hal-03774488v1</w:t>
              </w:r>
            </w:hyperlink>
          </w:p>
        </w:tc>
      </w:tr>
      <w:tr>
        <w:trPr/>
        <w:tc>
          <w:tcPr>
            <w:noWrap/>
          </w:tcPr>
          <w:p>
            <w:pPr>
              <w:spacing w:after="200"/>
            </w:pPr>
            <w:hyperlink r:id="rId81" w:history="1">
              <w:r>
                <w:rPr>
                  <w:color w:val="1e198e"/>
                  <w:b w:val="1"/>
                  <w:bCs w:val="1"/>
                  <w:u w:val="single"/>
                </w:rPr>
                <w:t xml:space="preserve">Montesquieu, &amp;quot;Lettres persanes</w:t>
              </w:r>
            </w:hyperlink>
          </w:p>
          <w:p>
            <w:pPr/>
            <w:hyperlink r:id="rId31" w:history="1">
              <w:r>
                <w:rPr>
                  <w:color w:val="#410a8c"/>
                  <w:u w:val="single"/>
                </w:rPr>
                <w:t xml:space="preserve">Guillaume Cousin</w:t>
              </w:r>
            </w:hyperlink>
          </w:p>
          <w:p>
            <w:pPr/>
            <w:r>
              <w:rPr>
                <w:i w:val="1"/>
                <w:iCs w:val="1"/>
              </w:rPr>
              <w:t xml:space="preserve">Servitude et soumission</w:t>
            </w:r>
            <w:r>
              <w:rPr/>
              <w:t xml:space="preserve">, </w:t>
            </w:r>
            <w:hyperlink r:id="rId82" w:history="1">
              <w:r>
                <w:rPr>
                  <w:color w:val="#410a8c"/>
                  <w:u w:val="single"/>
                </w:rPr>
                <w:t xml:space="preserve">Flammarion</w:t>
              </w:r>
            </w:hyperlink>
            <w:r>
              <w:rPr/>
              <w:t xml:space="preserve">, pp.51-97, 2016, GF Prépas scientifiques, 9782081375055</w:t>
            </w:r>
          </w:p>
          <w:p>
            <w:pPr/>
            <w:r>
              <w:rPr/>
              <w:t xml:space="preserve">Chapitre d'ouvrage</w:t>
            </w:r>
          </w:p>
          <w:p>
            <w:pPr/>
            <w:hyperlink r:id="rId81" w:history="1">
              <w:r>
                <w:rPr>
                  <w:color w:val="#410a8c"/>
                  <w:u w:val="single"/>
                </w:rPr>
                <w:t xml:space="preserve">hal-03774487v1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Philothée O'Neddy, romantique tout feu tout flamme</w:t>
              </w:r>
            </w:hyperlink>
          </w:p>
          <w:p>
            <w:pPr/>
            <w:hyperlink r:id="rId31" w:history="1">
              <w:r>
                <w:rPr>
                  <w:color w:val="#410a8c"/>
                  <w:u w:val="single"/>
                </w:rPr>
                <w:t xml:space="preserve">Guillaume Cousin</w:t>
              </w:r>
            </w:hyperlink>
          </w:p>
          <w:p>
            <w:pPr/>
            <w:r>
              <w:rPr/>
              <w:t xml:space="preserve">2022</w:t>
            </w:r>
          </w:p>
          <w:p>
            <w:pPr/>
            <w:r>
              <w:rPr/>
              <w:t xml:space="preserve">Autre publication scientifique</w:t>
            </w:r>
          </w:p>
          <w:p>
            <w:pPr/>
            <w:hyperlink r:id="rId83" w:history="1">
              <w:r>
                <w:rPr>
                  <w:color w:val="#410a8c"/>
                  <w:u w:val="single"/>
                </w:rPr>
                <w:t xml:space="preserve">hal-03710110v1</w:t>
              </w:r>
            </w:hyperlink>
          </w:p>
        </w:tc>
      </w:tr>
      <w:tr>
        <w:trPr/>
        <w:tc>
          <w:tcPr>
            <w:noWrap/>
          </w:tcPr>
          <w:p>
            <w:pPr>
              <w:spacing w:after="200"/>
            </w:pPr>
            <w:hyperlink r:id="rId84" w:history="1">
              <w:r>
                <w:rPr>
                  <w:color w:val="1e198e"/>
                  <w:b w:val="1"/>
                  <w:bCs w:val="1"/>
                  <w:u w:val="single"/>
                </w:rPr>
                <w:t xml:space="preserve">« L’imagination emprisonnée : Nodier et Piranèse »</w:t>
              </w:r>
            </w:hyperlink>
          </w:p>
          <w:p>
            <w:pPr/>
            <w:hyperlink r:id="rId31" w:history="1">
              <w:r>
                <w:rPr>
                  <w:color w:val="#410a8c"/>
                  <w:u w:val="single"/>
                </w:rPr>
                <w:t xml:space="preserve">Guillaume Cousin</w:t>
              </w:r>
            </w:hyperlink>
          </w:p>
          <w:p>
            <w:pPr/>
            <w:r>
              <w:rPr>
                <w:i w:val="1"/>
                <w:iCs w:val="1"/>
              </w:rPr>
              <w:t xml:space="preserve">Charles Nodier et le roman gothique, dir. Émilie Pézard</w:t>
            </w:r>
            <w:r>
              <w:rPr/>
              <w:t xml:space="preserve">, 2018</w:t>
            </w:r>
          </w:p>
          <w:p>
            <w:pPr/>
            <w:r>
              <w:rPr/>
              <w:t xml:space="preserve">Autre publication scientifique</w:t>
            </w:r>
          </w:p>
          <w:p>
            <w:pPr/>
            <w:hyperlink r:id="rId84" w:history="1">
              <w:r>
                <w:rPr>
                  <w:color w:val="#410a8c"/>
                  <w:u w:val="single"/>
                </w:rPr>
                <w:t xml:space="preserve">hal-02085111v1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A8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52396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B16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726F9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85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CE725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FC0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3480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325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0C7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79B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blis-shs.univ-rouen.fr/ceredi/index.php?id=1268" TargetMode="External"/><Relationship Id="rId8" Type="http://schemas.openxmlformats.org/officeDocument/2006/relationships/hyperlink" Target="http://publis-shs.univ-rouen.fr/ceredi/index.php?id=657" TargetMode="External"/><Relationship Id="rId9" Type="http://schemas.openxmlformats.org/officeDocument/2006/relationships/hyperlink" Target="http://publis-shs.univ-rouen.fr/ceredi/index.php?id=238" TargetMode="External"/><Relationship Id="rId10" Type="http://schemas.openxmlformats.org/officeDocument/2006/relationships/hyperlink" Target="http://publis-shs.univ-rouen.fr/ceredi/index.php?id=118" TargetMode="External"/><Relationship Id="rId11" Type="http://schemas.openxmlformats.org/officeDocument/2006/relationships/hyperlink" Target="http://publis-shs.univ-rouen.fr/ceredi/index.php?id=195" TargetMode="External"/><Relationship Id="rId12" Type="http://schemas.openxmlformats.org/officeDocument/2006/relationships/hyperlink" Target="http://www.juliettedrouet.org" TargetMode="External"/><Relationship Id="rId13" Type="http://schemas.openxmlformats.org/officeDocument/2006/relationships/hyperlink" Target="https://flaubert.univ-rouen.fr/bouvard_et_pecuchet/index.php" TargetMode="External"/><Relationship Id="rId14" Type="http://schemas.openxmlformats.org/officeDocument/2006/relationships/hyperlink" Target="http://publis-shs.univ-rouen.fr/ceredi/index.php?id=196" TargetMode="External"/><Relationship Id="rId15" Type="http://schemas.openxmlformats.org/officeDocument/2006/relationships/hyperlink" Target="http://flaubert.univ-rouen.fr/article.php?id=43" TargetMode="External"/><Relationship Id="rId16" Type="http://schemas.openxmlformats.org/officeDocument/2006/relationships/hyperlink" Target="http://publis-shs.univ-rouen.fr/ceredi/index.php?id=626" TargetMode="External"/><Relationship Id="rId17" Type="http://schemas.openxmlformats.org/officeDocument/2006/relationships/hyperlink" Target="http://publis-shs.univ-rouen.fr/ceredi/index.php?id=664" TargetMode="External"/><Relationship Id="rId18" Type="http://schemas.openxmlformats.org/officeDocument/2006/relationships/hyperlink" Target="http://www.fabula.org/revue/document9107.php" TargetMode="External"/><Relationship Id="rId19" Type="http://schemas.openxmlformats.org/officeDocument/2006/relationships/hyperlink" Target="http://www.fabula.org/revue/document9304.php" TargetMode="External"/><Relationship Id="rId20" Type="http://schemas.openxmlformats.org/officeDocument/2006/relationships/hyperlink" Target="http://www.fabula.org/revue/document9486.php" TargetMode="External"/><Relationship Id="rId21" Type="http://schemas.openxmlformats.org/officeDocument/2006/relationships/hyperlink" Target="http://studifrancesi.revues.org/2525" TargetMode="External"/><Relationship Id="rId22" Type="http://schemas.openxmlformats.org/officeDocument/2006/relationships/hyperlink" Target="http://studifrancesi.revues.org/2517" TargetMode="External"/><Relationship Id="rId23" Type="http://schemas.openxmlformats.org/officeDocument/2006/relationships/hyperlink" Target="http://www.fabula.org/acta/document9640.php" TargetMode="External"/><Relationship Id="rId24" Type="http://schemas.openxmlformats.org/officeDocument/2006/relationships/hyperlink" Target="http://www.fabula.org/revue/document9804.php" TargetMode="External"/><Relationship Id="rId25" Type="http://schemas.openxmlformats.org/officeDocument/2006/relationships/hyperlink" Target="http://www.fabula.org/revue/document10133.php" TargetMode="External"/><Relationship Id="rId26" Type="http://schemas.openxmlformats.org/officeDocument/2006/relationships/hyperlink" Target="http://www.fabula.org/revue/document10243.php" TargetMode="External"/><Relationship Id="rId27" Type="http://schemas.openxmlformats.org/officeDocument/2006/relationships/hyperlink" Target="http://www.fabula.org/revue/document11997.php" TargetMode="External"/><Relationship Id="rId28" Type="http://schemas.openxmlformats.org/officeDocument/2006/relationships/hyperlink" Target="https://journals.openedition.org/studifrancesi/45154" TargetMode="External"/><Relationship Id="rId29" Type="http://schemas.openxmlformats.org/officeDocument/2006/relationships/hyperlink" Target="https://www.fabula.org/lodel/acta/index.php?id=14520" TargetMode="External"/><Relationship Id="rId30" Type="http://schemas.openxmlformats.org/officeDocument/2006/relationships/hyperlink" Target="https://univ-artois.hal.science/hal-05440123v1" TargetMode="External"/><Relationship Id="rId31" Type="http://schemas.openxmlformats.org/officeDocument/2006/relationships/hyperlink" Target="https://hal.science/search/index/?q=*&amp;authFullName_s=Guillaume Cousin" TargetMode="External"/><Relationship Id="rId32" Type="http://schemas.openxmlformats.org/officeDocument/2006/relationships/hyperlink" Target="https://dx.doi.org/10.54563/gfhla.582" TargetMode="External"/><Relationship Id="rId33" Type="http://schemas.openxmlformats.org/officeDocument/2006/relationships/hyperlink" Target="https://univ-artois.hal.science/hal-05439910v1" TargetMode="External"/><Relationship Id="rId34" Type="http://schemas.openxmlformats.org/officeDocument/2006/relationships/hyperlink" Target="https://dx.doi.org/10.48611/isbn.978-2-406-19928-1.p.0033" TargetMode="External"/><Relationship Id="rId35" Type="http://schemas.openxmlformats.org/officeDocument/2006/relationships/hyperlink" Target="https://univ-artois.hal.science/hal-05439909v1" TargetMode="External"/><Relationship Id="rId36" Type="http://schemas.openxmlformats.org/officeDocument/2006/relationships/hyperlink" Target="https://dx.doi.org/10.48611/isbn.978-2-406-19959-5.p.0075" TargetMode="External"/><Relationship Id="rId37" Type="http://schemas.openxmlformats.org/officeDocument/2006/relationships/hyperlink" Target="https://hal.science/hal-04896083v1" TargetMode="External"/><Relationship Id="rId38" Type="http://schemas.openxmlformats.org/officeDocument/2006/relationships/hyperlink" Target="https://hal.science/hal-04896071v1" TargetMode="External"/><Relationship Id="rId39" Type="http://schemas.openxmlformats.org/officeDocument/2006/relationships/hyperlink" Target="https://hal.science/hal-04896086v1" TargetMode="External"/><Relationship Id="rId40" Type="http://schemas.openxmlformats.org/officeDocument/2006/relationships/hyperlink" Target="https://hal.science/hal-03710137v1" TargetMode="External"/><Relationship Id="rId41" Type="http://schemas.openxmlformats.org/officeDocument/2006/relationships/hyperlink" Target="https://dx.doi.org/10.48611/isbn.978-2-406-13096-3.p.0107" TargetMode="External"/><Relationship Id="rId42" Type="http://schemas.openxmlformats.org/officeDocument/2006/relationships/hyperlink" Target="https://hal.science/hal-03774418v1" TargetMode="External"/><Relationship Id="rId43" Type="http://schemas.openxmlformats.org/officeDocument/2006/relationships/hyperlink" Target="https://hal.science/hal-03212609v1" TargetMode="External"/><Relationship Id="rId44" Type="http://schemas.openxmlformats.org/officeDocument/2006/relationships/hyperlink" Target="https://dx.doi.org/10.15122/isbn.978-2-406-11081-1.p.0061" TargetMode="External"/><Relationship Id="rId45" Type="http://schemas.openxmlformats.org/officeDocument/2006/relationships/hyperlink" Target="https://hal.science/hal-03212595v1" TargetMode="External"/><Relationship Id="rId46" Type="http://schemas.openxmlformats.org/officeDocument/2006/relationships/hyperlink" Target="https://hal.science/hal-03212611v1" TargetMode="External"/><Relationship Id="rId47" Type="http://schemas.openxmlformats.org/officeDocument/2006/relationships/hyperlink" Target="https://normandie-univ.hal.science/hal-02080401v1" TargetMode="External"/><Relationship Id="rId48" Type="http://schemas.openxmlformats.org/officeDocument/2006/relationships/hyperlink" Target="https://hal.science/hal-03212601v1" TargetMode="External"/><Relationship Id="rId49" Type="http://schemas.openxmlformats.org/officeDocument/2006/relationships/hyperlink" Target="https://hal.science/hal-03212604v1" TargetMode="External"/><Relationship Id="rId50" Type="http://schemas.openxmlformats.org/officeDocument/2006/relationships/hyperlink" Target="https://normandie-univ.hal.science/hal-02085114v1" TargetMode="External"/><Relationship Id="rId51" Type="http://schemas.openxmlformats.org/officeDocument/2006/relationships/hyperlink" Target="https://normandie-univ.hal.science/hal-02080393v1" TargetMode="External"/><Relationship Id="rId52" Type="http://schemas.openxmlformats.org/officeDocument/2006/relationships/hyperlink" Target="https://normandie-univ.hal.science/hal-02080591v1" TargetMode="External"/><Relationship Id="rId53" Type="http://schemas.openxmlformats.org/officeDocument/2006/relationships/hyperlink" Target="https://dx.doi.org/10.15122/isbn.978-2-406-06982-9.p.0049" TargetMode="External"/><Relationship Id="rId54" Type="http://schemas.openxmlformats.org/officeDocument/2006/relationships/hyperlink" Target="https://normandie-univ.hal.science/hal-02080385v1" TargetMode="External"/><Relationship Id="rId55" Type="http://schemas.openxmlformats.org/officeDocument/2006/relationships/hyperlink" Target="https://normandie-univ.hal.science/hal-02080370v1" TargetMode="External"/><Relationship Id="rId56" Type="http://schemas.openxmlformats.org/officeDocument/2006/relationships/hyperlink" Target="https://normandie-univ.hal.science/hal-02080376v1" TargetMode="External"/><Relationship Id="rId57" Type="http://schemas.openxmlformats.org/officeDocument/2006/relationships/hyperlink" Target="https://normandie-univ.hal.science/hal-02080349v1" TargetMode="External"/><Relationship Id="rId58" Type="http://schemas.openxmlformats.org/officeDocument/2006/relationships/hyperlink" Target="https://normandie-univ.hal.science/hal-02080362v1" TargetMode="External"/><Relationship Id="rId59" Type="http://schemas.openxmlformats.org/officeDocument/2006/relationships/hyperlink" Target="https://normandie-univ.hal.science/hal-02080335v1" TargetMode="External"/><Relationship Id="rId60" Type="http://schemas.openxmlformats.org/officeDocument/2006/relationships/hyperlink" Target="https://normandie-univ.hal.science/hal-02080354v1" TargetMode="External"/><Relationship Id="rId61" Type="http://schemas.openxmlformats.org/officeDocument/2006/relationships/hyperlink" Target="https://normandie-univ.hal.science/hal-02080317v1" TargetMode="External"/><Relationship Id="rId62" Type="http://schemas.openxmlformats.org/officeDocument/2006/relationships/hyperlink" Target="https://normandie-univ.hal.science/hal-02080590v1" TargetMode="External"/><Relationship Id="rId63" Type="http://schemas.openxmlformats.org/officeDocument/2006/relationships/hyperlink" Target="https://dx.doi.org/10.15122/isbn.978-2-8124-2945-3.p.0043" TargetMode="External"/><Relationship Id="rId64" Type="http://schemas.openxmlformats.org/officeDocument/2006/relationships/hyperlink" Target="https://hal.science/hal-04896092v1" TargetMode="External"/><Relationship Id="rId65" Type="http://schemas.openxmlformats.org/officeDocument/2006/relationships/hyperlink" Target="https://normandie-univ.hal.science/hal-02078852v1" TargetMode="External"/><Relationship Id="rId66" Type="http://schemas.openxmlformats.org/officeDocument/2006/relationships/hyperlink" Target="https://normandie-univ.hal.science/hal-02093858v1" TargetMode="External"/><Relationship Id="rId67" Type="http://schemas.openxmlformats.org/officeDocument/2006/relationships/hyperlink" Target="https://hal.science/hal-03212617v1" TargetMode="External"/><Relationship Id="rId68" Type="http://schemas.openxmlformats.org/officeDocument/2006/relationships/hyperlink" Target="https://www.honorechampion.com/fr/editions-honore-champion/12371-book-08535558-9782745355584.html" TargetMode="External"/><Relationship Id="rId69" Type="http://schemas.openxmlformats.org/officeDocument/2006/relationships/hyperlink" Target="https://hal.science/hal-03212591v1" TargetMode="External"/><Relationship Id="rId70" Type="http://schemas.openxmlformats.org/officeDocument/2006/relationships/hyperlink" Target="https://hal.science/search/index/?q=*&amp;authFullName_s=Sylvain Ledda" TargetMode="External"/><Relationship Id="rId71" Type="http://schemas.openxmlformats.org/officeDocument/2006/relationships/hyperlink" Target="https://hal.science/search/index/?q=*&amp;authFullName_s=Sophie Vanden Abeele-Marchal" TargetMode="External"/><Relationship Id="rId72" Type="http://schemas.openxmlformats.org/officeDocument/2006/relationships/hyperlink" Target="https://univ-artois.hal.science/hal-05439914v1" TargetMode="External"/><Relationship Id="rId73" Type="http://schemas.openxmlformats.org/officeDocument/2006/relationships/hyperlink" Target="https://www.purh-ed.fr/book/?gcoi=28777100715080#" TargetMode="External"/><Relationship Id="rId74" Type="http://schemas.openxmlformats.org/officeDocument/2006/relationships/hyperlink" Target="https://hal.science/hal-04896073v1" TargetMode="External"/><Relationship Id="rId75" Type="http://schemas.openxmlformats.org/officeDocument/2006/relationships/hyperlink" Target="https://eud.u-bourgogne.fr/critique-litteraire/863-humanites-ridicules-au-xixe-siecle-9782364415324.html" TargetMode="External"/><Relationship Id="rId76" Type="http://schemas.openxmlformats.org/officeDocument/2006/relationships/hyperlink" Target="https://hal.science/hal-03710101v1" TargetMode="External"/><Relationship Id="rId77" Type="http://schemas.openxmlformats.org/officeDocument/2006/relationships/hyperlink" Target="https://hal.science/search/index/?q=*&amp;authFullName_s=Florence Fix" TargetMode="External"/><Relationship Id="rId78" Type="http://schemas.openxmlformats.org/officeDocument/2006/relationships/hyperlink" Target="https://hal.science/hal-03212616v1" TargetMode="External"/><Relationship Id="rId79" Type="http://schemas.openxmlformats.org/officeDocument/2006/relationships/hyperlink" Target="https://hal.science/hal-03774488v1" TargetMode="External"/><Relationship Id="rId80" Type="http://schemas.openxmlformats.org/officeDocument/2006/relationships/hyperlink" Target="https://editions.flammarion.com/la-force-de-vivre/9782081510838" TargetMode="External"/><Relationship Id="rId81" Type="http://schemas.openxmlformats.org/officeDocument/2006/relationships/hyperlink" Target="https://hal.science/hal-03774487v1" TargetMode="External"/><Relationship Id="rId82" Type="http://schemas.openxmlformats.org/officeDocument/2006/relationships/hyperlink" Target="https://editions.flammarion.com/servitude-et-soumission/9782081375055" TargetMode="External"/><Relationship Id="rId83" Type="http://schemas.openxmlformats.org/officeDocument/2006/relationships/hyperlink" Target="https://hal.science/hal-03710110v1" TargetMode="External"/><Relationship Id="rId84" Type="http://schemas.openxmlformats.org/officeDocument/2006/relationships/hyperlink" Target="https://normandie-univ.hal.science/hal-02085111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Cousin</dc:title>
  <dc:description>CV</dc:description>
  <dc:subject/>
  <cp:keywords/>
  <cp:category/>
  <cp:lastModifiedBy/>
  <dcterms:created xsi:type="dcterms:W3CDTF">2026-03-15T05:44:28+01:00</dcterms:created>
  <dcterms:modified xsi:type="dcterms:W3CDTF">2026-03-15T05:44:28+01:00</dcterms:modified>
</cp:coreProperties>
</file>

<file path=docProps/custom.xml><?xml version="1.0" encoding="utf-8"?>
<Properties xmlns="http://schemas.openxmlformats.org/officeDocument/2006/custom-properties" xmlns:vt="http://schemas.openxmlformats.org/officeDocument/2006/docPropsVTypes"/>
</file>