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Gourmelen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1" w:history="1"><w:r><w:rPr><w:color w:val="#410a8c"/><w:u w:val="single"/></w:rPr><w:t xml:space="preserve">Pierre-Lô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13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Rainbow trout discriminate 2-D photographs of conspecifics from distracting stimuli using an innovative operant conditioning device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et al.</w:t></w:r></w:p><w:p><w:pPr/><w:r><w:rPr><w:i w:val="1"/><w:iCs w:val="1"/></w:rPr><w:t xml:space="preserve">Learning and Behavior</w:t></w:r><w:r><w:rPr/><w:t xml:space="preserve">, 2021, 49 (3), pp.292-306. </w:t></w:r><w:hyperlink r:id="rId18" w:history="1"><w:r><w:rPr><w:color w:val="#410a8c"/><w:u w:val="single"/></w:rPr><w:t xml:space="preserve">⟨10.3758/s13420-020-00453-2⟩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hal-03133130v1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Adaptation d'une technique non invasive de génotypage sur les larves de médaka</w:t></w:r></w:hyperlink></w:p><w:p><w:pPr/><w:hyperlink r:id="rId20" w:history="1"><w:r><w:rPr><w:color w:val="#410a8c"/><w:u w:val="single"/></w:rPr><w:t xml:space="preserve">Stéphanie Gay</w:t></w:r></w:hyperlink><w:r><w:rPr/><w:t xml:space="preserve">,</w:t></w:r><w:hyperlink r:id="rId21" w:history="1"><w:r><w:rPr><w:color w:val="#410a8c"/><w:u w:val="single"/></w:rPr><w:t xml:space="preserve">Djibril Scott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22" w:history="1"><w:r><w:rPr><w:color w:val="#410a8c"/><w:u w:val="single"/></w:rPr><w:t xml:space="preserve">Brigitte Guillet</w:t></w:r></w:hyperlink><w:r><w:rPr/><w:t xml:space="preserve">,</w:t></w:r><w:hyperlink r:id="rId23" w:history="1"><w:r><w:rPr><w:color w:val="#410a8c"/><w:u w:val="single"/></w:rPr><w:t xml:space="preserve">Violette Thermes</w:t></w:r></w:hyperlink></w:p><w:p><w:pPr/><w:r><w:rPr><w:i w:val="1"/><w:iCs w:val="1"/></w:rPr><w:t xml:space="preserve">Journées de l’ISC LPGP</w:t></w:r><w:r><w:rPr/><w:t xml:space="preserve">, Jun 2024,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hal-04634740v1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25" w:history="1"><w:r><w:rPr><w:color w:val="#410a8c"/><w:u w:val="single"/></w:rPr><w:t xml:space="preserve">Violaine Colson</w:t></w:r></w:hyperlink><w:r><w:rPr/><w:t xml:space="preserve">,</w:t></w:r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24" w:history="1"><w:r><w:rPr><w:color w:val="#410a8c"/><w:u w:val="single"/></w:rPr><w:t xml:space="preserve">hal-03844909v1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sexe des Characiformes : premiers résultats sur le tetra aveugle (Astyanax mexicanus) et les piranhas (Serrasalmidae & Co)</w:t></w:r></w:hyperlink></w:p><w:p><w:pPr/><w:hyperlink r:id="rId27" w:history="1"><w:r><w:rPr><w:color w:val="#410a8c"/><w:u w:val="single"/></w:rPr><w:t xml:space="preserve">Yann Guiguen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16" w:history="1"><w:r><w:rPr><w:color w:val="#410a8c"/><w:u w:val="single"/></w:rPr><w:t xml:space="preserve">Pierre-Lo Sudan</w:t></w:r></w:hyperlink></w:p><w:p><w:pPr/><w:r><w:rPr><w:i w:val="1"/><w:iCs w:val="1"/></w:rPr><w:t xml:space="preserve">3. Journées des Installations Expérimentales LPGP</w:t></w:r><w:r><w:rPr/><w:t xml:space="preserve">, Jun 2019,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hal-03169677v1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28" w:history="1"><w:r><w:rPr><w:color w:val="#410a8c"/><w:u w:val="single"/></w:rPr><w:t xml:space="preserve">hal-03717486v1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Capacités de discrimination d'images en 2D de congénères chez la truite arc-en-ciel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30" w:history="1"><w:r><w:rPr><w:color w:val="#410a8c"/><w:u w:val="single"/></w:rPr><w:t xml:space="preserve">Manon Peyrafort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85 p., 2019, Recueil des résumés</w:t></w:r></w:p><w:p><w:pPr/><w:r><w:rPr/><w:t xml:space="preserve">Poster de conférence</w:t></w:r></w:p><w:p><w:pPr/><w:hyperlink r:id="rId29" w:history="1"><w:r><w:rPr><w:color w:val="#410a8c"/><w:u w:val="single"/></w:rPr><w:t xml:space="preserve">hal-02734085v1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2340v1" TargetMode="External"/><Relationship Id="rId8" Type="http://schemas.openxmlformats.org/officeDocument/2006/relationships/hyperlink" Target="https://hal.science/search/index/?q=*&amp;authFullName_s=Valentin Brunet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Am&#233;lie Patinote" TargetMode="External"/><Relationship Id="rId11" Type="http://schemas.openxmlformats.org/officeDocument/2006/relationships/hyperlink" Target="https://hal.science/search/index/?q=*&amp;authFullName_s=Pierre-L&#244; Sudan" TargetMode="External"/><Relationship Id="rId12" Type="http://schemas.openxmlformats.org/officeDocument/2006/relationships/hyperlink" Target="https://hal.science/search/index/?q=*&amp;authFullName_s=C&#233;cile Duret" TargetMode="External"/><Relationship Id="rId13" Type="http://schemas.openxmlformats.org/officeDocument/2006/relationships/hyperlink" Target="https://dx.doi.org/10.1016/j.aquaculture.2021.737825" TargetMode="External"/><Relationship Id="rId14" Type="http://schemas.openxmlformats.org/officeDocument/2006/relationships/hyperlink" Target="https://hal.inrae.fr/hal-03133130v1" TargetMode="External"/><Relationship Id="rId15" Type="http://schemas.openxmlformats.org/officeDocument/2006/relationships/hyperlink" Target="https://hal.science/search/index/?q=*&amp;authFullName_s=Claudiane Valotaire" TargetMode="External"/><Relationship Id="rId16" Type="http://schemas.openxmlformats.org/officeDocument/2006/relationships/hyperlink" Target="https://hal.science/search/index/?q=*&amp;authFullName_s=Pierre-Lo Sudan" TargetMode="External"/><Relationship Id="rId17" Type="http://schemas.openxmlformats.org/officeDocument/2006/relationships/hyperlink" Target="https://hal.science/search/index/?q=*&amp;authFullName_s=Guillaume Gourmelen" TargetMode="External"/><Relationship Id="rId18" Type="http://schemas.openxmlformats.org/officeDocument/2006/relationships/hyperlink" Target="https://dx.doi.org/10.3758/s13420-020-00453-2" TargetMode="External"/><Relationship Id="rId19" Type="http://schemas.openxmlformats.org/officeDocument/2006/relationships/hyperlink" Target="https://hal.inrae.fr/hal-04634740v1" TargetMode="External"/><Relationship Id="rId20" Type="http://schemas.openxmlformats.org/officeDocument/2006/relationships/hyperlink" Target="https://hal.science/search/index/?q=*&amp;authFullName_s=St&#233;phanie Gay" TargetMode="External"/><Relationship Id="rId21" Type="http://schemas.openxmlformats.org/officeDocument/2006/relationships/hyperlink" Target="https://hal.science/search/index/?q=*&amp;authFullName_s=Djibril Scott" TargetMode="External"/><Relationship Id="rId22" Type="http://schemas.openxmlformats.org/officeDocument/2006/relationships/hyperlink" Target="https://hal.science/search/index/?q=*&amp;authFullName_s=Brigitte Guillet" TargetMode="External"/><Relationship Id="rId23" Type="http://schemas.openxmlformats.org/officeDocument/2006/relationships/hyperlink" Target="https://hal.science/search/index/?q=*&amp;authFullName_s=Violette Thermes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3169677v1" TargetMode="External"/><Relationship Id="rId27" Type="http://schemas.openxmlformats.org/officeDocument/2006/relationships/hyperlink" Target="https://hal.science/search/index/?q=*&amp;authFullName_s=Yann Guiguen" TargetMode="External"/><Relationship Id="rId28" Type="http://schemas.openxmlformats.org/officeDocument/2006/relationships/hyperlink" Target="https://hal.inrae.fr/hal-03717486v1" TargetMode="External"/><Relationship Id="rId29" Type="http://schemas.openxmlformats.org/officeDocument/2006/relationships/hyperlink" Target="https://hal.inrae.fr/hal-02734085v1" TargetMode="External"/><Relationship Id="rId30" Type="http://schemas.openxmlformats.org/officeDocument/2006/relationships/hyperlink" Target="https://hal.science/search/index/?q=*&amp;authFullName_s=Manon Peyrafor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Gourmelen</dc:title>
  <dc:description>CV</dc:description>
  <dc:subject/>
  <cp:keywords/>
  <cp:category/>
  <cp:lastModifiedBy/>
  <dcterms:created xsi:type="dcterms:W3CDTF">2026-03-16T17:27:19+01:00</dcterms:created>
  <dcterms:modified xsi:type="dcterms:W3CDTF">2026-03-16T17:27:19+01:00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