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Guillier </w:t>
      </w:r>
      <w:r>
        <w:rPr>
          <w:color w:val="641e6e"/>
        </w:rPr>
        <w:t xml:space="preserve">Docteure, rattachée au LASLAR, 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l'ENS d'Ulm, je suis docteure en arts du spectacle depuis décembre 2024. J'ai été ATER à la Sorbonne Nouvelle-Paris 3, à l’IET et en Médiation Culturelle. Dans le cadre de ma thèse sur les comités de lecture de textes de théâtre en France depuis les années 90, dirigée par Romain Jobez, je me suis intéressée à la structuration et à l’évolution du champ du théâtre public, aux principes de sélection des œuvres, aux manières de lire le théâtre ainsi qu’à production de la valeur économique et esthétique des textes. Je travaille également sur les nouages entre spectacle vivant et écologie, dans le cadre du groupe de recherche Humanités Environnementales à l'Université Lyon 2 et du groupe de recherche Topologiques sur la transition socio-écologique à l'Université Paris 3.Je participe à un projet de recherche-création pluridisciplinaire (cirque, théâtre) portée par Lili Fèvre, metteuse en scène et doctorante, et la compagnie AllOne, dont je fais partie, implantée en Bourgogne.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Objets instables dans un champ en mouvement, ou comment publier la littérature théâtrale dans les années 2020</w:t>
              </w:r>
            </w:hyperlink>
          </w:p>
          <w:p>
            <w:pPr/>
            <w:hyperlink r:id="rId9" w:history="1">
              <w:r>
                <w:rPr>
                  <w:color w:val="#410a8c"/>
                  <w:u w:val="single"/>
                </w:rPr>
                <w:t xml:space="preserve">Pauline Guillier</w:t>
              </w:r>
            </w:hyperlink>
          </w:p>
          <w:p>
            <w:pPr/>
            <w:r>
              <w:rPr>
                <w:i w:val="1"/>
                <w:iCs w:val="1"/>
              </w:rPr>
              <w:t xml:space="preserve">Itinéraires. Littérature, textes, cultures</w:t>
            </w:r>
            <w:r>
              <w:rPr/>
              <w:t xml:space="preserve">, 2023, Publier la littérature : le texte et ses médias (édition, exposition, performance), 2022-2, 20 p. </w:t>
            </w:r>
            <w:hyperlink r:id="rId10" w:history="1">
              <w:r>
                <w:rPr>
                  <w:color w:val="#410a8c"/>
                  <w:u w:val="single"/>
                </w:rPr>
                <w:t xml:space="preserve">⟨10.4000/itineraires.12744⟩</w:t>
              </w:r>
            </w:hyperlink>
          </w:p>
          <w:p>
            <w:pPr/>
            <w:r>
              <w:rPr/>
              <w:t xml:space="preserve">Article dans une revue</w:t>
            </w:r>
          </w:p>
          <w:p>
            <w:pPr/>
            <w:hyperlink r:id="rId8" w:history="1">
              <w:r>
                <w:rPr>
                  <w:color w:val="#410a8c"/>
                  <w:u w:val="single"/>
                </w:rPr>
                <w:t xml:space="preserve">hal-04358412v1</w:t>
              </w:r>
            </w:hyperlink>
          </w:p>
        </w:tc>
      </w:tr>
      <w:tr>
        <w:trPr/>
        <w:tc>
          <w:tcPr>
            <w:noWrap/>
          </w:tcPr>
          <w:p>
            <w:pPr>
              <w:spacing w:after="200"/>
            </w:pPr>
            <w:hyperlink r:id="rId11" w:history="1">
              <w:r>
                <w:rPr>
                  <w:color w:val="1e198e"/>
                  <w:b w:val="1"/>
                  <w:bCs w:val="1"/>
                  <w:u w:val="single"/>
                </w:rPr>
                <w:t xml:space="preserve">De la friche à la forêt : écopoétique et dramaturgies textuelles</w:t>
              </w:r>
            </w:hyperlink>
          </w:p>
          <w:p>
            <w:pPr/>
            <w:hyperlink r:id="rId9" w:history="1">
              <w:r>
                <w:rPr>
                  <w:color w:val="#410a8c"/>
                  <w:u w:val="single"/>
                </w:rPr>
                <w:t xml:space="preserve">Pauline Guillier</w:t>
              </w:r>
            </w:hyperlink>
          </w:p>
          <w:p>
            <w:pPr/>
            <w:r>
              <w:rPr>
                <w:i w:val="1"/>
                <w:iCs w:val="1"/>
              </w:rPr>
              <w:t xml:space="preserve">Fabula-LhT : littérature, histoire, théorie</w:t>
            </w:r>
            <w:r>
              <w:rPr/>
              <w:t xml:space="preserve">, 2021, Ecopoétique pour des temps extrêmes, 27, [17 p.]. </w:t>
            </w:r>
            <w:hyperlink r:id="rId12" w:history="1">
              <w:r>
                <w:rPr>
                  <w:color w:val="#410a8c"/>
                  <w:u w:val="single"/>
                </w:rPr>
                <w:t xml:space="preserve">⟨10.58282/lht.2855⟩</w:t>
              </w:r>
            </w:hyperlink>
          </w:p>
          <w:p>
            <w:pPr/>
            <w:r>
              <w:rPr/>
              <w:t xml:space="preserve">Article dans une revue</w:t>
            </w:r>
          </w:p>
          <w:p>
            <w:pPr/>
            <w:hyperlink r:id="rId11" w:history="1">
              <w:r>
                <w:rPr>
                  <w:color w:val="#410a8c"/>
                  <w:u w:val="single"/>
                </w:rPr>
                <w:t xml:space="preserve">hal-04358400v1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58412v1" TargetMode="External"/><Relationship Id="rId9" Type="http://schemas.openxmlformats.org/officeDocument/2006/relationships/hyperlink" Target="https://hal.science/search/index/?q=*&amp;authFullName_s=Pauline Guillier" TargetMode="External"/><Relationship Id="rId10" Type="http://schemas.openxmlformats.org/officeDocument/2006/relationships/hyperlink" Target="https://dx.doi.org/10.4000/itineraires.12744" TargetMode="External"/><Relationship Id="rId11" Type="http://schemas.openxmlformats.org/officeDocument/2006/relationships/hyperlink" Target="https://hal.science/hal-04358400v1" TargetMode="External"/><Relationship Id="rId12" Type="http://schemas.openxmlformats.org/officeDocument/2006/relationships/hyperlink" Target="https://dx.doi.org/10.58282/lht.2855"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Guillier</dc:title>
  <dc:description>CV</dc:description>
  <dc:subject/>
  <cp:keywords/>
  <cp:category/>
  <cp:lastModifiedBy/>
  <dcterms:created xsi:type="dcterms:W3CDTF">2026-05-03T11:56:46+02:00</dcterms:created>
  <dcterms:modified xsi:type="dcterms:W3CDTF">2026-05-03T11:56:46+02:00</dcterms:modified>
</cp:coreProperties>
</file>

<file path=docProps/custom.xml><?xml version="1.0" encoding="utf-8"?>
<Properties xmlns="http://schemas.openxmlformats.org/officeDocument/2006/custom-properties" xmlns:vt="http://schemas.openxmlformats.org/officeDocument/2006/docPropsVTypes"/>
</file>