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Gustave Bainier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gustave-bainier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0000-0003-0478-6840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in Set‐Membership Approaches to Fault Isolation Using the Minkowski Functional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36 (1), pp.411-427.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⟨10.1002/rnc.70122⟩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nonlinear sector approaches for Takagi-Sugeno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2024, 476, pp.108791.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⟨10.1016/j.fss.2023.108791⟩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quadratic Lyapunov functions for sets of second-order linear systems: A simple graphical criterion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pp.1889-1894.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⟨10.1109/LCSYS.2024.3418672⟩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controllers and observers for Takagi-Sugeno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⟨10.23919/ACC60939.2024.10644414⟩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modelling of dead-zone, dead-band, hysteresis, and other faulty local behaviors of actuators and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Processes, Safeprocess 2024</w:t>
            </w:r>
            <w:r>
              <w:rPr/>
              <w:t xml:space="preserve">, Jun 2024, Ferrara,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⟨10.1016/j.ifacol.2024.07.298⟩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broad class of actuator saturations using Takagi-Sugeno models with a reduced number of local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⟨10.23919/ACC60939.2024.10644172⟩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trajectories of continuous-time LPV systems with parameters known in real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Linear Parameter Varying Systems, LPVS 2022</w:t>
            </w:r>
            <w:r>
              <w:rPr/>
              <w:t xml:space="preserve">, Sep 2022, Montréal, Canada.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⟨10.1016/j.ifacol.2022.11.292⟩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hal-03824685v2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loss of unknown input observability for sampled LPV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⟨10.1007/978-3-031-27540-1_2⟩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contributions to the study of LPV and Takagi-Sugeno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</w:p>
          <w:p>
            <w:pPr/>
            <w:r>
              <w:rPr/>
              <w:t xml:space="preserve">Systems and Control [cs.SY]. Université de Lorraine,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2024LORR0150⟩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tel-04852386v1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F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stave-bainier" TargetMode="External"/><Relationship Id="rId9" Type="http://schemas.openxmlformats.org/officeDocument/2006/relationships/hyperlink" Target="https://orcid.org/0000-0003-0478-6840" TargetMode="External"/><Relationship Id="rId10" Type="http://schemas.openxmlformats.org/officeDocument/2006/relationships/hyperlink" Target="https://hal.science/hal-05229781v1" TargetMode="External"/><Relationship Id="rId11" Type="http://schemas.openxmlformats.org/officeDocument/2006/relationships/hyperlink" Target="https://hal.science/search/index/?q=*&amp;authFullName_s=Gustave Bainier" TargetMode="External"/><Relationship Id="rId12" Type="http://schemas.openxmlformats.org/officeDocument/2006/relationships/hyperlink" Target="https://hal.science/search/index/?q=*&amp;authFullName_s=Beno&#238;t Marx" TargetMode="External"/><Relationship Id="rId13" Type="http://schemas.openxmlformats.org/officeDocument/2006/relationships/hyperlink" Target="https://hal.science/search/index/?q=*&amp;authFullName_s=Jean-Christophe Ponsart" TargetMode="External"/><Relationship Id="rId14" Type="http://schemas.openxmlformats.org/officeDocument/2006/relationships/hyperlink" Target="https://dx.doi.org/10.1002/rnc.70122" TargetMode="External"/><Relationship Id="rId15" Type="http://schemas.openxmlformats.org/officeDocument/2006/relationships/hyperlink" Target="https://hal.science/hal-04291831v1" TargetMode="External"/><Relationship Id="rId16" Type="http://schemas.openxmlformats.org/officeDocument/2006/relationships/hyperlink" Target="https://dx.doi.org/10.1016/j.fss.2023.108791" TargetMode="External"/><Relationship Id="rId17" Type="http://schemas.openxmlformats.org/officeDocument/2006/relationships/hyperlink" Target="https://hal.science/hal-04626108v1" TargetMode="External"/><Relationship Id="rId18" Type="http://schemas.openxmlformats.org/officeDocument/2006/relationships/hyperlink" Target="https://dx.doi.org/10.1109/LCSYS.2024.3418672" TargetMode="External"/><Relationship Id="rId19" Type="http://schemas.openxmlformats.org/officeDocument/2006/relationships/hyperlink" Target="https://hal.science/hal-04690599v1" TargetMode="External"/><Relationship Id="rId20" Type="http://schemas.openxmlformats.org/officeDocument/2006/relationships/hyperlink" Target="https://dx.doi.org/10.23919/ACC60939.2024.10644414" TargetMode="External"/><Relationship Id="rId21" Type="http://schemas.openxmlformats.org/officeDocument/2006/relationships/hyperlink" Target="https://hal.science/hal-04672531v1" TargetMode="External"/><Relationship Id="rId22" Type="http://schemas.openxmlformats.org/officeDocument/2006/relationships/hyperlink" Target="https://dx.doi.org/10.1016/j.ifacol.2024.07.298" TargetMode="External"/><Relationship Id="rId23" Type="http://schemas.openxmlformats.org/officeDocument/2006/relationships/hyperlink" Target="https://hal.science/hal-04690641v1" TargetMode="External"/><Relationship Id="rId24" Type="http://schemas.openxmlformats.org/officeDocument/2006/relationships/hyperlink" Target="https://dx.doi.org/10.23919/ACC60939.2024.10644172" TargetMode="External"/><Relationship Id="rId25" Type="http://schemas.openxmlformats.org/officeDocument/2006/relationships/hyperlink" Target="https://hal.science/hal-03824685v2" TargetMode="External"/><Relationship Id="rId26" Type="http://schemas.openxmlformats.org/officeDocument/2006/relationships/hyperlink" Target="https://dx.doi.org/10.1016/j.ifacol.2022.11.292" TargetMode="External"/><Relationship Id="rId27" Type="http://schemas.openxmlformats.org/officeDocument/2006/relationships/hyperlink" Target="https://hal.science/hal-03858276v1" TargetMode="External"/><Relationship Id="rId28" Type="http://schemas.openxmlformats.org/officeDocument/2006/relationships/hyperlink" Target="https://dx.doi.org/10.1007/978-3-031-27540-1_2" TargetMode="External"/><Relationship Id="rId29" Type="http://schemas.openxmlformats.org/officeDocument/2006/relationships/hyperlink" Target="https://hal.science/tel-04852386v1" TargetMode="External"/><Relationship Id="rId30" Type="http://schemas.openxmlformats.org/officeDocument/2006/relationships/hyperlink" Target="https://www.theses.fr/2024LORR015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Gustave Bainier</dc:title>
  <dc:description>CV</dc:description>
  <dc:subject/>
  <cp:keywords/>
  <cp:category/>
  <cp:lastModifiedBy/>
  <dcterms:created xsi:type="dcterms:W3CDTF">2026-05-10T22:56:00+02:00</dcterms:created>
  <dcterms:modified xsi:type="dcterms:W3CDTF">2026-05-10T22:56:00+02:00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