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Bittencourt Machado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TIPOLOGIA GERAL DOS AGENTES ECONÔMICOS NO SISTEMA AGRÁRIO DO CACAU, SUL DA BAHIA,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ARACÊ</w:t>
            </w:r>
            <w:r>
              <w:rPr/>
              <w:t xml:space="preserve">, 2025, 7 (3), pp.10903-10928.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⟨10.56238/arev7n3-048⟩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agroflorestal de cacau no sul da Bahia, Brasil, e o pagamento socioambiental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Delos</w:t>
            </w:r>
            <w:r>
              <w:rPr/>
              <w:t xml:space="preserve">, 2025, 18 (73),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Território-espaço, território-afetividade e solidariedade federativa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Processus Multidisciplinar</w:t>
            </w:r>
            <w:r>
              <w:rPr/>
              <w:t xml:space="preserve">, 2025, V (11), pp.e111487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 and Reflective Expectations in the Geographical Indication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Social Sciences</w:t>
            </w:r>
            <w:r>
              <w:rPr/>
              <w:t xml:space="preserve">, 2024, 12, pp.27 - 42.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⟨10.30958/ajss.12-1-2⟩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Expectativas reflexivas e afetividade na difusão dos sistemas de produção agrícola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Gestao e Secretariado</w:t>
            </w:r>
            <w:r>
              <w:rPr/>
              <w:t xml:space="preserve">, 2023, 14 (5), pp.7429 - 7456.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⟨10.7769/gesec.v14i5.2130⟩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familiar e difusão de saberes em Análise Cognitiva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Moisés dos Santos Viana</w:t>
              </w:r>
            </w:hyperlink>
          </w:p>
          <w:p>
            <w:pPr/>
            <w:r>
              <w:rPr/>
              <w:t xml:space="preserve">Pontes Editores. 1 (1), pp.242, 2024, 978-85-217-0543-7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CADERNO TESES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Bittencourt Machado Gustavo</w:t>
              </w:r>
            </w:hyperlink>
          </w:p>
          <w:p>
            <w:pPr/>
            <w:r>
              <w:rPr/>
              <w:t xml:space="preserve">EDITORA CRV, 1 (1), pp.222, 2023, Complexidade - 1, 978-65-251-4040-7.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⟨10.24824/978652514041.4⟩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L´agriculture productiviste à l´agriculture multifonctionnelle dans le système agraire du cacao et le paiement pour services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/>
              <w:t xml:space="preserve">[Rapport de recherche] Université Paris-Nanterre; Laboratoire Dynamiques Sociales et Recomposition des Espaces (LADYSS); Programa CAPES-Print (Brésil).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et les technologies sociales pour surmonter la famine et l´extrême pauvrété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/>
              <w:t xml:space="preserve">[Rapport de recherche] Institut des Sciences et Indutries du Vivant et de l´Environnement - AgroParisTech; CAPES/Ministère de l´Éducation du Brésil.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Productivist Agricultural Systems to Multifunctional Agriculture in the Cocoa Agrarian System in Bahia,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Symposium on Economics, Policies and Applications, ATINER annual conference</w:t>
            </w:r>
            <w:r>
              <w:rPr/>
              <w:t xml:space="preserve">, Athens Institute for Education and Research, Oct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agriculture fonctions and diversification of the activities in the sertão semi-aride of the State of Bahia (Brazil)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Bittencourt Machado</w:t>
              </w:r>
            </w:hyperlink>
          </w:p>
          <w:p>
            <w:pPr/>
            <w:r>
              <w:rPr/>
              <w:t xml:space="preserve">Sciences of the Universe [physics]. AgroParisTech, 2009.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2009AGPT0003⟩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pastel-00005002v1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316v1" TargetMode="External"/><Relationship Id="rId8" Type="http://schemas.openxmlformats.org/officeDocument/2006/relationships/hyperlink" Target="https://hal.science/search/index/?q=*&amp;authFullName_s=Gustavo Bittencourt Machado" TargetMode="External"/><Relationship Id="rId9" Type="http://schemas.openxmlformats.org/officeDocument/2006/relationships/hyperlink" Target="https://dx.doi.org/10.56238/arev7n3-048" TargetMode="External"/><Relationship Id="rId10" Type="http://schemas.openxmlformats.org/officeDocument/2006/relationships/hyperlink" Target="https://hal.science/hal-05309072v1" TargetMode="External"/><Relationship Id="rId11" Type="http://schemas.openxmlformats.org/officeDocument/2006/relationships/hyperlink" Target="https://hal.science/hal-05304745v1" TargetMode="External"/><Relationship Id="rId12" Type="http://schemas.openxmlformats.org/officeDocument/2006/relationships/hyperlink" Target="https://hal.science/hal-05303844v1" TargetMode="External"/><Relationship Id="rId13" Type="http://schemas.openxmlformats.org/officeDocument/2006/relationships/hyperlink" Target="https://dx.doi.org/10.30958/ajss.12-1-2" TargetMode="External"/><Relationship Id="rId14" Type="http://schemas.openxmlformats.org/officeDocument/2006/relationships/hyperlink" Target="https://hal.science/hal-05302604v1" TargetMode="External"/><Relationship Id="rId15" Type="http://schemas.openxmlformats.org/officeDocument/2006/relationships/hyperlink" Target="https://dx.doi.org/10.7769/gesec.v14i5.2130" TargetMode="External"/><Relationship Id="rId16" Type="http://schemas.openxmlformats.org/officeDocument/2006/relationships/hyperlink" Target="https://hal.science/hal-04963590v1" TargetMode="External"/><Relationship Id="rId17" Type="http://schemas.openxmlformats.org/officeDocument/2006/relationships/hyperlink" Target="https://hal.science/search/index/?q=*&amp;authFullName_s=Mois&#233;s dos Santos Viana" TargetMode="External"/><Relationship Id="rId18" Type="http://schemas.openxmlformats.org/officeDocument/2006/relationships/hyperlink" Target="https://hal.science/hal-04133400v1" TargetMode="External"/><Relationship Id="rId19" Type="http://schemas.openxmlformats.org/officeDocument/2006/relationships/hyperlink" Target="https://hal.science/search/index/?q=*&amp;authFullName_s=Bittencourt Machado Gustavo" TargetMode="External"/><Relationship Id="rId20" Type="http://schemas.openxmlformats.org/officeDocument/2006/relationships/hyperlink" Target="https://dx.doi.org/10.24824/978652514041.4" TargetMode="External"/><Relationship Id="rId21" Type="http://schemas.openxmlformats.org/officeDocument/2006/relationships/hyperlink" Target="https://hal.science/hal-03649863v1" TargetMode="External"/><Relationship Id="rId22" Type="http://schemas.openxmlformats.org/officeDocument/2006/relationships/hyperlink" Target="https://hal.science/hal-03656127v1" TargetMode="External"/><Relationship Id="rId23" Type="http://schemas.openxmlformats.org/officeDocument/2006/relationships/hyperlink" Target="https://hal.science/hal-03374907v1" TargetMode="External"/><Relationship Id="rId24" Type="http://schemas.openxmlformats.org/officeDocument/2006/relationships/hyperlink" Target="https://pastel.hal.science/pastel-00005002v1" TargetMode="External"/><Relationship Id="rId25" Type="http://schemas.openxmlformats.org/officeDocument/2006/relationships/hyperlink" Target="https://www.theses.fr/2009AGPT00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Bittencourt Machado</dc:title>
  <dc:description>CV</dc:description>
  <dc:subject/>
  <cp:keywords/>
  <cp:category/>
  <cp:lastModifiedBy/>
  <dcterms:created xsi:type="dcterms:W3CDTF">2026-05-22T18:46:58+02:00</dcterms:created>
  <dcterms:modified xsi:type="dcterms:W3CDTF">2026-05-22T18:46:58+02:00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