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Gwenaëlle HERVET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conservateurs apostoliques dans le droit classique de l’Église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Henri Hénaff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Hervé Queinnec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Gwenaëlle Hervet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éditions L'Harmattan</w:t>
              </w:r>
            </w:hyperlink>
            <w:r>
              <w:rPr/>
              <w:t xml:space="preserve">, 2025, Études de droit canonique, 978-2-3365-5088-6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hal-05345864v1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Études de jurisprudence matrimoniale. Volume 1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Hervé Queinnec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Emmanuel Bouchaud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Antoine Renoult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Gwenaëlle Hervet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Dominique Faidherbe</w:t>
              </w:r>
            </w:hyperlink>
          </w:p>
          <w:p>
            <w:pPr/>
            <w:r>
              <w:rPr/>
              <w:t xml:space="preserve">Officialité interdiocésaine de Rennes, pp.126, 2022, 978-2-9575790-1-3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hal-05500748v1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juge et l'expert : à chacun son dû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Gwenaëlle Hervet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Études de jurisprudence matrimoniale. Volume 1</w:t>
            </w:r>
            <w:r>
              <w:rPr/>
              <w:t xml:space="preserve">, Officialité interdiocésaine de Rennes, pp.91-109, 2022, 978-2-9575790-1-3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halshs-05527165v1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rôle de l'avocat ecclésiastique dans la procédure matrimoniale. Quelques réflexions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Gwenaëlle Hervet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Mélanges en l'honneur du professeur Pierre Branchereau. Liber amicorum</w:t>
            </w:r>
            <w:r>
              <w:rPr/>
              <w:t xml:space="preserve">, Éditions Frémur, pp.219-245, 2022, 979-10-92137-12-5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halshs-05519584v1</w:t>
              </w:r>
            </w:hyperlink>
          </w:p>
        </w:tc>
      </w:tr>
    </w:tbl>
    <w:sectPr>
      <w:footerReference w:type="default" r:id="rId1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univ-brest.fr/hal-05345864v1" TargetMode="External"/><Relationship Id="rId8" Type="http://schemas.openxmlformats.org/officeDocument/2006/relationships/hyperlink" Target="https://hal.science/search/index/?q=*&amp;authFullName_s=Henri H&#233;naff" TargetMode="External"/><Relationship Id="rId9" Type="http://schemas.openxmlformats.org/officeDocument/2006/relationships/hyperlink" Target="https://hal.science/search/index/?q=*&amp;authFullName_s=Herv&#233; Queinnec" TargetMode="External"/><Relationship Id="rId10" Type="http://schemas.openxmlformats.org/officeDocument/2006/relationships/hyperlink" Target="https://hal.science/search/index/?q=*&amp;authFullName_s=Gwena&#235;lle Hervet" TargetMode="External"/><Relationship Id="rId11" Type="http://schemas.openxmlformats.org/officeDocument/2006/relationships/hyperlink" Target="https://www.editions-harmattan.fr" TargetMode="External"/><Relationship Id="rId12" Type="http://schemas.openxmlformats.org/officeDocument/2006/relationships/hyperlink" Target="https://hal.univ-brest.fr/hal-05500748v1" TargetMode="External"/><Relationship Id="rId13" Type="http://schemas.openxmlformats.org/officeDocument/2006/relationships/hyperlink" Target="https://hal.science/search/index/?q=*&amp;authFullName_s=Emmanuel Bouchaud" TargetMode="External"/><Relationship Id="rId14" Type="http://schemas.openxmlformats.org/officeDocument/2006/relationships/hyperlink" Target="https://hal.science/search/index/?q=*&amp;authFullName_s=Antoine Renoult" TargetMode="External"/><Relationship Id="rId15" Type="http://schemas.openxmlformats.org/officeDocument/2006/relationships/hyperlink" Target="https://hal.science/search/index/?q=*&amp;authFullName_s=Dominique Faidherbe" TargetMode="External"/><Relationship Id="rId16" Type="http://schemas.openxmlformats.org/officeDocument/2006/relationships/hyperlink" Target="https://shs.hal.science/halshs-05527165v1" TargetMode="External"/><Relationship Id="rId17" Type="http://schemas.openxmlformats.org/officeDocument/2006/relationships/hyperlink" Target="https://shs.hal.science/halshs-05519584v1" TargetMode="External"/><Relationship Id="rId1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Gwenaëlle HERVET</dc:title>
  <dc:description>CV</dc:description>
  <dc:subject/>
  <cp:keywords/>
  <cp:category/>
  <cp:lastModifiedBy/>
  <dcterms:created xsi:type="dcterms:W3CDTF">2026-04-16T18:27:04+02:00</dcterms:created>
  <dcterms:modified xsi:type="dcterms:W3CDTF">2026-04-16T18:27:04+02:00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