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Gwénaëlle Moreau </w:t>
      </w:r>
      <w:r>
        <w:rPr>
          <w:color w:val="641e6e"/>
        </w:rPr>
        <w:t xml:space="preserve">Chercheuse associée au Laboratoire Archéologie et Territoires de l'UMR CITERES ;Entrepreneuse Individuelle - Space ARC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gwenaelle-moreau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 :</w:t>
      </w:r>
      <w:r>
        <w:rPr>
          <w:b w:val="1"/>
          <w:bCs w:val="1"/>
        </w:rPr>
        <w:t xml:space="preserve">Gestion de l’espace par les groupes humains</w:t>
      </w:r>
    </w:p>
    <w:p>
      <w:pPr/>
      <w:r>
        <w:rPr>
          <w:b w:val="1"/>
          <w:bCs w:val="1"/>
        </w:rPr>
        <w:t xml:space="preserve">Mots-clefs :</w:t>
      </w:r>
      <w:r>
        <w:rPr/>
        <w:t xml:space="preserve">Archéologie spatiale ; Paléolithique ; France septentrionale ; Aires d’activités humaines.</w:t>
      </w:r>
    </w:p>
    <w:p>
      <w:pPr/>
      <w:r>
        <w:rPr>
          <w:b w:val="1"/>
          <w:bCs w:val="1"/>
        </w:rPr>
        <w:t xml:space="preserve">Domaines de compétence :</w:t>
      </w:r>
      <w:r>
        <w:rPr/>
        <w:t xml:space="preserve">Géomatique, Systèmes d’Information Géographique, Construction et gestion de base de données, Archéozoologie, Géologie.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Détection des aires d’activités humaines : développement méthodologique</w:t>
      </w:r>
    </w:p>
    <w:p>
      <w:pPr>
        <w:numPr>
          <w:ilvl w:val="0"/>
          <w:numId w:val="2"/>
        </w:numPr>
      </w:pPr>
      <w:r>
        <w:rPr/>
        <w:t xml:space="preserve">Gestion de l’espace : approche multiscalaire</w:t>
      </w:r>
    </w:p>
    <w:p>
      <w:pPr>
        <w:numPr>
          <w:ilvl w:val="0"/>
          <w:numId w:val="2"/>
        </w:numPr>
      </w:pPr>
      <w:r>
        <w:rPr/>
        <w:t xml:space="preserve">Relations Homme - Animal</w:t>
      </w:r>
    </w:p>
    <w:p>
      <w:pPr>
        <w:numPr>
          <w:ilvl w:val="0"/>
          <w:numId w:val="2"/>
        </w:numPr>
      </w:pPr>
      <w:r>
        <w:rPr/>
        <w:t xml:space="preserve">Gestion des ressources biotiques et abiotiques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du souslik par les chasseurs du Magdalénien à l'abri Blénien (Wolschwiller, 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 31 mai-4 juin 2021, Toulouse Les matériaux périssables : nouvelles méthodes, nouveaux enjeux</w:t>
            </w:r>
            <w:r>
              <w:rPr/>
              <w:t xml:space="preserve">, Hiatus, lacunes et absences : identifier et interpréter les vides archéologiques, Actes du 29e Congrès préhistorique de France, 31 mai-4 juin 2021, pp.93-110,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Hauts-de-France.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2018-2020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 Rapport annuel de fouille programmée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Caours. Rapport triennal de fouille programmée 2015-2017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d’activités humaines et fonctionnement des sites de Caours et Beauvais : apport sur la gestion de l’espace par les groupes Néandertaliens de France septentrionale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</w:p>
          <w:p>
            <w:pPr/>
            <w:r>
              <w:rPr/>
              <w:t xml:space="preserve">Archéologie et Préhistoire. Université de Liège,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activity areas in Middle Palaeolithic open-air sites in Northern France from faunal remains spatial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(A), pp.103196.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⟨10.1016/j.jasrep.2021.103196⟩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l’utilisation du Système d’Information Géographique pour les vastes sites de plein air du Paléolithique moyen en France septentrionale. L’Exemple de Caours (Somme, France) et Beauvais (Oise,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⟨10.21494/iste.op.2017.0170⟩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hal-04695431v1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0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8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moreau" TargetMode="External"/><Relationship Id="rId9" Type="http://schemas.openxmlformats.org/officeDocument/2006/relationships/hyperlink" Target="https://cnrs.hal.science/hal-05416246v1" TargetMode="External"/><Relationship Id="rId10" Type="http://schemas.openxmlformats.org/officeDocument/2006/relationships/hyperlink" Target="https://hal.science/search/index/?q=*&amp;authFullName_s=Nicolas Frerebeau" TargetMode="External"/><Relationship Id="rId11" Type="http://schemas.openxmlformats.org/officeDocument/2006/relationships/hyperlink" Target="https://hal.science/search/index/?q=*&amp;authFullName_s=Julie Gravier" TargetMode="External"/><Relationship Id="rId12" Type="http://schemas.openxmlformats.org/officeDocument/2006/relationships/hyperlink" Target="https://hal.science/search/index/?q=*&amp;authFullName_s=Thomas Huet" TargetMode="External"/><Relationship Id="rId13" Type="http://schemas.openxmlformats.org/officeDocument/2006/relationships/hyperlink" Target="https://hal.science/search/index/?q=*&amp;authFullName_s=Gw&#233;na&#235;lle Moreau" TargetMode="External"/><Relationship Id="rId14" Type="http://schemas.openxmlformats.org/officeDocument/2006/relationships/hyperlink" Target="https://hal.science/search/index/?q=*&amp;authFullName_s=S&#233;bastien Plutniak" TargetMode="External"/><Relationship Id="rId15" Type="http://schemas.openxmlformats.org/officeDocument/2006/relationships/hyperlink" Target="https://hal.science/hal-04177509v1" TargetMode="External"/><Relationship Id="rId16" Type="http://schemas.openxmlformats.org/officeDocument/2006/relationships/hyperlink" Target="https://hal.science/search/index/?q=*&amp;authFullName_s=Jean-Baptiste Mallye" TargetMode="External"/><Relationship Id="rId17" Type="http://schemas.openxmlformats.org/officeDocument/2006/relationships/hyperlink" Target="https://hal.science/search/index/?q=*&amp;authFullName_s=Jehanne Affolter" TargetMode="External"/><Relationship Id="rId18" Type="http://schemas.openxmlformats.org/officeDocument/2006/relationships/hyperlink" Target="https://hal.science/search/index/?q=*&amp;authFullName_s=C&#233;dric Beauval" TargetMode="External"/><Relationship Id="rId19" Type="http://schemas.openxmlformats.org/officeDocument/2006/relationships/hyperlink" Target="https://hal.science/search/index/?q=*&amp;authFullName_s=Olivier Bignon-Lau" TargetMode="External"/><Relationship Id="rId20" Type="http://schemas.openxmlformats.org/officeDocument/2006/relationships/hyperlink" Target="https://hal.science/search/index/?q=*&amp;authFullName_s=Ludovic Mevel" TargetMode="External"/><Relationship Id="rId21" Type="http://schemas.openxmlformats.org/officeDocument/2006/relationships/hyperlink" Target="https://hal.science/hal-04432859v1" TargetMode="External"/><Relationship Id="rId22" Type="http://schemas.openxmlformats.org/officeDocument/2006/relationships/hyperlink" Target="https://hal.science/search/index/?q=*&amp;authFullName_s=Jean-Luc Locht" TargetMode="External"/><Relationship Id="rId23" Type="http://schemas.openxmlformats.org/officeDocument/2006/relationships/hyperlink" Target="https://hal.science/search/index/?q=*&amp;authFullName_s=Pierre Antoine" TargetMode="External"/><Relationship Id="rId24" Type="http://schemas.openxmlformats.org/officeDocument/2006/relationships/hyperlink" Target="https://hal.science/search/index/?q=*&amp;authFullName_s=Julie Dabkowski" TargetMode="External"/><Relationship Id="rId25" Type="http://schemas.openxmlformats.org/officeDocument/2006/relationships/hyperlink" Target="https://hal.science/search/index/?q=*&amp;authFullName_s=Patrick Auguste" TargetMode="External"/><Relationship Id="rId26" Type="http://schemas.openxmlformats.org/officeDocument/2006/relationships/hyperlink" Target="https://hal.science/search/index/?q=*&amp;authFullName_s=Nicole Limondin-Lozouet" TargetMode="External"/><Relationship Id="rId27" Type="http://schemas.openxmlformats.org/officeDocument/2006/relationships/hyperlink" Target="https://hal.science/hal-03333843v1" TargetMode="External"/><Relationship Id="rId28" Type="http://schemas.openxmlformats.org/officeDocument/2006/relationships/hyperlink" Target="https://hal.science/search/index/?q=*&amp;authFullName_s=Guillaume Jamet" TargetMode="External"/><Relationship Id="rId29" Type="http://schemas.openxmlformats.org/officeDocument/2006/relationships/hyperlink" Target="https://hal.science/hal-02361408v1" TargetMode="External"/><Relationship Id="rId30" Type="http://schemas.openxmlformats.org/officeDocument/2006/relationships/hyperlink" Target="https://hal.science/search/index/?q=*&amp;authFullName_s=Jean&#8209;luc Locht" TargetMode="External"/><Relationship Id="rId31" Type="http://schemas.openxmlformats.org/officeDocument/2006/relationships/hyperlink" Target="https://hal.science/hal-02914278v1" TargetMode="External"/><Relationship Id="rId32" Type="http://schemas.openxmlformats.org/officeDocument/2006/relationships/hyperlink" Target="https://hal.science/search/index/?q=*&amp;authFullName_s=No&#233;mie S&#233;v&#234;que" TargetMode="External"/><Relationship Id="rId33" Type="http://schemas.openxmlformats.org/officeDocument/2006/relationships/hyperlink" Target="https://hal.science/tel-0469273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3369861v1" TargetMode="External"/><Relationship Id="rId36" Type="http://schemas.openxmlformats.org/officeDocument/2006/relationships/hyperlink" Target="https://hal.science/search/index/?q=*&amp;authFullName_s=P. Auguste" TargetMode="External"/><Relationship Id="rId37" Type="http://schemas.openxmlformats.org/officeDocument/2006/relationships/hyperlink" Target="https://hal.science/search/index/?q=*&amp;authFullName_s=Maryl&#232;ne Patou-Mathis" TargetMode="External"/><Relationship Id="rId38" Type="http://schemas.openxmlformats.org/officeDocument/2006/relationships/hyperlink" Target="https://dx.doi.org/10.1016/j.jasrep.2021.103196" TargetMode="External"/><Relationship Id="rId39" Type="http://schemas.openxmlformats.org/officeDocument/2006/relationships/hyperlink" Target="https://hal.science/hal-04695431v1" TargetMode="External"/><Relationship Id="rId40" Type="http://schemas.openxmlformats.org/officeDocument/2006/relationships/hyperlink" Target="https://dx.doi.org/10.21494/iste.op.2017.017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Moreau</dc:title>
  <dc:description>CV</dc:description>
  <dc:subject/>
  <cp:keywords/>
  <cp:category/>
  <cp:lastModifiedBy/>
  <dcterms:created xsi:type="dcterms:W3CDTF">2026-05-21T17:18:01+02:00</dcterms:created>
  <dcterms:modified xsi:type="dcterms:W3CDTF">2026-05-21T17:18:01+02:00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