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Harri Veivo </w:t>
      </w:r>
      <w:r>
        <w:rPr>
          <w:color w:val="641e6e"/>
        </w:rPr>
        <w:t xml:space="preserve">Professeur en études nordiques à l'Université de Caen Normandie.Directeur de l'UR 4254 ERLIS (Equipe de Recherches sur les Littératures, les Imaginaires et les Sociétés).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professeur des universités au département des études nordiques et directeur de l’UR 4254 Équipe de Recherche sur les Littératures, les Imaginaires et les Sociétés (ERLIS) à l’Université de Caen Normandie.Mes recherches portent sur la littérature et la culture de Finlande et des pays nordiques du début du XXe siècle jusqu’à la période contemporaine. Je m’intéresse en particulier aux mouvements, groupes et acteurs du champ culturel qui se positionnent à l’avant-garde ou se réclament d’une modernité littéraire et artistique radicale. Outre les démarches créatives originales et novatrices qui ont joué un rôle essentiel dans la réflexion esthétique, mon attention se porte sur les discours qui ont cherché à redéfinir le rôle de l’écrivain ou de l’artiste dans la société, ouvrant ainsi la possibilité d’étudier la fonction politique de la production culturelle et, dans une perspective plus large, l’histoire de la Finlande. Mon approche dépasse le niveau d’analyse textuelle pour étudier les transferts culturels et la circulation transnationale des textes, la traduction et ses fonctions littéraires et politiques, les mécanismes d’appropriation créative de références étrangères, les constructions identitaires comme la figure du cosmopolite, les discours et les imaginaires d’appartenance à une communauté internationale d’artistes et d’auteurs, et autres phénomènes et processus qui sont particulièrement intéressantes pour comprendre l’histoire politique et culturelle des pays situés dans les périphéries ou semi-périphéries géographiques du continent européen, et qui permettent de mieux comprendre et mieux rendre justice à la singularité de la contribution au patrimoine mondial issue de ces locations.J’ai travaillé également, en m’appuyant sur des méthodes comparables, sur la circulation transnationale des savoirs et des textes et la formation des champs culturels et scientifiques, m’intéressant en particulier à la convergence des projets scientifiques, culturels et politiques qui a mené à la publication de l’épopée nationale finlandais Le Kalevala en 1835 ainsi qu’à l’évolution des sciences humaines en Finlande à la fin du XXe siècle.Avant ma prise de fonction actuelle en 2015, j’ai été professeur associé d’études finnoises à l’Université Sorbonne Nouvelle – Paris 3 (2010-2015), professeur à l’Institut de Recherches sur l’Art à l’Université de Helsinki (2005-2009) et chercheur post-doctoral dans le même établissement avec financement de l’Académie des Sciences de Finlande et des fondations Wihuri et Ehrnrooth (2001-2004).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 Paris! Affective Investments, Infrastructural Conditions and Nordic Modernist Circles Abroad in the 1920s and 1930s</w:t>
              </w:r>
            </w:hyperlink>
          </w:p>
          <w:p>
            <w:pPr/>
            <w:hyperlink r:id="rId8" w:history="1">
              <w:r>
                <w:rPr>
                  <w:color w:val="#410a8c"/>
                  <w:u w:val="single"/>
                </w:rPr>
                <w:t xml:space="preserve">Harri Veivo</w:t>
              </w:r>
            </w:hyperlink>
          </w:p>
          <w:p>
            <w:pPr/>
            <w:r>
              <w:rPr>
                <w:i w:val="1"/>
                <w:iCs w:val="1"/>
              </w:rPr>
              <w:t xml:space="preserve">Infrastructure. The Modernist Studies Association Annual Conferene (MSA '25 CFP)</w:t>
            </w:r>
            <w:r>
              <w:rPr/>
              <w:t xml:space="preserve">, Modernism Studies Association (MSA), Oct 2025, Boston, United States</w:t>
            </w:r>
          </w:p>
          <w:p>
            <w:pPr/>
            <w:r>
              <w:rPr/>
              <w:t xml:space="preserve">Communication dans un congrès</w:t>
            </w:r>
          </w:p>
          <w:p>
            <w:pPr/>
            <w:hyperlink r:id="rId7" w:history="1">
              <w:r>
                <w:rPr>
                  <w:color w:val="#410a8c"/>
                  <w:u w:val="single"/>
                </w:rPr>
                <w:t xml:space="preserve">hal-05316787v1</w:t>
              </w:r>
            </w:hyperlink>
          </w:p>
        </w:tc>
      </w:tr>
      <w:tr>
        <w:trPr/>
        <w:tc>
          <w:tcPr>
            <w:noWrap/>
          </w:tcPr>
          <w:p>
            <w:pPr>
              <w:spacing w:after="200"/>
            </w:pPr>
            <w:hyperlink r:id="rId9" w:history="1">
              <w:r>
                <w:rPr>
                  <w:color w:val="1e198e"/>
                  <w:b w:val="1"/>
                  <w:bCs w:val="1"/>
                  <w:u w:val="single"/>
                </w:rPr>
                <w:t xml:space="preserve">Comme une marche aux flambeaux sur skis&amp;quot;. La langue et l’expérience du monde dans la poétique des années 1960 de Jan Erik Vold</w:t>
              </w:r>
            </w:hyperlink>
          </w:p>
          <w:p>
            <w:pPr/>
            <w:hyperlink r:id="rId8" w:history="1">
              <w:r>
                <w:rPr>
                  <w:color w:val="#410a8c"/>
                  <w:u w:val="single"/>
                </w:rPr>
                <w:t xml:space="preserve">Harri Veivo</w:t>
              </w:r>
            </w:hyperlink>
          </w:p>
          <w:p>
            <w:pPr/>
            <w:r>
              <w:rPr>
                <w:i w:val="1"/>
                <w:iCs w:val="1"/>
              </w:rPr>
              <w:t xml:space="preserve">Colloque : Eprouver le monde. L’Expérience : faire et dire (volet II)</w:t>
            </w:r>
            <w:r>
              <w:rPr/>
              <w:t xml:space="preserve">, Feb 2017, Caen, France. pp.159-169</w:t>
            </w:r>
          </w:p>
          <w:p>
            <w:pPr/>
            <w:r>
              <w:rPr/>
              <w:t xml:space="preserve">Communication dans un congrès</w:t>
            </w:r>
          </w:p>
          <w:p>
            <w:pPr/>
            <w:hyperlink r:id="rId9" w:history="1">
              <w:r>
                <w:rPr>
                  <w:color w:val="#410a8c"/>
                  <w:u w:val="single"/>
                </w:rPr>
                <w:t xml:space="preserve">hal-03152126v1</w:t>
              </w:r>
            </w:hyperlink>
          </w:p>
        </w:tc>
      </w:tr>
      <w:tr>
        <w:trPr/>
        <w:tc>
          <w:tcPr>
            <w:noWrap/>
          </w:tcPr>
          <w:p>
            <w:pPr>
              <w:spacing w:after="200"/>
            </w:pPr>
            <w:hyperlink r:id="rId10" w:history="1">
              <w:r>
                <w:rPr>
                  <w:color w:val="1e198e"/>
                  <w:b w:val="1"/>
                  <w:bCs w:val="1"/>
                  <w:u w:val="single"/>
                </w:rPr>
                <w:t xml:space="preserve">Articulations of the Past, the Present and the Future in Literary Avant-Garde and Modernism in Finland in the 1920s: The Cases of &amp;quot;Ultra, Tulenkantajat&amp;quot; and &amp;quot;Quosego</w:t>
              </w:r>
            </w:hyperlink>
          </w:p>
          <w:p>
            <w:pPr/>
            <w:hyperlink r:id="rId8" w:history="1">
              <w:r>
                <w:rPr>
                  <w:color w:val="#410a8c"/>
                  <w:u w:val="single"/>
                </w:rPr>
                <w:t xml:space="preserve">Harri Veivo</w:t>
              </w:r>
            </w:hyperlink>
          </w:p>
          <w:p>
            <w:pPr/>
            <w:r>
              <w:rPr>
                <w:i w:val="1"/>
                <w:iCs w:val="1"/>
              </w:rPr>
              <w:t xml:space="preserve">Time and Temporality in European Modernism and the Avant-Gardes (1900-1950)</w:t>
            </w:r>
            <w:r>
              <w:rPr/>
              <w:t xml:space="preserve">, Sep 2013, Leuven, Belgium. pp.149-162</w:t>
            </w:r>
          </w:p>
          <w:p>
            <w:pPr/>
            <w:r>
              <w:rPr/>
              <w:t xml:space="preserve">Communication dans un congrès</w:t>
            </w:r>
          </w:p>
          <w:p>
            <w:pPr/>
            <w:hyperlink r:id="rId10" w:history="1">
              <w:r>
                <w:rPr>
                  <w:color w:val="#410a8c"/>
                  <w:u w:val="single"/>
                </w:rPr>
                <w:t xml:space="preserve">hal-03158094v1</w:t>
              </w:r>
            </w:hyperlink>
          </w:p>
        </w:tc>
      </w:tr>
      <w:tr>
        <w:trPr/>
        <w:tc>
          <w:tcPr>
            <w:noWrap/>
          </w:tcPr>
          <w:p>
            <w:pPr>
              <w:spacing w:after="200"/>
            </w:pPr>
            <w:hyperlink r:id="rId11" w:history="1">
              <w:r>
                <w:rPr>
                  <w:color w:val="1e198e"/>
                  <w:b w:val="1"/>
                  <w:bCs w:val="1"/>
                  <w:u w:val="single"/>
                </w:rPr>
                <w:t xml:space="preserve">Constructions identitaires en mouvement dans le récit de voyage Önskeresan de Göran Schildt</w:t>
              </w:r>
            </w:hyperlink>
          </w:p>
          <w:p>
            <w:pPr/>
            <w:hyperlink r:id="rId8" w:history="1">
              <w:r>
                <w:rPr>
                  <w:color w:val="#410a8c"/>
                  <w:u w:val="single"/>
                </w:rPr>
                <w:t xml:space="preserve">Harri Veivo</w:t>
              </w:r>
            </w:hyperlink>
          </w:p>
          <w:p>
            <w:pPr/>
            <w:r>
              <w:rPr>
                <w:i w:val="1"/>
                <w:iCs w:val="1"/>
              </w:rPr>
              <w:t xml:space="preserve">Conférence internationale : Frankrike-Sverige – Tur och retur</w:t>
            </w:r>
            <w:r>
              <w:rPr/>
              <w:t xml:space="preserve">, Jan 2014, Stockholm, Suède. pp.118-129, </w:t>
            </w:r>
            <w:hyperlink r:id="rId12" w:history="1">
              <w:r>
                <w:rPr>
                  <w:color w:val="#410a8c"/>
                  <w:u w:val="single"/>
                </w:rPr>
                <w:t xml:space="preserve">⟨10.16993/bad.j⟩</w:t>
              </w:r>
            </w:hyperlink>
          </w:p>
          <w:p>
            <w:pPr/>
            <w:r>
              <w:rPr/>
              <w:t xml:space="preserve">Communication dans un congrès</w:t>
            </w:r>
          </w:p>
          <w:p>
            <w:pPr/>
            <w:hyperlink r:id="rId11" w:history="1">
              <w:r>
                <w:rPr>
                  <w:color w:val="#410a8c"/>
                  <w:u w:val="single"/>
                </w:rPr>
                <w:t xml:space="preserve">hal-02426623v1</w:t>
              </w:r>
            </w:hyperlink>
          </w:p>
        </w:tc>
      </w:tr>
      <w:tr>
        <w:trPr/>
        <w:tc>
          <w:tcPr>
            <w:noWrap/>
          </w:tcPr>
          <w:p>
            <w:pPr>
              <w:spacing w:after="200"/>
            </w:pPr>
            <w:hyperlink r:id="rId13" w:history="1">
              <w:r>
                <w:rPr>
                  <w:color w:val="1e198e"/>
                  <w:b w:val="1"/>
                  <w:bCs w:val="1"/>
                  <w:u w:val="single"/>
                </w:rPr>
                <w:t xml:space="preserve">La théorie structuraliste et post-structuraliste entre la France, la Finlande et le monde anglo-saxon : transferts et appropriations contextuels d’un phénomène mondialisé d’origine française</w:t>
              </w:r>
            </w:hyperlink>
          </w:p>
          <w:p>
            <w:pPr/>
            <w:hyperlink r:id="rId8" w:history="1">
              <w:r>
                <w:rPr>
                  <w:color w:val="#410a8c"/>
                  <w:u w:val="single"/>
                </w:rPr>
                <w:t xml:space="preserve">Harri Veivo</w:t>
              </w:r>
            </w:hyperlink>
          </w:p>
          <w:p>
            <w:pPr/>
            <w:r>
              <w:rPr>
                <w:i w:val="1"/>
                <w:iCs w:val="1"/>
              </w:rPr>
              <w:t xml:space="preserve">Colloque international : Vers de nouvelles pratiques académiques Est-Ouest. Acteurs et passeurs dans la culture universitaire en France</w:t>
            </w:r>
            <w:r>
              <w:rPr/>
              <w:t xml:space="preserve">, Dec 2011, Paris, France. pp.63-76</w:t>
            </w:r>
          </w:p>
          <w:p>
            <w:pPr/>
            <w:r>
              <w:rPr/>
              <w:t xml:space="preserve">Communication dans un congrès</w:t>
            </w:r>
          </w:p>
          <w:p>
            <w:pPr/>
            <w:hyperlink r:id="rId13" w:history="1">
              <w:r>
                <w:rPr>
                  <w:color w:val="#410a8c"/>
                  <w:u w:val="single"/>
                </w:rPr>
                <w:t xml:space="preserve">hal-03154925v1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Écarts et interrogations. Appropriations des avant-gardes et critique sociale et politique dans trois recueils de poésie finlandais des années 1960</w:t>
              </w:r>
            </w:hyperlink>
          </w:p>
          <w:p>
            <w:pPr/>
            <w:hyperlink r:id="rId8" w:history="1">
              <w:r>
                <w:rPr>
                  <w:color w:val="#410a8c"/>
                  <w:u w:val="single"/>
                </w:rPr>
                <w:t xml:space="preserve">Harri Veivo</w:t>
              </w:r>
            </w:hyperlink>
          </w:p>
          <w:p>
            <w:pPr/>
            <w:r>
              <w:rPr>
                <w:i w:val="1"/>
                <w:iCs w:val="1"/>
              </w:rPr>
              <w:t xml:space="preserve">Études finno-ougriennes</w:t>
            </w:r>
            <w:r>
              <w:rPr/>
              <w:t xml:space="preserve">, 2024, 56, pp.101-122. </w:t>
            </w:r>
            <w:hyperlink r:id="rId15" w:history="1">
              <w:r>
                <w:rPr>
                  <w:color w:val="#410a8c"/>
                  <w:u w:val="single"/>
                </w:rPr>
                <w:t xml:space="preserve">⟨10.4000/12Y5u⟩</w:t>
              </w:r>
            </w:hyperlink>
          </w:p>
          <w:p>
            <w:pPr/>
            <w:r>
              <w:rPr/>
              <w:t xml:space="preserve">Article dans une revue</w:t>
            </w:r>
          </w:p>
          <w:p>
            <w:pPr/>
            <w:hyperlink r:id="rId14" w:history="1">
              <w:r>
                <w:rPr>
                  <w:color w:val="#410a8c"/>
                  <w:u w:val="single"/>
                </w:rPr>
                <w:t xml:space="preserve">hal-05330476v1</w:t>
              </w:r>
            </w:hyperlink>
          </w:p>
        </w:tc>
      </w:tr>
      <w:tr>
        <w:trPr/>
        <w:tc>
          <w:tcPr>
            <w:noWrap/>
          </w:tcPr>
          <w:p>
            <w:pPr>
              <w:spacing w:after="200"/>
            </w:pPr>
            <w:hyperlink r:id="rId16" w:history="1">
              <w:r>
                <w:rPr>
                  <w:color w:val="1e198e"/>
                  <w:b w:val="1"/>
                  <w:bCs w:val="1"/>
                  <w:u w:val="single"/>
                </w:rPr>
                <w:t xml:space="preserve">Les espaces poétiques de Jan Erik Vold</w:t>
              </w:r>
            </w:hyperlink>
          </w:p>
          <w:p>
            <w:pPr/>
            <w:hyperlink r:id="rId8" w:history="1">
              <w:r>
                <w:rPr>
                  <w:color w:val="#410a8c"/>
                  <w:u w:val="single"/>
                </w:rPr>
                <w:t xml:space="preserve">Harri Veivo</w:t>
              </w:r>
            </w:hyperlink>
          </w:p>
          <w:p>
            <w:pPr/>
            <w:r>
              <w:rPr>
                <w:i w:val="1"/>
                <w:iCs w:val="1"/>
              </w:rPr>
              <w:t xml:space="preserve">Revue européenne de recherche sur la poésie</w:t>
            </w:r>
            <w:r>
              <w:rPr/>
              <w:t xml:space="preserve">, 2023, 8, pp.295-311. </w:t>
            </w:r>
            <w:hyperlink r:id="rId17" w:history="1">
              <w:r>
                <w:rPr>
                  <w:color w:val="#410a8c"/>
                  <w:u w:val="single"/>
                </w:rPr>
                <w:t xml:space="preserve">⟨10.48611/ISBN.978-2-406-14567-7.P.0295⟩</w:t>
              </w:r>
            </w:hyperlink>
          </w:p>
          <w:p>
            <w:pPr/>
            <w:r>
              <w:rPr/>
              <w:t xml:space="preserve">Article dans une revue</w:t>
            </w:r>
          </w:p>
          <w:p>
            <w:pPr/>
            <w:hyperlink r:id="rId16" w:history="1">
              <w:r>
                <w:rPr>
                  <w:color w:val="#410a8c"/>
                  <w:u w:val="single"/>
                </w:rPr>
                <w:t xml:space="preserve">hal-05061417v1</w:t>
              </w:r>
            </w:hyperlink>
          </w:p>
        </w:tc>
      </w:tr>
      <w:tr>
        <w:trPr/>
        <w:tc>
          <w:tcPr>
            <w:noWrap/>
          </w:tcPr>
          <w:p>
            <w:pPr>
              <w:spacing w:after="200"/>
            </w:pPr>
            <w:hyperlink r:id="rId18" w:history="1">
              <w:r>
                <w:rPr>
                  <w:color w:val="1e198e"/>
                  <w:b w:val="1"/>
                  <w:bCs w:val="1"/>
                  <w:u w:val="single"/>
                </w:rPr>
                <w:t xml:space="preserve">Éditorial</w:t>
              </w:r>
            </w:hyperlink>
          </w:p>
          <w:p>
            <w:pPr/>
            <w:hyperlink r:id="rId19" w:history="1">
              <w:r>
                <w:rPr>
                  <w:color w:val="#410a8c"/>
                  <w:u w:val="single"/>
                </w:rPr>
                <w:t xml:space="preserve">Aymeric Pantet</w:t>
              </w:r>
            </w:hyperlink>
            <w:r>
              <w:rPr/>
              <w:t xml:space="preserve">,</w:t>
            </w:r>
            <w:hyperlink r:id="rId20" w:history="1">
              <w:r>
                <w:rPr>
                  <w:color w:val="#410a8c"/>
                  <w:u w:val="single"/>
                </w:rPr>
                <w:t xml:space="preserve">Frédérique Harry</w:t>
              </w:r>
            </w:hyperlink>
            <w:r>
              <w:rPr/>
              <w:t xml:space="preserve">,</w:t>
            </w:r>
            <w:hyperlink r:id="rId8" w:history="1">
              <w:r>
                <w:rPr>
                  <w:color w:val="#410a8c"/>
                  <w:u w:val="single"/>
                </w:rPr>
                <w:t xml:space="preserve">Harri Veivo</w:t>
              </w:r>
            </w:hyperlink>
            <w:r>
              <w:rPr/>
              <w:t xml:space="preserve">,</w:t>
            </w:r>
            <w:hyperlink r:id="rId21" w:history="1">
              <w:r>
                <w:rPr>
                  <w:color w:val="#410a8c"/>
                  <w:u w:val="single"/>
                </w:rPr>
                <w:t xml:space="preserve">Yohann Aucante</w:t>
              </w:r>
            </w:hyperlink>
            <w:r>
              <w:rPr/>
              <w:t xml:space="preserve">,</w:t>
            </w:r>
            <w:hyperlink r:id="rId22" w:history="1">
              <w:r>
                <w:rPr>
                  <w:color w:val="#410a8c"/>
                  <w:u w:val="single"/>
                </w:rPr>
                <w:t xml:space="preserve">Katerina Kesa</w:t>
              </w:r>
            </w:hyperlink>
          </w:p>
          <w:p>
            <w:pPr/>
            <w:r>
              <w:rPr>
                <w:i w:val="1"/>
                <w:iCs w:val="1"/>
              </w:rPr>
              <w:t xml:space="preserve">Nordiques</w:t>
            </w:r>
            <w:r>
              <w:rPr/>
              <w:t xml:space="preserve">, 2023, Le minimalisme nordique : architecture, arts, design et littérature, 44, pp.1-7. </w:t>
            </w:r>
            <w:hyperlink r:id="rId23" w:history="1">
              <w:r>
                <w:rPr>
                  <w:color w:val="#410a8c"/>
                  <w:u w:val="single"/>
                </w:rPr>
                <w:t xml:space="preserve">⟨10.4000/nordiques.7894⟩</w:t>
              </w:r>
            </w:hyperlink>
          </w:p>
          <w:p>
            <w:pPr/>
            <w:r>
              <w:rPr/>
              <w:t xml:space="preserve">Article dans une revue</w:t>
            </w:r>
          </w:p>
          <w:p>
            <w:pPr/>
            <w:hyperlink r:id="rId18" w:history="1">
              <w:r>
                <w:rPr>
                  <w:color w:val="#410a8c"/>
                  <w:u w:val="single"/>
                </w:rPr>
                <w:t xml:space="preserve">hal-04926532v1</w:t>
              </w:r>
            </w:hyperlink>
          </w:p>
        </w:tc>
      </w:tr>
      <w:tr>
        <w:trPr/>
        <w:tc>
          <w:tcPr>
            <w:noWrap/>
          </w:tcPr>
          <w:p>
            <w:pPr>
              <w:spacing w:after="200"/>
            </w:pPr>
            <w:hyperlink r:id="rId24" w:history="1">
              <w:r>
                <w:rPr>
                  <w:color w:val="1e198e"/>
                  <w:b w:val="1"/>
                  <w:bCs w:val="1"/>
                  <w:u w:val="single"/>
                </w:rPr>
                <w:t xml:space="preserve">La géopolitique des avant-gardes et l’objectité de la revue. Exemples nordiques</w:t>
              </w:r>
            </w:hyperlink>
          </w:p>
          <w:p>
            <w:pPr/>
            <w:hyperlink r:id="rId8" w:history="1">
              <w:r>
                <w:rPr>
                  <w:color w:val="#410a8c"/>
                  <w:u w:val="single"/>
                </w:rPr>
                <w:t xml:space="preserve">Harri Veivo</w:t>
              </w:r>
            </w:hyperlink>
          </w:p>
          <w:p>
            <w:pPr/>
            <w:r>
              <w:rPr>
                <w:i w:val="1"/>
                <w:iCs w:val="1"/>
              </w:rPr>
              <w:t xml:space="preserve">La revue des Revues</w:t>
            </w:r>
            <w:r>
              <w:rPr/>
              <w:t xml:space="preserve">, 2023, 70, pp.86-97. </w:t>
            </w:r>
            <w:hyperlink r:id="rId25" w:history="1">
              <w:r>
                <w:rPr>
                  <w:color w:val="#410a8c"/>
                  <w:u w:val="single"/>
                </w:rPr>
                <w:t xml:space="preserve">⟨10.3917/rdr.070.0086⟩</w:t>
              </w:r>
            </w:hyperlink>
          </w:p>
          <w:p>
            <w:pPr/>
            <w:r>
              <w:rPr/>
              <w:t xml:space="preserve">Article dans une revue</w:t>
            </w:r>
          </w:p>
          <w:p>
            <w:pPr/>
            <w:hyperlink r:id="rId24" w:history="1">
              <w:r>
                <w:rPr>
                  <w:color w:val="#410a8c"/>
                  <w:u w:val="single"/>
                </w:rPr>
                <w:t xml:space="preserve">hal-05061418v1</w:t>
              </w:r>
            </w:hyperlink>
          </w:p>
        </w:tc>
      </w:tr>
      <w:tr>
        <w:trPr/>
        <w:tc>
          <w:tcPr>
            <w:noWrap/>
          </w:tcPr>
          <w:p>
            <w:pPr>
              <w:spacing w:after="200"/>
            </w:pPr>
            <w:hyperlink r:id="rId26" w:history="1">
              <w:r>
                <w:rPr>
                  <w:color w:val="1e198e"/>
                  <w:b w:val="1"/>
                  <w:bCs w:val="1"/>
                  <w:u w:val="single"/>
                </w:rPr>
                <w:t xml:space="preserve">Voir la sciure - Aspects de l’écriture minimaliste de Petri Tamminen</w:t>
              </w:r>
            </w:hyperlink>
          </w:p>
          <w:p>
            <w:pPr/>
            <w:hyperlink r:id="rId8" w:history="1">
              <w:r>
                <w:rPr>
                  <w:color w:val="#410a8c"/>
                  <w:u w:val="single"/>
                </w:rPr>
                <w:t xml:space="preserve">Harri Veivo</w:t>
              </w:r>
            </w:hyperlink>
          </w:p>
          <w:p>
            <w:pPr/>
            <w:r>
              <w:rPr>
                <w:i w:val="1"/>
                <w:iCs w:val="1"/>
              </w:rPr>
              <w:t xml:space="preserve">Nordiques</w:t>
            </w:r>
            <w:r>
              <w:rPr/>
              <w:t xml:space="preserve">, 2023, Le minimalisme nordique : architecture, arts, design et littérature, 44, 16 p. </w:t>
            </w:r>
            <w:hyperlink r:id="rId27" w:history="1">
              <w:r>
                <w:rPr>
                  <w:color w:val="#410a8c"/>
                  <w:u w:val="single"/>
                </w:rPr>
                <w:t xml:space="preserve">⟨10.4000/nordiques.8325⟩</w:t>
              </w:r>
            </w:hyperlink>
          </w:p>
          <w:p>
            <w:pPr/>
            <w:r>
              <w:rPr/>
              <w:t xml:space="preserve">Article dans une revue</w:t>
            </w:r>
          </w:p>
          <w:p>
            <w:pPr/>
            <w:hyperlink r:id="rId26" w:history="1">
              <w:r>
                <w:rPr>
                  <w:color w:val="#410a8c"/>
                  <w:u w:val="single"/>
                </w:rPr>
                <w:t xml:space="preserve">hal-05061420v1</w:t>
              </w:r>
            </w:hyperlink>
          </w:p>
        </w:tc>
      </w:tr>
      <w:tr>
        <w:trPr/>
        <w:tc>
          <w:tcPr>
            <w:noWrap/>
          </w:tcPr>
          <w:p>
            <w:pPr>
              <w:spacing w:after="200"/>
            </w:pPr>
            <w:hyperlink r:id="rId28" w:history="1">
              <w:r>
                <w:rPr>
                  <w:color w:val="1e198e"/>
                  <w:b w:val="1"/>
                  <w:bCs w:val="1"/>
                  <w:u w:val="single"/>
                </w:rPr>
                <w:t xml:space="preserve">Jan Erik Vold : poète de concision et d’expansion</w:t>
              </w:r>
            </w:hyperlink>
          </w:p>
          <w:p>
            <w:pPr/>
            <w:hyperlink r:id="rId8" w:history="1">
              <w:r>
                <w:rPr>
                  <w:color w:val="#410a8c"/>
                  <w:u w:val="single"/>
                </w:rPr>
                <w:t xml:space="preserve">Harri Veivo</w:t>
              </w:r>
            </w:hyperlink>
          </w:p>
          <w:p>
            <w:pPr/>
            <w:r>
              <w:rPr>
                <w:i w:val="1"/>
                <w:iCs w:val="1"/>
              </w:rPr>
              <w:t xml:space="preserve">Deshima: Arts, lettres et cultures des pays du Nord</w:t>
            </w:r>
            <w:r>
              <w:rPr/>
              <w:t xml:space="preserve">, 2022, L’imaginaire du Nord dans les arts / Nordic Noir, 16, pp.41-58</w:t>
            </w:r>
          </w:p>
          <w:p>
            <w:pPr/>
            <w:r>
              <w:rPr/>
              <w:t xml:space="preserve">Article dans une revue</w:t>
            </w:r>
          </w:p>
          <w:p>
            <w:pPr/>
            <w:hyperlink r:id="rId28" w:history="1">
              <w:r>
                <w:rPr>
                  <w:color w:val="#410a8c"/>
                  <w:u w:val="single"/>
                </w:rPr>
                <w:t xml:space="preserve">hal-05061419v1</w:t>
              </w:r>
            </w:hyperlink>
          </w:p>
        </w:tc>
      </w:tr>
      <w:tr>
        <w:trPr/>
        <w:tc>
          <w:tcPr>
            <w:noWrap/>
          </w:tcPr>
          <w:p>
            <w:pPr>
              <w:spacing w:after="200"/>
            </w:pPr>
            <w:hyperlink r:id="rId29" w:history="1">
              <w:r>
                <w:rPr>
                  <w:color w:val="1e198e"/>
                  <w:b w:val="1"/>
                  <w:bCs w:val="1"/>
                  <w:u w:val="single"/>
                </w:rPr>
                <w:t xml:space="preserve">L’URSS dans la géopolitique du groupe d’avant-garde finlandais Tulenkantajat dans les années 1920 ?</w:t>
              </w:r>
            </w:hyperlink>
          </w:p>
          <w:p>
            <w:pPr/>
            <w:hyperlink r:id="rId8" w:history="1">
              <w:r>
                <w:rPr>
                  <w:color w:val="#410a8c"/>
                  <w:u w:val="single"/>
                </w:rPr>
                <w:t xml:space="preserve">Harri Veivo</w:t>
              </w:r>
            </w:hyperlink>
          </w:p>
          <w:p>
            <w:pPr/>
            <w:r>
              <w:rPr>
                <w:i w:val="1"/>
                <w:iCs w:val="1"/>
              </w:rPr>
              <w:t xml:space="preserve">Slavica Occitania</w:t>
            </w:r>
            <w:r>
              <w:rPr/>
              <w:t xml:space="preserve">, 2020, 1917 : les révolutions russes, le chantier d’une nouvelle culture ?, 51, pp.91-107</w:t>
            </w:r>
          </w:p>
          <w:p>
            <w:pPr/>
            <w:r>
              <w:rPr/>
              <w:t xml:space="preserve">Article dans une revue</w:t>
            </w:r>
          </w:p>
          <w:p>
            <w:pPr/>
            <w:hyperlink r:id="rId29" w:history="1">
              <w:r>
                <w:rPr>
                  <w:color w:val="#410a8c"/>
                  <w:u w:val="single"/>
                </w:rPr>
                <w:t xml:space="preserve">hal-03154880v1</w:t>
              </w:r>
            </w:hyperlink>
          </w:p>
        </w:tc>
      </w:tr>
      <w:tr>
        <w:trPr/>
        <w:tc>
          <w:tcPr>
            <w:noWrap/>
          </w:tcPr>
          <w:p>
            <w:pPr>
              <w:spacing w:after="200"/>
            </w:pPr>
            <w:hyperlink r:id="rId30" w:history="1">
              <w:r>
                <w:rPr>
                  <w:color w:val="1e198e"/>
                  <w:b w:val="1"/>
                  <w:bCs w:val="1"/>
                  <w:u w:val="single"/>
                </w:rPr>
                <w:t xml:space="preserve">Éditorial</w:t>
              </w:r>
            </w:hyperlink>
          </w:p>
          <w:p>
            <w:pPr/>
            <w:hyperlink r:id="rId31" w:history="1">
              <w:r>
                <w:rPr>
                  <w:color w:val="#410a8c"/>
                  <w:u w:val="single"/>
                </w:rPr>
                <w:t xml:space="preserve">Nicolas Escach</w:t>
              </w:r>
            </w:hyperlink>
            <w:r>
              <w:rPr/>
              <w:t xml:space="preserve">,</w:t>
            </w:r>
            <w:hyperlink r:id="rId21" w:history="1">
              <w:r>
                <w:rPr>
                  <w:color w:val="#410a8c"/>
                  <w:u w:val="single"/>
                </w:rPr>
                <w:t xml:space="preserve">Yohann Aucante</w:t>
              </w:r>
            </w:hyperlink>
            <w:r>
              <w:rPr/>
              <w:t xml:space="preserve">,</w:t>
            </w:r>
            <w:hyperlink r:id="rId8" w:history="1">
              <w:r>
                <w:rPr>
                  <w:color w:val="#410a8c"/>
                  <w:u w:val="single"/>
                </w:rPr>
                <w:t xml:space="preserve">Harri Veivo</w:t>
              </w:r>
            </w:hyperlink>
          </w:p>
          <w:p>
            <w:pPr/>
            <w:r>
              <w:rPr>
                <w:i w:val="1"/>
                <w:iCs w:val="1"/>
              </w:rPr>
              <w:t xml:space="preserve">Nordiques</w:t>
            </w:r>
            <w:r>
              <w:rPr/>
              <w:t xml:space="preserve">, 2020, 39, [5 p.]. </w:t>
            </w:r>
            <w:hyperlink r:id="rId32" w:history="1">
              <w:r>
                <w:rPr>
                  <w:color w:val="#410a8c"/>
                  <w:u w:val="single"/>
                </w:rPr>
                <w:t xml:space="preserve">⟨10.4000/nordiques.733⟩</w:t>
              </w:r>
            </w:hyperlink>
          </w:p>
          <w:p>
            <w:pPr/>
            <w:r>
              <w:rPr/>
              <w:t xml:space="preserve">Article dans une revue</w:t>
            </w:r>
          </w:p>
          <w:p>
            <w:pPr/>
            <w:hyperlink r:id="rId30" w:history="1">
              <w:r>
                <w:rPr>
                  <w:color w:val="#410a8c"/>
                  <w:u w:val="single"/>
                </w:rPr>
                <w:t xml:space="preserve">halshs-03229656v1</w:t>
              </w:r>
            </w:hyperlink>
          </w:p>
        </w:tc>
      </w:tr>
      <w:tr>
        <w:trPr/>
        <w:tc>
          <w:tcPr>
            <w:noWrap/>
          </w:tcPr>
          <w:p>
            <w:pPr>
              <w:spacing w:after="200"/>
            </w:pPr>
            <w:hyperlink r:id="rId33" w:history="1">
              <w:r>
                <w:rPr>
                  <w:color w:val="1e198e"/>
                  <w:b w:val="1"/>
                  <w:bCs w:val="1"/>
                  <w:u w:val="single"/>
                </w:rPr>
                <w:t xml:space="preserve">Modernité de la série 3Mästerdetektiven Kalle Blomkvist&amp;quot; d’Astrid Lindgren</w:t>
              </w:r>
            </w:hyperlink>
          </w:p>
          <w:p>
            <w:pPr/>
            <w:hyperlink r:id="rId8" w:history="1">
              <w:r>
                <w:rPr>
                  <w:color w:val="#410a8c"/>
                  <w:u w:val="single"/>
                </w:rPr>
                <w:t xml:space="preserve">Harri Veivo</w:t>
              </w:r>
            </w:hyperlink>
          </w:p>
          <w:p>
            <w:pPr/>
            <w:r>
              <w:rPr>
                <w:i w:val="1"/>
                <w:iCs w:val="1"/>
              </w:rPr>
              <w:t xml:space="preserve">Nordiques</w:t>
            </w:r>
            <w:r>
              <w:rPr/>
              <w:t xml:space="preserve">, 2020, Varia, 39, [13 p.]. </w:t>
            </w:r>
            <w:hyperlink r:id="rId34" w:history="1">
              <w:r>
                <w:rPr>
                  <w:color w:val="#410a8c"/>
                  <w:u w:val="single"/>
                </w:rPr>
                <w:t xml:space="preserve">⟨10.4000/nordiques.570⟩</w:t>
              </w:r>
            </w:hyperlink>
          </w:p>
          <w:p>
            <w:pPr/>
            <w:r>
              <w:rPr/>
              <w:t xml:space="preserve">Article dans une revue</w:t>
            </w:r>
          </w:p>
          <w:p>
            <w:pPr/>
            <w:hyperlink r:id="rId33" w:history="1">
              <w:r>
                <w:rPr>
                  <w:color w:val="#410a8c"/>
                  <w:u w:val="single"/>
                </w:rPr>
                <w:t xml:space="preserve">hal-03152100v1</w:t>
              </w:r>
            </w:hyperlink>
          </w:p>
        </w:tc>
      </w:tr>
      <w:tr>
        <w:trPr/>
        <w:tc>
          <w:tcPr>
            <w:noWrap/>
          </w:tcPr>
          <w:p>
            <w:pPr>
              <w:spacing w:after="200"/>
            </w:pPr>
            <w:hyperlink r:id="rId35" w:history="1">
              <w:r>
                <w:rPr>
                  <w:color w:val="1e198e"/>
                  <w:b w:val="1"/>
                  <w:bCs w:val="1"/>
                  <w:u w:val="single"/>
                </w:rPr>
                <w:t xml:space="preserve">Fracas, bruit et fanfares pour la victoire. Interprétations du jazz et de la modernité dans les pays nordiques</w:t>
              </w:r>
            </w:hyperlink>
          </w:p>
          <w:p>
            <w:pPr/>
            <w:hyperlink r:id="rId8" w:history="1">
              <w:r>
                <w:rPr>
                  <w:color w:val="#410a8c"/>
                  <w:u w:val="single"/>
                </w:rPr>
                <w:t xml:space="preserve">Harri Veivo</w:t>
              </w:r>
            </w:hyperlink>
          </w:p>
          <w:p>
            <w:pPr/>
            <w:r>
              <w:rPr>
                <w:i w:val="1"/>
                <w:iCs w:val="1"/>
              </w:rPr>
              <w:t xml:space="preserve">Deshima: Arts, lettres et cultures des pays du Nord</w:t>
            </w:r>
            <w:r>
              <w:rPr/>
              <w:t xml:space="preserve">, 2019, Sonorités du Nord, 13, pp.79-95</w:t>
            </w:r>
          </w:p>
          <w:p>
            <w:pPr/>
            <w:r>
              <w:rPr/>
              <w:t xml:space="preserve">Article dans une revue</w:t>
            </w:r>
          </w:p>
          <w:p>
            <w:pPr/>
            <w:hyperlink r:id="rId35" w:history="1">
              <w:r>
                <w:rPr>
                  <w:color w:val="#410a8c"/>
                  <w:u w:val="single"/>
                </w:rPr>
                <w:t xml:space="preserve">hal-03154885v1</w:t>
              </w:r>
            </w:hyperlink>
          </w:p>
        </w:tc>
      </w:tr>
      <w:tr>
        <w:trPr/>
        <w:tc>
          <w:tcPr>
            <w:noWrap/>
          </w:tcPr>
          <w:p>
            <w:pPr>
              <w:spacing w:after="200"/>
            </w:pPr>
            <w:hyperlink r:id="rId36" w:history="1">
              <w:r>
                <w:rPr>
                  <w:color w:val="1e198e"/>
                  <w:b w:val="1"/>
                  <w:bCs w:val="1"/>
                  <w:u w:val="single"/>
                </w:rPr>
                <w:t xml:space="preserve">Éditorial</w:t>
              </w:r>
            </w:hyperlink>
          </w:p>
          <w:p>
            <w:pPr/>
            <w:hyperlink r:id="rId21" w:history="1">
              <w:r>
                <w:rPr>
                  <w:color w:val="#410a8c"/>
                  <w:u w:val="single"/>
                </w:rPr>
                <w:t xml:space="preserve">Yohann Aucante</w:t>
              </w:r>
            </w:hyperlink>
            <w:r>
              <w:rPr/>
              <w:t xml:space="preserve">,</w:t>
            </w:r>
            <w:hyperlink r:id="rId31" w:history="1">
              <w:r>
                <w:rPr>
                  <w:color w:val="#410a8c"/>
                  <w:u w:val="single"/>
                </w:rPr>
                <w:t xml:space="preserve">Nicolas Escach</w:t>
              </w:r>
            </w:hyperlink>
            <w:r>
              <w:rPr/>
              <w:t xml:space="preserve">,</w:t>
            </w:r>
            <w:hyperlink r:id="rId8" w:history="1">
              <w:r>
                <w:rPr>
                  <w:color w:val="#410a8c"/>
                  <w:u w:val="single"/>
                </w:rPr>
                <w:t xml:space="preserve">Harri Veivo</w:t>
              </w:r>
            </w:hyperlink>
          </w:p>
          <w:p>
            <w:pPr/>
            <w:r>
              <w:rPr>
                <w:i w:val="1"/>
                <w:iCs w:val="1"/>
              </w:rPr>
              <w:t xml:space="preserve">Nordiques</w:t>
            </w:r>
            <w:r>
              <w:rPr/>
              <w:t xml:space="preserve">, 2019, Mythes et réalités de l'Arctique, 37, pp.5-6. </w:t>
            </w:r>
            <w:hyperlink r:id="rId37" w:history="1">
              <w:r>
                <w:rPr>
                  <w:color w:val="#410a8c"/>
                  <w:u w:val="single"/>
                </w:rPr>
                <w:t xml:space="preserve">⟨10.4000/nordiques.347⟩</w:t>
              </w:r>
            </w:hyperlink>
          </w:p>
          <w:p>
            <w:pPr/>
            <w:r>
              <w:rPr/>
              <w:t xml:space="preserve">Article dans une revue</w:t>
            </w:r>
          </w:p>
          <w:p>
            <w:pPr/>
            <w:hyperlink r:id="rId36" w:history="1">
              <w:r>
                <w:rPr>
                  <w:color w:val="#410a8c"/>
                  <w:u w:val="single"/>
                </w:rPr>
                <w:t xml:space="preserve">halshs-03229657v1</w:t>
              </w:r>
            </w:hyperlink>
          </w:p>
        </w:tc>
      </w:tr>
      <w:tr>
        <w:trPr/>
        <w:tc>
          <w:tcPr>
            <w:noWrap/>
          </w:tcPr>
          <w:p>
            <w:pPr>
              <w:spacing w:after="200"/>
            </w:pPr>
            <w:hyperlink r:id="rId38" w:history="1">
              <w:r>
                <w:rPr>
                  <w:color w:val="1e198e"/>
                  <w:b w:val="1"/>
                  <w:bCs w:val="1"/>
                  <w:u w:val="single"/>
                </w:rPr>
                <w:t xml:space="preserve">Conditions historiques de l’émergence de l’avant-garde dans la littérature de Finlande dans les années 20</w:t>
              </w:r>
            </w:hyperlink>
          </w:p>
          <w:p>
            <w:pPr/>
            <w:hyperlink r:id="rId8" w:history="1">
              <w:r>
                <w:rPr>
                  <w:color w:val="#410a8c"/>
                  <w:u w:val="single"/>
                </w:rPr>
                <w:t xml:space="preserve">Harri Veivo</w:t>
              </w:r>
            </w:hyperlink>
          </w:p>
          <w:p>
            <w:pPr/>
            <w:r>
              <w:rPr>
                <w:i w:val="1"/>
                <w:iCs w:val="1"/>
              </w:rPr>
              <w:t xml:space="preserve">Cahiers d'études hongroises et finlandaises </w:t>
            </w:r>
            <w:r>
              <w:rPr/>
              <w:t xml:space="preserve">, 2018, France-Finlande : regards linguistiques et culturels, 21, pp.135-144</w:t>
            </w:r>
          </w:p>
          <w:p>
            <w:pPr/>
            <w:r>
              <w:rPr/>
              <w:t xml:space="preserve">Article dans une revue</w:t>
            </w:r>
          </w:p>
          <w:p>
            <w:pPr/>
            <w:hyperlink r:id="rId38" w:history="1">
              <w:r>
                <w:rPr>
                  <w:color w:val="#410a8c"/>
                  <w:u w:val="single"/>
                </w:rPr>
                <w:t xml:space="preserve">hal-03154900v1</w:t>
              </w:r>
            </w:hyperlink>
          </w:p>
        </w:tc>
      </w:tr>
      <w:tr>
        <w:trPr/>
        <w:tc>
          <w:tcPr>
            <w:noWrap/>
          </w:tcPr>
          <w:p>
            <w:pPr>
              <w:spacing w:after="200"/>
            </w:pPr>
            <w:hyperlink r:id="rId39" w:history="1">
              <w:r>
                <w:rPr>
                  <w:color w:val="1e198e"/>
                  <w:b w:val="1"/>
                  <w:bCs w:val="1"/>
                  <w:u w:val="single"/>
                </w:rPr>
                <w:t xml:space="preserve">Figurations de l’art et de l’artiste dans la prose pour adultes de Tove Jansson</w:t>
              </w:r>
            </w:hyperlink>
          </w:p>
          <w:p>
            <w:pPr/>
            <w:hyperlink r:id="rId8" w:history="1">
              <w:r>
                <w:rPr>
                  <w:color w:val="#410a8c"/>
                  <w:u w:val="single"/>
                </w:rPr>
                <w:t xml:space="preserve">Harri Veivo</w:t>
              </w:r>
            </w:hyperlink>
          </w:p>
          <w:p>
            <w:pPr/>
            <w:r>
              <w:rPr>
                <w:i w:val="1"/>
                <w:iCs w:val="1"/>
              </w:rPr>
              <w:t xml:space="preserve">Nordiques</w:t>
            </w:r>
            <w:r>
              <w:rPr/>
              <w:t xml:space="preserve">, 2018, Tove Janssonn : Par delà les genres - Pratiques linguistiques dans le Norden du XXIe siècle : Quels enjeux sociaux ?, 35, pp.31-42</w:t>
            </w:r>
          </w:p>
          <w:p>
            <w:pPr/>
            <w:r>
              <w:rPr/>
              <w:t xml:space="preserve">Article dans une revue</w:t>
            </w:r>
          </w:p>
          <w:p>
            <w:pPr/>
            <w:hyperlink r:id="rId39" w:history="1">
              <w:r>
                <w:rPr>
                  <w:color w:val="#410a8c"/>
                  <w:u w:val="single"/>
                </w:rPr>
                <w:t xml:space="preserve">hal-03154902v1</w:t>
              </w:r>
            </w:hyperlink>
          </w:p>
        </w:tc>
      </w:tr>
      <w:tr>
        <w:trPr/>
        <w:tc>
          <w:tcPr>
            <w:noWrap/>
          </w:tcPr>
          <w:p>
            <w:pPr>
              <w:spacing w:after="200"/>
            </w:pPr>
            <w:hyperlink r:id="rId40" w:history="1">
              <w:r>
                <w:rPr>
                  <w:color w:val="1e198e"/>
                  <w:b w:val="1"/>
                  <w:bCs w:val="1"/>
                  <w:u w:val="single"/>
                </w:rPr>
                <w:t xml:space="preserve">En jaguar i den europeiska djungeln</w:t>
              </w:r>
            </w:hyperlink>
          </w:p>
          <w:p>
            <w:pPr/>
            <w:hyperlink r:id="rId8" w:history="1">
              <w:r>
                <w:rPr>
                  <w:color w:val="#410a8c"/>
                  <w:u w:val="single"/>
                </w:rPr>
                <w:t xml:space="preserve">Harri Veivo</w:t>
              </w:r>
            </w:hyperlink>
          </w:p>
          <w:p>
            <w:pPr/>
            <w:r>
              <w:rPr>
                <w:i w:val="1"/>
                <w:iCs w:val="1"/>
              </w:rPr>
              <w:t xml:space="preserve">Historiska och litteraturhistoriska studier / Studies in History and the History of Literature</w:t>
            </w:r>
            <w:r>
              <w:rPr/>
              <w:t xml:space="preserve">, 2018, 93, pp.161-179. </w:t>
            </w:r>
            <w:hyperlink r:id="rId41" w:history="1">
              <w:r>
                <w:rPr>
                  <w:color w:val="#410a8c"/>
                  <w:u w:val="single"/>
                </w:rPr>
                <w:t xml:space="preserve">⟨10.30667/hls.66705⟩</w:t>
              </w:r>
            </w:hyperlink>
          </w:p>
          <w:p>
            <w:pPr/>
            <w:r>
              <w:rPr/>
              <w:t xml:space="preserve">Article dans une revue</w:t>
            </w:r>
          </w:p>
          <w:p>
            <w:pPr/>
            <w:hyperlink r:id="rId40" w:history="1">
              <w:r>
                <w:rPr>
                  <w:color w:val="#410a8c"/>
                  <w:u w:val="single"/>
                </w:rPr>
                <w:t xml:space="preserve">hal-02422974v1</w:t>
              </w:r>
            </w:hyperlink>
          </w:p>
        </w:tc>
      </w:tr>
      <w:tr>
        <w:trPr/>
        <w:tc>
          <w:tcPr>
            <w:noWrap/>
          </w:tcPr>
          <w:p>
            <w:pPr>
              <w:spacing w:after="200"/>
            </w:pPr>
            <w:hyperlink r:id="rId42" w:history="1">
              <w:r>
                <w:rPr>
                  <w:color w:val="1e198e"/>
                  <w:b w:val="1"/>
                  <w:bCs w:val="1"/>
                  <w:u w:val="single"/>
                </w:rPr>
                <w:t xml:space="preserve">Géographies du modernisme d’avant-garde suédois Ordkonst och bildkonst de Pär Lagerkvist et &amp;quot;Finländsk robinsonad&amp;quot; d’Hagar Olsson</w:t>
              </w:r>
            </w:hyperlink>
          </w:p>
          <w:p>
            <w:pPr/>
            <w:hyperlink r:id="rId8" w:history="1">
              <w:r>
                <w:rPr>
                  <w:color w:val="#410a8c"/>
                  <w:u w:val="single"/>
                </w:rPr>
                <w:t xml:space="preserve">Harri Veivo</w:t>
              </w:r>
            </w:hyperlink>
          </w:p>
          <w:p>
            <w:pPr/>
            <w:r>
              <w:rPr>
                <w:i w:val="1"/>
                <w:iCs w:val="1"/>
              </w:rPr>
              <w:t xml:space="preserve">Deshima: Arts, lettres et cultures des pays du Nord</w:t>
            </w:r>
            <w:r>
              <w:rPr/>
              <w:t xml:space="preserve">, 2016, Qu'est-ce que l'Europe du Nord ?, 10, pp.195-209</w:t>
            </w:r>
          </w:p>
          <w:p>
            <w:pPr/>
            <w:r>
              <w:rPr/>
              <w:t xml:space="preserve">Article dans une revue</w:t>
            </w:r>
          </w:p>
          <w:p>
            <w:pPr/>
            <w:hyperlink r:id="rId42" w:history="1">
              <w:r>
                <w:rPr>
                  <w:color w:val="#410a8c"/>
                  <w:u w:val="single"/>
                </w:rPr>
                <w:t xml:space="preserve">hal-03154907v1</w:t>
              </w:r>
            </w:hyperlink>
          </w:p>
        </w:tc>
      </w:tr>
      <w:tr>
        <w:trPr/>
        <w:tc>
          <w:tcPr>
            <w:noWrap/>
          </w:tcPr>
          <w:p>
            <w:pPr>
              <w:spacing w:after="200"/>
            </w:pPr>
            <w:hyperlink r:id="rId43" w:history="1">
              <w:r>
                <w:rPr>
                  <w:color w:val="1e198e"/>
                  <w:b w:val="1"/>
                  <w:bCs w:val="1"/>
                  <w:u w:val="single"/>
                </w:rPr>
                <w:t xml:space="preserve">Introduction</w:t>
              </w:r>
            </w:hyperlink>
          </w:p>
          <w:p>
            <w:pPr/>
            <w:hyperlink r:id="rId8" w:history="1">
              <w:r>
                <w:rPr>
                  <w:color w:val="#410a8c"/>
                  <w:u w:val="single"/>
                </w:rPr>
                <w:t xml:space="preserve">Harri Veivo</w:t>
              </w:r>
            </w:hyperlink>
          </w:p>
          <w:p>
            <w:pPr/>
            <w:r>
              <w:rPr>
                <w:i w:val="1"/>
                <w:iCs w:val="1"/>
              </w:rPr>
              <w:t xml:space="preserve">Joutsen / Svanen. Kotimaisen kirjallisuudentutkimuksen vuosikirja</w:t>
            </w:r>
            <w:r>
              <w:rPr/>
              <w:t xml:space="preserve">, 2016, JOUTSEN / SVANEN 2016, 2016, pp.9-10</w:t>
            </w:r>
          </w:p>
          <w:p>
            <w:pPr/>
            <w:r>
              <w:rPr/>
              <w:t xml:space="preserve">Article dans une revue</w:t>
            </w:r>
          </w:p>
          <w:p>
            <w:pPr/>
            <w:hyperlink r:id="rId43" w:history="1">
              <w:r>
                <w:rPr>
                  <w:color w:val="#410a8c"/>
                  <w:u w:val="single"/>
                </w:rPr>
                <w:t xml:space="preserve">hal-05330523v1</w:t>
              </w:r>
            </w:hyperlink>
          </w:p>
        </w:tc>
      </w:tr>
      <w:tr>
        <w:trPr/>
        <w:tc>
          <w:tcPr>
            <w:noWrap/>
          </w:tcPr>
          <w:p>
            <w:pPr>
              <w:spacing w:after="200"/>
            </w:pPr>
            <w:hyperlink r:id="rId44" w:history="1">
              <w:r>
                <w:rPr>
                  <w:color w:val="1e198e"/>
                  <w:b w:val="1"/>
                  <w:bCs w:val="1"/>
                  <w:u w:val="single"/>
                </w:rPr>
                <w:t xml:space="preserve">D’un coup d’un seul, tout n’était que forêt&amp;quot; : la nature et les relations sociales dans le roman Doppler d’Erlend Loe</w:t>
              </w:r>
            </w:hyperlink>
          </w:p>
          <w:p>
            <w:pPr/>
            <w:hyperlink r:id="rId8" w:history="1">
              <w:r>
                <w:rPr>
                  <w:color w:val="#410a8c"/>
                  <w:u w:val="single"/>
                </w:rPr>
                <w:t xml:space="preserve">Harri Veivo</w:t>
              </w:r>
            </w:hyperlink>
          </w:p>
          <w:p>
            <w:pPr/>
            <w:r>
              <w:rPr>
                <w:i w:val="1"/>
                <w:iCs w:val="1"/>
              </w:rPr>
              <w:t xml:space="preserve">Nordiques</w:t>
            </w:r>
            <w:r>
              <w:rPr/>
              <w:t xml:space="preserve">, 2015, Les Vikings : quel héritage ?, 29, pp.127-137</w:t>
            </w:r>
          </w:p>
          <w:p>
            <w:pPr/>
            <w:r>
              <w:rPr/>
              <w:t xml:space="preserve">Article dans une revue</w:t>
            </w:r>
          </w:p>
          <w:p>
            <w:pPr/>
            <w:hyperlink r:id="rId44" w:history="1">
              <w:r>
                <w:rPr>
                  <w:color w:val="#410a8c"/>
                  <w:u w:val="single"/>
                </w:rPr>
                <w:t xml:space="preserve">hal-03154922v1</w:t>
              </w:r>
            </w:hyperlink>
          </w:p>
        </w:tc>
      </w:tr>
      <w:tr>
        <w:trPr/>
        <w:tc>
          <w:tcPr>
            <w:noWrap/>
          </w:tcPr>
          <w:p>
            <w:pPr>
              <w:spacing w:after="200"/>
            </w:pPr>
            <w:hyperlink r:id="rId45" w:history="1">
              <w:r>
                <w:rPr>
                  <w:color w:val="1e198e"/>
                  <w:b w:val="1"/>
                  <w:bCs w:val="1"/>
                  <w:u w:val="single"/>
                </w:rPr>
                <w:t xml:space="preserve">Jazzing Up Modernism: Jazz, Popular Culture, and Dada in Henry Parland and Gunnar Björling</w:t>
              </w:r>
            </w:hyperlink>
          </w:p>
          <w:p>
            <w:pPr/>
            <w:hyperlink r:id="rId8" w:history="1">
              <w:r>
                <w:rPr>
                  <w:color w:val="#410a8c"/>
                  <w:u w:val="single"/>
                </w:rPr>
                <w:t xml:space="preserve">Harri Veivo</w:t>
              </w:r>
            </w:hyperlink>
          </w:p>
          <w:p>
            <w:pPr/>
            <w:r>
              <w:rPr>
                <w:i w:val="1"/>
                <w:iCs w:val="1"/>
              </w:rPr>
              <w:t xml:space="preserve">Modernism/modernity</w:t>
            </w:r>
            <w:r>
              <w:rPr/>
              <w:t xml:space="preserve">, 2015, 22 (4), pp.667-689. </w:t>
            </w:r>
            <w:hyperlink r:id="rId46" w:history="1">
              <w:r>
                <w:rPr>
                  <w:color w:val="#410a8c"/>
                  <w:u w:val="single"/>
                </w:rPr>
                <w:t xml:space="preserve">⟨10.1353/mod.2015.0064⟩</w:t>
              </w:r>
            </w:hyperlink>
          </w:p>
          <w:p>
            <w:pPr/>
            <w:r>
              <w:rPr/>
              <w:t xml:space="preserve">Article dans une revue</w:t>
            </w:r>
          </w:p>
          <w:p>
            <w:pPr/>
            <w:hyperlink r:id="rId45" w:history="1">
              <w:r>
                <w:rPr>
                  <w:color w:val="#410a8c"/>
                  <w:u w:val="single"/>
                </w:rPr>
                <w:t xml:space="preserve">hal-03154919v1</w:t>
              </w:r>
            </w:hyperlink>
          </w:p>
        </w:tc>
      </w:tr>
      <w:tr>
        <w:trPr/>
        <w:tc>
          <w:tcPr>
            <w:noWrap/>
          </w:tcPr>
          <w:p>
            <w:pPr>
              <w:spacing w:after="200"/>
            </w:pPr>
            <w:hyperlink r:id="rId47" w:history="1">
              <w:r>
                <w:rPr>
                  <w:color w:val="1e198e"/>
                  <w:b w:val="1"/>
                  <w:bCs w:val="1"/>
                  <w:u w:val="single"/>
                </w:rPr>
                <w:t xml:space="preserve">Cosmopolite en crise. Décentrements de modernité et fractures de subjectivité dans les récits de voyage d’Olavi Paavolainen</w:t>
              </w:r>
            </w:hyperlink>
          </w:p>
          <w:p>
            <w:pPr/>
            <w:hyperlink r:id="rId8" w:history="1">
              <w:r>
                <w:rPr>
                  <w:color w:val="#410a8c"/>
                  <w:u w:val="single"/>
                </w:rPr>
                <w:t xml:space="preserve">Harri Veivo</w:t>
              </w:r>
            </w:hyperlink>
          </w:p>
          <w:p>
            <w:pPr/>
            <w:r>
              <w:rPr>
                <w:i w:val="1"/>
                <w:iCs w:val="1"/>
              </w:rPr>
              <w:t xml:space="preserve">Revue de littérature comparée</w:t>
            </w:r>
            <w:r>
              <w:rPr/>
              <w:t xml:space="preserve">, 2015, Les Littératures du Nord de l'Europe, 2 (354), pp.187-203. </w:t>
            </w:r>
            <w:hyperlink r:id="rId48" w:history="1">
              <w:r>
                <w:rPr>
                  <w:color w:val="#410a8c"/>
                  <w:u w:val="single"/>
                </w:rPr>
                <w:t xml:space="preserve">⟨10.3917/rlc.354.0187⟩</w:t>
              </w:r>
            </w:hyperlink>
          </w:p>
          <w:p>
            <w:pPr/>
            <w:r>
              <w:rPr/>
              <w:t xml:space="preserve">Article dans une revue</w:t>
            </w:r>
          </w:p>
          <w:p>
            <w:pPr/>
            <w:hyperlink r:id="rId47" w:history="1">
              <w:r>
                <w:rPr>
                  <w:color w:val="#410a8c"/>
                  <w:u w:val="single"/>
                </w:rPr>
                <w:t xml:space="preserve">hal-02426662v1</w:t>
              </w:r>
            </w:hyperlink>
          </w:p>
        </w:tc>
      </w:tr>
      <w:tr>
        <w:trPr/>
        <w:tc>
          <w:tcPr>
            <w:noWrap/>
          </w:tcPr>
          <w:p>
            <w:pPr>
              <w:spacing w:after="200"/>
            </w:pPr>
            <w:hyperlink r:id="rId49" w:history="1">
              <w:r>
                <w:rPr>
                  <w:color w:val="1e198e"/>
                  <w:b w:val="1"/>
                  <w:bCs w:val="1"/>
                  <w:u w:val="single"/>
                </w:rPr>
                <w:t xml:space="preserve">The city as a mediating device and as a symbol in Finnish poetry of the 1960s</w:t>
              </w:r>
            </w:hyperlink>
          </w:p>
          <w:p>
            <w:pPr/>
            <w:hyperlink r:id="rId8" w:history="1">
              <w:r>
                <w:rPr>
                  <w:color w:val="#410a8c"/>
                  <w:u w:val="single"/>
                </w:rPr>
                <w:t xml:space="preserve">Harri Veivo</w:t>
              </w:r>
            </w:hyperlink>
          </w:p>
          <w:p>
            <w:pPr/>
            <w:r>
              <w:rPr>
                <w:i w:val="1"/>
                <w:iCs w:val="1"/>
              </w:rPr>
              <w:t xml:space="preserve">Systems, Signs and Actions</w:t>
            </w:r>
            <w:r>
              <w:rPr/>
              <w:t xml:space="preserve">, 2012, Semiotics of Translation and Cultural Mediation, 40 (3/4), pp.514-528. </w:t>
            </w:r>
            <w:hyperlink r:id="rId50" w:history="1">
              <w:r>
                <w:rPr>
                  <w:color w:val="#410a8c"/>
                  <w:u w:val="single"/>
                </w:rPr>
                <w:t xml:space="preserve">⟨10.12697/SSS.2012.3-4.13⟩</w:t>
              </w:r>
            </w:hyperlink>
          </w:p>
          <w:p>
            <w:pPr/>
            <w:r>
              <w:rPr/>
              <w:t xml:space="preserve">Article dans une revue</w:t>
            </w:r>
          </w:p>
          <w:p>
            <w:pPr/>
            <w:hyperlink r:id="rId49" w:history="1">
              <w:r>
                <w:rPr>
                  <w:color w:val="#410a8c"/>
                  <w:u w:val="single"/>
                </w:rPr>
                <w:t xml:space="preserve">hal-03154935v1</w:t>
              </w:r>
            </w:hyperlink>
          </w:p>
        </w:tc>
      </w:tr>
      <w:tr>
        <w:trPr/>
        <w:tc>
          <w:tcPr>
            <w:noWrap/>
          </w:tcPr>
          <w:p>
            <w:pPr>
              <w:spacing w:after="200"/>
            </w:pPr>
            <w:hyperlink r:id="rId51" w:history="1">
              <w:r>
                <w:rPr>
                  <w:color w:val="1e198e"/>
                  <w:b w:val="1"/>
                  <w:bCs w:val="1"/>
                  <w:u w:val="single"/>
                </w:rPr>
                <w:t xml:space="preserve">Les espaces ethniques «tzigane» et «juif» dans les interstices de la culture finnoise : les premiers romans de Veijo Baltzar et Daniel Katz</w:t>
              </w:r>
            </w:hyperlink>
          </w:p>
          <w:p>
            <w:pPr/>
            <w:hyperlink r:id="rId8" w:history="1">
              <w:r>
                <w:rPr>
                  <w:color w:val="#410a8c"/>
                  <w:u w:val="single"/>
                </w:rPr>
                <w:t xml:space="preserve">Harri Veivo</w:t>
              </w:r>
            </w:hyperlink>
          </w:p>
          <w:p>
            <w:pPr/>
            <w:r>
              <w:rPr>
                <w:i w:val="1"/>
                <w:iCs w:val="1"/>
              </w:rPr>
              <w:t xml:space="preserve">Prospero. Rivista di Letterature Straniere</w:t>
            </w:r>
            <w:r>
              <w:rPr/>
              <w:t xml:space="preserve">, 2012, XVII, pp.301-320</w:t>
            </w:r>
          </w:p>
          <w:p>
            <w:pPr/>
            <w:r>
              <w:rPr/>
              <w:t xml:space="preserve">Article dans une revue</w:t>
            </w:r>
          </w:p>
          <w:p>
            <w:pPr/>
            <w:hyperlink r:id="rId51" w:history="1">
              <w:r>
                <w:rPr>
                  <w:color w:val="#410a8c"/>
                  <w:u w:val="single"/>
                </w:rPr>
                <w:t xml:space="preserve">hal-03154940v1</w:t>
              </w:r>
            </w:hyperlink>
          </w:p>
        </w:tc>
      </w:tr>
      <w:tr>
        <w:trPr/>
        <w:tc>
          <w:tcPr>
            <w:noWrap/>
          </w:tcPr>
          <w:p>
            <w:pPr>
              <w:spacing w:after="200"/>
            </w:pPr>
            <w:hyperlink r:id="rId52" w:history="1">
              <w:r>
                <w:rPr>
                  <w:color w:val="1e198e"/>
                  <w:b w:val="1"/>
                  <w:bCs w:val="1"/>
                  <w:u w:val="single"/>
                </w:rPr>
                <w:t xml:space="preserve">Le dialogue complexe entre le national et l’international dans la poésie d’avant-garde finlandaise des années 1960</w:t>
              </w:r>
            </w:hyperlink>
          </w:p>
          <w:p>
            <w:pPr/>
            <w:hyperlink r:id="rId8" w:history="1">
              <w:r>
                <w:rPr>
                  <w:color w:val="#410a8c"/>
                  <w:u w:val="single"/>
                </w:rPr>
                <w:t xml:space="preserve">Harri Veivo</w:t>
              </w:r>
            </w:hyperlink>
          </w:p>
          <w:p>
            <w:pPr/>
            <w:r>
              <w:rPr>
                <w:i w:val="1"/>
                <w:iCs w:val="1"/>
              </w:rPr>
              <w:t xml:space="preserve">Études finno-ougriennes</w:t>
            </w:r>
            <w:r>
              <w:rPr/>
              <w:t xml:space="preserve">, 2011, Varia, 43, pp.173-188. </w:t>
            </w:r>
            <w:hyperlink r:id="rId53" w:history="1">
              <w:r>
                <w:rPr>
                  <w:color w:val="#410a8c"/>
                  <w:u w:val="single"/>
                </w:rPr>
                <w:t xml:space="preserve">⟨10.4000/efo.148⟩</w:t>
              </w:r>
            </w:hyperlink>
          </w:p>
          <w:p>
            <w:pPr/>
            <w:r>
              <w:rPr/>
              <w:t xml:space="preserve">Article dans une revue</w:t>
            </w:r>
          </w:p>
          <w:p>
            <w:pPr/>
            <w:hyperlink r:id="rId52" w:history="1">
              <w:r>
                <w:rPr>
                  <w:color w:val="#410a8c"/>
                  <w:u w:val="single"/>
                </w:rPr>
                <w:t xml:space="preserve">hal-03154946v1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minimalisme nordique : architecture, arts, design et littérature</w:t>
              </w:r>
            </w:hyperlink>
          </w:p>
          <w:p>
            <w:pPr/>
            <w:hyperlink r:id="rId8" w:history="1">
              <w:r>
                <w:rPr>
                  <w:color w:val="#410a8c"/>
                  <w:u w:val="single"/>
                </w:rPr>
                <w:t xml:space="preserve">Harri Veivo</w:t>
              </w:r>
            </w:hyperlink>
            <w:r>
              <w:rPr/>
              <w:t xml:space="preserve">,</w:t>
            </w:r>
            <w:hyperlink r:id="rId20" w:history="1">
              <w:r>
                <w:rPr>
                  <w:color w:val="#410a8c"/>
                  <w:u w:val="single"/>
                </w:rPr>
                <w:t xml:space="preserve">Frédérique Harry</w:t>
              </w:r>
            </w:hyperlink>
            <w:r>
              <w:rPr/>
              <w:t xml:space="preserve">,</w:t>
            </w:r>
            <w:hyperlink r:id="rId19" w:history="1">
              <w:r>
                <w:rPr>
                  <w:color w:val="#410a8c"/>
                  <w:u w:val="single"/>
                </w:rPr>
                <w:t xml:space="preserve">Aymeric Pantet</w:t>
              </w:r>
            </w:hyperlink>
          </w:p>
          <w:p>
            <w:pPr/>
            <w:r>
              <w:rPr>
                <w:i w:val="1"/>
                <w:iCs w:val="1"/>
              </w:rPr>
              <w:t xml:space="preserve">Nordiques</w:t>
            </w:r>
            <w:r>
              <w:rPr/>
              <w:t xml:space="preserve">, 44, 128 p., 2023, </w:t>
            </w:r>
            <w:hyperlink r:id="rId55" w:history="1">
              <w:r>
                <w:rPr>
                  <w:color w:val="#410a8c"/>
                  <w:u w:val="single"/>
                </w:rPr>
                <w:t xml:space="preserve">⟨10.4000/nordiques.7430⟩</w:t>
              </w:r>
            </w:hyperlink>
          </w:p>
          <w:p>
            <w:pPr/>
            <w:r>
              <w:rPr/>
              <w:t xml:space="preserve">N°spécial de revue/special issue</w:t>
            </w:r>
          </w:p>
          <w:p>
            <w:pPr/>
            <w:hyperlink r:id="rId54" w:history="1">
              <w:r>
                <w:rPr>
                  <w:color w:val="#410a8c"/>
                  <w:u w:val="single"/>
                </w:rPr>
                <w:t xml:space="preserve">hal-04926515v1</w:t>
              </w:r>
            </w:hyperlink>
          </w:p>
        </w:tc>
      </w:tr>
      <w:tr>
        <w:trPr/>
        <w:tc>
          <w:tcPr>
            <w:noWrap/>
          </w:tcPr>
          <w:p>
            <w:pPr>
              <w:spacing w:after="200"/>
            </w:pPr>
            <w:hyperlink r:id="rId56" w:history="1">
              <w:r>
                <w:rPr>
                  <w:color w:val="1e198e"/>
                  <w:b w:val="1"/>
                  <w:bCs w:val="1"/>
                  <w:u w:val="single"/>
                </w:rPr>
                <w:t xml:space="preserve">Tove Janssonn : Par delà les genres. Pratiques linguistiques dans le Norden du XXIe siècle : quels enjeux sociaux ?</w:t>
              </w:r>
            </w:hyperlink>
          </w:p>
          <w:p>
            <w:pPr/>
            <w:hyperlink r:id="rId57" w:history="1">
              <w:r>
                <w:rPr>
                  <w:color w:val="#410a8c"/>
                  <w:u w:val="single"/>
                </w:rPr>
                <w:t xml:space="preserve">Annelie Jarl Ireman</w:t>
              </w:r>
            </w:hyperlink>
            <w:r>
              <w:rPr/>
              <w:t xml:space="preserve">,</w:t>
            </w:r>
            <w:hyperlink r:id="rId21" w:history="1">
              <w:r>
                <w:rPr>
                  <w:color w:val="#410a8c"/>
                  <w:u w:val="single"/>
                </w:rPr>
                <w:t xml:space="preserve">Yohann Aucante</w:t>
              </w:r>
            </w:hyperlink>
            <w:r>
              <w:rPr/>
              <w:t xml:space="preserve">,</w:t>
            </w:r>
            <w:hyperlink r:id="rId8" w:history="1">
              <w:r>
                <w:rPr>
                  <w:color w:val="#410a8c"/>
                  <w:u w:val="single"/>
                </w:rPr>
                <w:t xml:space="preserve">Harri Veivo</w:t>
              </w:r>
            </w:hyperlink>
          </w:p>
          <w:p>
            <w:pPr/>
            <w:r>
              <w:rPr>
                <w:i w:val="1"/>
                <w:iCs w:val="1"/>
              </w:rPr>
              <w:t xml:space="preserve">Nordiques</w:t>
            </w:r>
            <w:r>
              <w:rPr/>
              <w:t xml:space="preserve">, 35, 172 p., 2018</w:t>
            </w:r>
          </w:p>
          <w:p>
            <w:pPr/>
            <w:r>
              <w:rPr/>
              <w:t xml:space="preserve">N°spécial de revue/special issue</w:t>
            </w:r>
          </w:p>
          <w:p>
            <w:pPr/>
            <w:hyperlink r:id="rId56" w:history="1">
              <w:r>
                <w:rPr>
                  <w:color w:val="#410a8c"/>
                  <w:u w:val="single"/>
                </w:rPr>
                <w:t xml:space="preserve">hal-02270083v1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Dans l'ombre de l'avenir. La poésie d'avant-garde en Finlande, 1916-1944</w:t>
              </w:r>
            </w:hyperlink>
          </w:p>
          <w:p>
            <w:pPr/>
            <w:hyperlink r:id="rId8" w:history="1">
              <w:r>
                <w:rPr>
                  <w:color w:val="#410a8c"/>
                  <w:u w:val="single"/>
                </w:rPr>
                <w:t xml:space="preserve">Harri Veivo</w:t>
              </w:r>
            </w:hyperlink>
          </w:p>
          <w:p>
            <w:pPr/>
            <w:r>
              <w:rPr/>
              <w:t xml:space="preserve">Presses universitaires de Caen; Équipe de recherche sur les littératures, les imaginaires et les sociétés (ERLIS), 183 p., 2022, (Quaestiones), 978-2-38185-187-7</w:t>
            </w:r>
          </w:p>
          <w:p>
            <w:pPr/>
            <w:r>
              <w:rPr/>
              <w:t xml:space="preserve">Ouvrages</w:t>
            </w:r>
          </w:p>
          <w:p>
            <w:pPr/>
            <w:hyperlink r:id="rId58" w:history="1">
              <w:r>
                <w:rPr>
                  <w:color w:val="#410a8c"/>
                  <w:u w:val="single"/>
                </w:rPr>
                <w:t xml:space="preserve">hal-05056057v1</w:t>
              </w:r>
            </w:hyperlink>
          </w:p>
        </w:tc>
      </w:tr>
      <w:tr>
        <w:trPr/>
        <w:tc>
          <w:tcPr>
            <w:noWrap/>
          </w:tcPr>
          <w:p>
            <w:pPr>
              <w:spacing w:after="200"/>
            </w:pPr>
            <w:hyperlink r:id="rId59" w:history="1">
              <w:r>
                <w:rPr>
                  <w:color w:val="1e198e"/>
                  <w:b w:val="1"/>
                  <w:bCs w:val="1"/>
                  <w:u w:val="single"/>
                </w:rPr>
                <w:t xml:space="preserve">L'été des abeilles et autres saisons de la littérature finlandaise</w:t>
              </w:r>
            </w:hyperlink>
          </w:p>
          <w:p>
            <w:pPr/>
            <w:hyperlink r:id="rId60" w:history="1">
              <w:r>
                <w:rPr>
                  <w:color w:val="#410a8c"/>
                  <w:u w:val="single"/>
                </w:rPr>
                <w:t xml:space="preserve">Rea Peltola</w:t>
              </w:r>
            </w:hyperlink>
            <w:r>
              <w:rPr/>
              <w:t xml:space="preserve">,</w:t>
            </w:r>
            <w:hyperlink r:id="rId8" w:history="1">
              <w:r>
                <w:rPr>
                  <w:color w:val="#410a8c"/>
                  <w:u w:val="single"/>
                </w:rPr>
                <w:t xml:space="preserve">Harri Veivo</w:t>
              </w:r>
            </w:hyperlink>
          </w:p>
          <w:p>
            <w:pPr/>
            <w:r>
              <w:rPr/>
              <w:t xml:space="preserve">Presses universitaires de Caen, 163 p., 2022, (Symposia), 978-2-38185-168-6</w:t>
            </w:r>
          </w:p>
          <w:p>
            <w:pPr/>
            <w:r>
              <w:rPr/>
              <w:t xml:space="preserve">Ouvrages</w:t>
            </w:r>
          </w:p>
          <w:p>
            <w:pPr/>
            <w:hyperlink r:id="rId59" w:history="1">
              <w:r>
                <w:rPr>
                  <w:color w:val="#410a8c"/>
                  <w:u w:val="single"/>
                </w:rPr>
                <w:t xml:space="preserve">halshs-03920817v1</w:t>
              </w:r>
            </w:hyperlink>
          </w:p>
        </w:tc>
      </w:tr>
      <w:tr>
        <w:trPr/>
        <w:tc>
          <w:tcPr>
            <w:noWrap/>
          </w:tcPr>
          <w:p>
            <w:pPr>
              <w:spacing w:after="200"/>
            </w:pPr>
            <w:hyperlink r:id="rId61" w:history="1">
              <w:r>
                <w:rPr>
                  <w:color w:val="1e198e"/>
                  <w:b w:val="1"/>
                  <w:bCs w:val="1"/>
                  <w:u w:val="single"/>
                </w:rPr>
                <w:t xml:space="preserve">Beyond Given Knowledge : Investigation, Quest and Exploration in Modernism and the Avant-Gardes / Harri Veivo, Jean-Pierre Montier, Françoise Nicol, David Ayers, Benedikt Hjartarson, Sascha Bru</w:t>
              </w:r>
            </w:hyperlink>
          </w:p>
          <w:p>
            <w:pPr/>
            <w:hyperlink r:id="rId62" w:history="1">
              <w:r>
                <w:rPr>
                  <w:color w:val="#410a8c"/>
                  <w:u w:val="single"/>
                </w:rPr>
                <w:t xml:space="preserve">David Ayers</w:t>
              </w:r>
            </w:hyperlink>
            <w:r>
              <w:rPr/>
              <w:t xml:space="preserve">,</w:t>
            </w:r>
            <w:hyperlink r:id="rId63" w:history="1">
              <w:r>
                <w:rPr>
                  <w:color w:val="#410a8c"/>
                  <w:u w:val="single"/>
                </w:rPr>
                <w:t xml:space="preserve">Sascha Bru,</w:t>
              </w:r>
            </w:hyperlink>
            <w:r>
              <w:rPr/>
              <w:t xml:space="preserve">,</w:t>
            </w:r>
            <w:hyperlink r:id="rId64" w:history="1">
              <w:r>
                <w:rPr>
                  <w:color w:val="#410a8c"/>
                  <w:u w:val="single"/>
                </w:rPr>
                <w:t xml:space="preserve">Benedikt Hjartarson</w:t>
              </w:r>
            </w:hyperlink>
            <w:r>
              <w:rPr/>
              <w:t xml:space="preserve">,</w:t>
            </w:r>
            <w:hyperlink r:id="rId65" w:history="1">
              <w:r>
                <w:rPr>
                  <w:color w:val="#410a8c"/>
                  <w:u w:val="single"/>
                </w:rPr>
                <w:t xml:space="preserve">Jean-Pierre Montier</w:t>
              </w:r>
            </w:hyperlink>
            <w:r>
              <w:rPr/>
              <w:t xml:space="preserve">,</w:t>
            </w:r>
            <w:hyperlink r:id="rId66" w:history="1">
              <w:r>
                <w:rPr>
                  <w:color w:val="#410a8c"/>
                  <w:u w:val="single"/>
                </w:rPr>
                <w:t xml:space="preserve">Françoise Nicol</w:t>
              </w:r>
            </w:hyperlink>
            <w:r>
              <w:rPr/>
              <w:t xml:space="preserve">et al.</w:t>
            </w:r>
          </w:p>
          <w:p>
            <w:pPr/>
            <w:r>
              <w:rPr/>
              <w:t xml:space="preserve">De Gruyter, 2017, 978-3-11-056924-7</w:t>
            </w:r>
          </w:p>
          <w:p>
            <w:pPr/>
            <w:r>
              <w:rPr/>
              <w:t xml:space="preserve">Ouvrages</w:t>
            </w:r>
          </w:p>
          <w:p>
            <w:pPr/>
            <w:hyperlink r:id="rId61" w:history="1">
              <w:r>
                <w:rPr>
                  <w:color w:val="#410a8c"/>
                  <w:u w:val="single"/>
                </w:rPr>
                <w:t xml:space="preserve">hal-01778001v1</w:t>
              </w:r>
            </w:hyperlink>
          </w:p>
        </w:tc>
      </w:tr>
      <w:tr>
        <w:trPr/>
        <w:tc>
          <w:tcPr>
            <w:noWrap/>
          </w:tcPr>
          <w:p>
            <w:pPr>
              <w:spacing w:after="200"/>
            </w:pPr>
            <w:hyperlink r:id="rId67" w:history="1">
              <w:r>
                <w:rPr>
                  <w:color w:val="1e198e"/>
                  <w:b w:val="1"/>
                  <w:bCs w:val="1"/>
                  <w:u w:val="single"/>
                </w:rPr>
                <w:t xml:space="preserve">Quest and Investigation / dir. David Ayers, Françoise Nicol, Jean-Pierre Montier, Harri Veivo</w:t>
              </w:r>
            </w:hyperlink>
          </w:p>
          <w:p>
            <w:pPr/>
            <w:hyperlink r:id="rId65" w:history="1">
              <w:r>
                <w:rPr>
                  <w:color w:val="#410a8c"/>
                  <w:u w:val="single"/>
                </w:rPr>
                <w:t xml:space="preserve">Jean-Pierre Montier</w:t>
              </w:r>
            </w:hyperlink>
            <w:r>
              <w:rPr/>
              <w:t xml:space="preserve">,</w:t>
            </w:r>
            <w:hyperlink r:id="rId62" w:history="1">
              <w:r>
                <w:rPr>
                  <w:color w:val="#410a8c"/>
                  <w:u w:val="single"/>
                </w:rPr>
                <w:t xml:space="preserve">David Ayers</w:t>
              </w:r>
            </w:hyperlink>
            <w:r>
              <w:rPr/>
              <w:t xml:space="preserve">,</w:t>
            </w:r>
            <w:hyperlink r:id="rId66" w:history="1">
              <w:r>
                <w:rPr>
                  <w:color w:val="#410a8c"/>
                  <w:u w:val="single"/>
                </w:rPr>
                <w:t xml:space="preserve">Françoise Nicol</w:t>
              </w:r>
            </w:hyperlink>
            <w:r>
              <w:rPr/>
              <w:t xml:space="preserve">,</w:t>
            </w:r>
            <w:hyperlink r:id="rId8" w:history="1">
              <w:r>
                <w:rPr>
                  <w:color w:val="#410a8c"/>
                  <w:u w:val="single"/>
                </w:rPr>
                <w:t xml:space="preserve">Harri Veivo</w:t>
              </w:r>
            </w:hyperlink>
          </w:p>
          <w:p>
            <w:pPr/>
            <w:r>
              <w:rPr/>
              <w:t xml:space="preserve">In press</w:t>
            </w:r>
          </w:p>
          <w:p>
            <w:pPr/>
            <w:r>
              <w:rPr/>
              <w:t xml:space="preserve">Ouvrages</w:t>
            </w:r>
          </w:p>
          <w:p>
            <w:pPr/>
            <w:hyperlink r:id="rId67" w:history="1">
              <w:r>
                <w:rPr>
                  <w:color w:val="#410a8c"/>
                  <w:u w:val="single"/>
                </w:rPr>
                <w:t xml:space="preserve">hal-01614520v1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Dans la forêt du roman finlandais contemporain</w:t>
              </w:r>
            </w:hyperlink>
          </w:p>
          <w:p>
            <w:pPr/>
            <w:hyperlink r:id="rId8" w:history="1">
              <w:r>
                <w:rPr>
                  <w:color w:val="#410a8c"/>
                  <w:u w:val="single"/>
                </w:rPr>
                <w:t xml:space="preserve">Harri Veivo</w:t>
              </w:r>
            </w:hyperlink>
          </w:p>
          <w:p>
            <w:pPr/>
            <w:r>
              <w:rPr/>
              <w:t xml:space="preserve">Rea Peltola; Harri Veivo. </w:t>
            </w:r>
            <w:r>
              <w:rPr>
                <w:i w:val="1"/>
                <w:iCs w:val="1"/>
              </w:rPr>
              <w:t xml:space="preserve">L’été des abeilles et autres saisons de la littérature finlandaise</w:t>
            </w:r>
            <w:r>
              <w:rPr/>
              <w:t xml:space="preserve">, Presses universitaires de Caen, pp.121-144, 2022, (Symposia), 978-2-38185-168-6. </w:t>
            </w:r>
            <w:hyperlink r:id="rId69" w:history="1">
              <w:r>
                <w:rPr>
                  <w:color w:val="#410a8c"/>
                  <w:u w:val="single"/>
                </w:rPr>
                <w:t xml:space="preserve">⟨10.4000/128ax⟩</w:t>
              </w:r>
            </w:hyperlink>
          </w:p>
          <w:p>
            <w:pPr/>
            <w:r>
              <w:rPr/>
              <w:t xml:space="preserve">Chapitre d'ouvrage</w:t>
            </w:r>
          </w:p>
          <w:p>
            <w:pPr/>
            <w:hyperlink r:id="rId68" w:history="1">
              <w:r>
                <w:rPr>
                  <w:color w:val="#410a8c"/>
                  <w:u w:val="single"/>
                </w:rPr>
                <w:t xml:space="preserve">hal-05061907v1</w:t>
              </w:r>
            </w:hyperlink>
          </w:p>
        </w:tc>
      </w:tr>
      <w:tr>
        <w:trPr/>
        <w:tc>
          <w:tcPr>
            <w:noWrap/>
          </w:tcPr>
          <w:p>
            <w:pPr>
              <w:spacing w:after="200"/>
            </w:pPr>
            <w:hyperlink r:id="rId70" w:history="1">
              <w:r>
                <w:rPr>
                  <w:color w:val="1e198e"/>
                  <w:b w:val="1"/>
                  <w:bCs w:val="1"/>
                  <w:u w:val="single"/>
                </w:rPr>
                <w:t xml:space="preserve">Cosmopolitanism, Nationalism, and the Reconfigurations of the Map of Europe in the Discourse of Modernity in Finland in the 1920s</w:t>
              </w:r>
            </w:hyperlink>
          </w:p>
          <w:p>
            <w:pPr/>
            <w:hyperlink r:id="rId8" w:history="1">
              <w:r>
                <w:rPr>
                  <w:color w:val="#410a8c"/>
                  <w:u w:val="single"/>
                </w:rPr>
                <w:t xml:space="preserve">Harri Veivo</w:t>
              </w:r>
            </w:hyperlink>
          </w:p>
          <w:p>
            <w:pPr/>
            <w:r>
              <w:rPr/>
              <w:t xml:space="preserve">Lidia Gluchowska; Vojtech Lahoda. </w:t>
            </w:r>
            <w:r>
              <w:rPr>
                <w:i w:val="1"/>
                <w:iCs w:val="1"/>
              </w:rPr>
              <w:t xml:space="preserve">Nationalism and Cosmopolitanism in the Avant-Garde and Modernism. The Impact of the First World War</w:t>
            </w:r>
            <w:r>
              <w:rPr/>
              <w:t xml:space="preserve">, Karolinum Publishing House; Artefactum Publishing House, pp.266-288, 2022, 978-80-88283-69-0</w:t>
            </w:r>
          </w:p>
          <w:p>
            <w:pPr/>
            <w:r>
              <w:rPr/>
              <w:t xml:space="preserve">Chapitre d'ouvrage</w:t>
            </w:r>
          </w:p>
          <w:p>
            <w:pPr/>
            <w:hyperlink r:id="rId70" w:history="1">
              <w:r>
                <w:rPr>
                  <w:color w:val="#410a8c"/>
                  <w:u w:val="single"/>
                </w:rPr>
                <w:t xml:space="preserve">hal-05061906v1</w:t>
              </w:r>
            </w:hyperlink>
          </w:p>
        </w:tc>
      </w:tr>
      <w:tr>
        <w:trPr/>
        <w:tc>
          <w:tcPr>
            <w:noWrap/>
          </w:tcPr>
          <w:p>
            <w:pPr>
              <w:spacing w:after="200"/>
            </w:pPr>
            <w:hyperlink r:id="rId71" w:history="1">
              <w:r>
                <w:rPr>
                  <w:color w:val="1e198e"/>
                  <w:b w:val="1"/>
                  <w:bCs w:val="1"/>
                  <w:u w:val="single"/>
                </w:rPr>
                <w:t xml:space="preserve">Postmodern Avant-Garde in Theory and in Poetry in Finland at the End of the Twentieth Century</w:t>
              </w:r>
            </w:hyperlink>
          </w:p>
          <w:p>
            <w:pPr/>
            <w:hyperlink r:id="rId8" w:history="1">
              <w:r>
                <w:rPr>
                  <w:color w:val="#410a8c"/>
                  <w:u w:val="single"/>
                </w:rPr>
                <w:t xml:space="preserve">Harri Veivo</w:t>
              </w:r>
            </w:hyperlink>
          </w:p>
          <w:p>
            <w:pPr/>
            <w:r>
              <w:rPr/>
              <w:t xml:space="preserve">Benedikt Hjartarson; Camilla Skovbjerg Paldam; Laura Luise Schultz; Tania Orum. </w:t>
            </w:r>
            <w:r>
              <w:rPr>
                <w:i w:val="1"/>
                <w:iCs w:val="1"/>
              </w:rPr>
              <w:t xml:space="preserve">A Cultural History of the Avant-Garde in the Nordic Countries Since 1975</w:t>
            </w:r>
            <w:r>
              <w:rPr/>
              <w:t xml:space="preserve">, 41, Brill, pp.797-814, 2022, (Avant-Garde Critical Studies), 978-90-04-44456-0</w:t>
            </w:r>
          </w:p>
          <w:p>
            <w:pPr/>
            <w:r>
              <w:rPr/>
              <w:t xml:space="preserve">Chapitre d'ouvrage</w:t>
            </w:r>
          </w:p>
          <w:p>
            <w:pPr/>
            <w:hyperlink r:id="rId71" w:history="1">
              <w:r>
                <w:rPr>
                  <w:color w:val="#410a8c"/>
                  <w:u w:val="single"/>
                </w:rPr>
                <w:t xml:space="preserve">hal-05061908v1</w:t>
              </w:r>
            </w:hyperlink>
          </w:p>
        </w:tc>
      </w:tr>
      <w:tr>
        <w:trPr/>
        <w:tc>
          <w:tcPr>
            <w:noWrap/>
          </w:tcPr>
          <w:p>
            <w:pPr>
              <w:spacing w:after="200"/>
            </w:pPr>
            <w:hyperlink r:id="rId72" w:history="1">
              <w:r>
                <w:rPr>
                  <w:color w:val="1e198e"/>
                  <w:b w:val="1"/>
                  <w:bCs w:val="1"/>
                  <w:u w:val="single"/>
                </w:rPr>
                <w:t xml:space="preserve">Les langues et les voix dans le Kalevala et la tradition kalévalaenne</w:t>
              </w:r>
            </w:hyperlink>
          </w:p>
          <w:p>
            <w:pPr/>
            <w:hyperlink r:id="rId8" w:history="1">
              <w:r>
                <w:rPr>
                  <w:color w:val="#410a8c"/>
                  <w:u w:val="single"/>
                </w:rPr>
                <w:t xml:space="preserve">Harri Veivo</w:t>
              </w:r>
            </w:hyperlink>
          </w:p>
          <w:p>
            <w:pPr/>
            <w:r>
              <w:rPr/>
              <w:t xml:space="preserve">François Macé; Jean-Noël Robert. </w:t>
            </w:r>
            <w:r>
              <w:rPr>
                <w:i w:val="1"/>
                <w:iCs w:val="1"/>
              </w:rPr>
              <w:t xml:space="preserve">Hiéroglossie II : Les textes fondateurs Japon, Chine, Europe. Collège de France 8-9 juin 2016</w:t>
            </w:r>
            <w:r>
              <w:rPr/>
              <w:t xml:space="preserve">, Collège de France, Institut des hautes études japonaises, pp.221-240, 2021, (Bibliothèque de l'Institut des hautes études japonaises), 978-2-913217-42-3</w:t>
            </w:r>
          </w:p>
          <w:p>
            <w:pPr/>
            <w:r>
              <w:rPr/>
              <w:t xml:space="preserve">Chapitre d'ouvrage</w:t>
            </w:r>
          </w:p>
          <w:p>
            <w:pPr/>
            <w:hyperlink r:id="rId72" w:history="1">
              <w:r>
                <w:rPr>
                  <w:color w:val="#410a8c"/>
                  <w:u w:val="single"/>
                </w:rPr>
                <w:t xml:space="preserve">hal-05061697v1</w:t>
              </w:r>
            </w:hyperlink>
          </w:p>
        </w:tc>
      </w:tr>
      <w:tr>
        <w:trPr/>
        <w:tc>
          <w:tcPr>
            <w:noWrap/>
          </w:tcPr>
          <w:p>
            <w:pPr>
              <w:spacing w:after="200"/>
            </w:pPr>
            <w:hyperlink r:id="rId73" w:history="1">
              <w:r>
                <w:rPr>
                  <w:color w:val="1e198e"/>
                  <w:b w:val="1"/>
                  <w:bCs w:val="1"/>
                  <w:u w:val="single"/>
                </w:rPr>
                <w:t xml:space="preserve">« Comme une marche aux flambeaux sur skis ». La langue et l’expérience du monde dans la poétique des années 1960 de Jan Erik Vold</w:t>
              </w:r>
            </w:hyperlink>
          </w:p>
          <w:p>
            <w:pPr/>
            <w:hyperlink r:id="rId8" w:history="1">
              <w:r>
                <w:rPr>
                  <w:color w:val="#410a8c"/>
                  <w:u w:val="single"/>
                </w:rPr>
                <w:t xml:space="preserve">Harri Veivo</w:t>
              </w:r>
            </w:hyperlink>
          </w:p>
          <w:p>
            <w:pPr/>
            <w:r>
              <w:rPr/>
              <w:t xml:space="preserve">Nadia Aït Bachir; Nicolas Mollard. </w:t>
            </w:r>
            <w:r>
              <w:rPr>
                <w:i w:val="1"/>
                <w:iCs w:val="1"/>
              </w:rPr>
              <w:t xml:space="preserve">Éprouver le monde : L’expérience : faire et vivre - faire et dire</w:t>
            </w:r>
            <w:r>
              <w:rPr/>
              <w:t xml:space="preserve">, Presses universitaires de Caen, pp.159-168, 2020, (Symposia), 978-2-84133-973-0. </w:t>
            </w:r>
            <w:hyperlink r:id="rId74" w:history="1">
              <w:r>
                <w:rPr>
                  <w:color w:val="#410a8c"/>
                  <w:u w:val="single"/>
                </w:rPr>
                <w:t xml:space="preserve">⟨10.4000/books.puc.16941⟩</w:t>
              </w:r>
            </w:hyperlink>
          </w:p>
          <w:p>
            <w:pPr/>
            <w:r>
              <w:rPr/>
              <w:t xml:space="preserve">Chapitre d'ouvrage</w:t>
            </w:r>
          </w:p>
          <w:p>
            <w:pPr/>
            <w:hyperlink r:id="rId73" w:history="1">
              <w:r>
                <w:rPr>
                  <w:color w:val="#410a8c"/>
                  <w:u w:val="single"/>
                </w:rPr>
                <w:t xml:space="preserve">hal-05061696v1</w:t>
              </w:r>
            </w:hyperlink>
          </w:p>
        </w:tc>
      </w:tr>
      <w:tr>
        <w:trPr/>
        <w:tc>
          <w:tcPr>
            <w:noWrap/>
          </w:tcPr>
          <w:p>
            <w:pPr>
              <w:spacing w:after="200"/>
            </w:pPr>
            <w:hyperlink r:id="rId75" w:history="1">
              <w:r>
                <w:rPr>
                  <w:color w:val="1e198e"/>
                  <w:b w:val="1"/>
                  <w:bCs w:val="1"/>
                  <w:u w:val="single"/>
                </w:rPr>
                <w:t xml:space="preserve">Trajectories, Circulations and Geographical Configurations of the Avant-Garde and Modernism in Finland, 1922-1939</w:t>
              </w:r>
            </w:hyperlink>
          </w:p>
          <w:p>
            <w:pPr/>
            <w:hyperlink r:id="rId8" w:history="1">
              <w:r>
                <w:rPr>
                  <w:color w:val="#410a8c"/>
                  <w:u w:val="single"/>
                </w:rPr>
                <w:t xml:space="preserve">Harri Veivo</w:t>
              </w:r>
            </w:hyperlink>
          </w:p>
          <w:p>
            <w:pPr/>
            <w:r>
              <w:rPr>
                <w:i w:val="1"/>
                <w:iCs w:val="1"/>
              </w:rPr>
              <w:t xml:space="preserve">A Cultural History of the Avant-Garde in the Nordic Countries, 1925-1950</w:t>
            </w:r>
            <w:r>
              <w:rPr/>
              <w:t xml:space="preserve">, 36, Brill, pp.459-476, 2019, (Avant-Garde Critical Studies), 978-90-04-36679-4. </w:t>
            </w:r>
            <w:hyperlink r:id="rId76" w:history="1">
              <w:r>
                <w:rPr>
                  <w:color w:val="#410a8c"/>
                  <w:u w:val="single"/>
                </w:rPr>
                <w:t xml:space="preserve">⟨10.1163/9789004388291_026⟩</w:t>
              </w:r>
            </w:hyperlink>
          </w:p>
          <w:p>
            <w:pPr/>
            <w:r>
              <w:rPr/>
              <w:t xml:space="preserve">Chapitre d'ouvrage</w:t>
            </w:r>
          </w:p>
          <w:p>
            <w:pPr/>
            <w:hyperlink r:id="rId75" w:history="1">
              <w:r>
                <w:rPr>
                  <w:color w:val="#410a8c"/>
                  <w:u w:val="single"/>
                </w:rPr>
                <w:t xml:space="preserve">hal-03158069v1</w:t>
              </w:r>
            </w:hyperlink>
          </w:p>
        </w:tc>
      </w:tr>
      <w:tr>
        <w:trPr/>
        <w:tc>
          <w:tcPr>
            <w:noWrap/>
          </w:tcPr>
          <w:p>
            <w:pPr>
              <w:spacing w:after="200"/>
            </w:pPr>
            <w:hyperlink r:id="rId77" w:history="1">
              <w:r>
                <w:rPr>
                  <w:color w:val="1e198e"/>
                  <w:b w:val="1"/>
                  <w:bCs w:val="1"/>
                  <w:u w:val="single"/>
                </w:rPr>
                <w:t xml:space="preserve">In Kainuu as in Colorado. Receptions and Appropriations on Beat Literature in Finland inthe 1960s</w:t>
              </w:r>
            </w:hyperlink>
          </w:p>
          <w:p>
            <w:pPr/>
            <w:hyperlink r:id="rId8" w:history="1">
              <w:r>
                <w:rPr>
                  <w:color w:val="#410a8c"/>
                  <w:u w:val="single"/>
                </w:rPr>
                <w:t xml:space="preserve">Harri Veivo</w:t>
              </w:r>
            </w:hyperlink>
          </w:p>
          <w:p>
            <w:pPr/>
            <w:r>
              <w:rPr>
                <w:i w:val="1"/>
                <w:iCs w:val="1"/>
              </w:rPr>
              <w:t xml:space="preserve">Beat Literature in a Divided Europe</w:t>
            </w:r>
            <w:r>
              <w:rPr/>
              <w:t xml:space="preserve">, 35, </w:t>
            </w:r>
            <w:hyperlink r:id="rId78" w:history="1">
              <w:r>
                <w:rPr>
                  <w:color w:val="#410a8c"/>
                  <w:u w:val="single"/>
                </w:rPr>
                <w:t xml:space="preserve">Brill Rodopi</w:t>
              </w:r>
            </w:hyperlink>
            <w:r>
              <w:rPr/>
              <w:t xml:space="preserve">, pp.43-62, 2019, (Avant-Garde Critical Studies), 978-90-04-36411-0. </w:t>
            </w:r>
            <w:hyperlink r:id="rId79" w:history="1">
              <w:r>
                <w:rPr>
                  <w:color w:val="#410a8c"/>
                  <w:u w:val="single"/>
                </w:rPr>
                <w:t xml:space="preserve">⟨10.1163/9789004364127_004⟩</w:t>
              </w:r>
            </w:hyperlink>
          </w:p>
          <w:p>
            <w:pPr/>
            <w:r>
              <w:rPr/>
              <w:t xml:space="preserve">Chapitre d'ouvrage</w:t>
            </w:r>
          </w:p>
          <w:p>
            <w:pPr/>
            <w:hyperlink r:id="rId77" w:history="1">
              <w:r>
                <w:rPr>
                  <w:color w:val="#410a8c"/>
                  <w:u w:val="single"/>
                </w:rPr>
                <w:t xml:space="preserve">hal-03158078v1</w:t>
              </w:r>
            </w:hyperlink>
          </w:p>
        </w:tc>
      </w:tr>
      <w:tr>
        <w:trPr/>
        <w:tc>
          <w:tcPr>
            <w:noWrap/>
          </w:tcPr>
          <w:p>
            <w:pPr>
              <w:spacing w:after="200"/>
            </w:pPr>
            <w:hyperlink r:id="rId80" w:history="1">
              <w:r>
                <w:rPr>
                  <w:color w:val="1e198e"/>
                  <w:b w:val="1"/>
                  <w:bCs w:val="1"/>
                  <w:u w:val="single"/>
                </w:rPr>
                <w:t xml:space="preserve">Comparing in Finland : A Method in a Moving Field</w:t>
              </w:r>
            </w:hyperlink>
          </w:p>
          <w:p>
            <w:pPr/>
            <w:hyperlink r:id="rId8" w:history="1">
              <w:r>
                <w:rPr>
                  <w:color w:val="#410a8c"/>
                  <w:u w:val="single"/>
                </w:rPr>
                <w:t xml:space="preserve">Harri Veivo</w:t>
              </w:r>
            </w:hyperlink>
          </w:p>
          <w:p>
            <w:pPr/>
            <w:r>
              <w:rPr>
                <w:i w:val="1"/>
                <w:iCs w:val="1"/>
              </w:rPr>
              <w:t xml:space="preserve">Comparative literature in Europe: challenges and perspectives</w:t>
            </w:r>
            <w:r>
              <w:rPr/>
              <w:t xml:space="preserve">, Cambridge Scholars Publishing, pp.81-93, 2019, 978-1-5275-2226-8</w:t>
            </w:r>
          </w:p>
          <w:p>
            <w:pPr/>
            <w:r>
              <w:rPr/>
              <w:t xml:space="preserve">Chapitre d'ouvrage</w:t>
            </w:r>
          </w:p>
          <w:p>
            <w:pPr/>
            <w:hyperlink r:id="rId80" w:history="1">
              <w:r>
                <w:rPr>
                  <w:color w:val="#410a8c"/>
                  <w:u w:val="single"/>
                </w:rPr>
                <w:t xml:space="preserve">hal-03158027v1</w:t>
              </w:r>
            </w:hyperlink>
          </w:p>
        </w:tc>
      </w:tr>
      <w:tr>
        <w:trPr/>
        <w:tc>
          <w:tcPr>
            <w:noWrap/>
          </w:tcPr>
          <w:p>
            <w:pPr>
              <w:spacing w:after="200"/>
            </w:pPr>
            <w:hyperlink r:id="rId81" w:history="1">
              <w:r>
                <w:rPr>
                  <w:color w:val="1e198e"/>
                  <w:b w:val="1"/>
                  <w:bCs w:val="1"/>
                  <w:u w:val="single"/>
                </w:rPr>
                <w:t xml:space="preserve">Introduction</w:t>
              </w:r>
            </w:hyperlink>
          </w:p>
          <w:p>
            <w:pPr/>
            <w:hyperlink r:id="rId8" w:history="1">
              <w:r>
                <w:rPr>
                  <w:color w:val="#410a8c"/>
                  <w:u w:val="single"/>
                </w:rPr>
                <w:t xml:space="preserve">Harri Veivo</w:t>
              </w:r>
            </w:hyperlink>
            <w:r>
              <w:rPr/>
              <w:t xml:space="preserve">,</w:t>
            </w:r>
            <w:hyperlink r:id="rId82" w:history="1">
              <w:r>
                <w:rPr>
                  <w:color w:val="#410a8c"/>
                  <w:u w:val="single"/>
                </w:rPr>
                <w:t xml:space="preserve">Petra James</w:t>
              </w:r>
            </w:hyperlink>
            <w:r>
              <w:rPr/>
              <w:t xml:space="preserve">,</w:t>
            </w:r>
            <w:hyperlink r:id="rId83" w:history="1">
              <w:r>
                <w:rPr>
                  <w:color w:val="#410a8c"/>
                  <w:u w:val="single"/>
                </w:rPr>
                <w:t xml:space="preserve">Dorota Walczak-Delanois</w:t>
              </w:r>
            </w:hyperlink>
          </w:p>
          <w:p>
            <w:pPr/>
            <w:r>
              <w:rPr>
                <w:i w:val="1"/>
                <w:iCs w:val="1"/>
              </w:rPr>
              <w:t xml:space="preserve">Beat Literature in a Divided Europe</w:t>
            </w:r>
            <w:r>
              <w:rPr/>
              <w:t xml:space="preserve">, 35, </w:t>
            </w:r>
            <w:hyperlink r:id="rId84" w:history="1">
              <w:r>
                <w:rPr>
                  <w:color w:val="#410a8c"/>
                  <w:u w:val="single"/>
                </w:rPr>
                <w:t xml:space="preserve">Brill Rodopi</w:t>
              </w:r>
            </w:hyperlink>
            <w:r>
              <w:rPr/>
              <w:t xml:space="preserve">, pp.1-18, 2019, (Avant-Garde Critical Studies), 978-90-04-36411-0. </w:t>
            </w:r>
            <w:hyperlink r:id="rId85" w:history="1">
              <w:r>
                <w:rPr>
                  <w:color w:val="#410a8c"/>
                  <w:u w:val="single"/>
                </w:rPr>
                <w:t xml:space="preserve">⟨10.1163/9789004364127_002⟩</w:t>
              </w:r>
            </w:hyperlink>
          </w:p>
          <w:p>
            <w:pPr/>
            <w:r>
              <w:rPr/>
              <w:t xml:space="preserve">Chapitre d'ouvrage</w:t>
            </w:r>
          </w:p>
          <w:p>
            <w:pPr/>
            <w:hyperlink r:id="rId81" w:history="1">
              <w:r>
                <w:rPr>
                  <w:color w:val="#410a8c"/>
                  <w:u w:val="single"/>
                </w:rPr>
                <w:t xml:space="preserve">hal-03158083v1</w:t>
              </w:r>
            </w:hyperlink>
          </w:p>
        </w:tc>
      </w:tr>
      <w:tr>
        <w:trPr/>
        <w:tc>
          <w:tcPr>
            <w:noWrap/>
          </w:tcPr>
          <w:p>
            <w:pPr>
              <w:spacing w:after="200"/>
            </w:pPr>
            <w:hyperlink r:id="rId86" w:history="1">
              <w:r>
                <w:rPr>
                  <w:color w:val="1e198e"/>
                  <w:b w:val="1"/>
                  <w:bCs w:val="1"/>
                  <w:u w:val="single"/>
                </w:rPr>
                <w:t xml:space="preserve">Beat Poetry in Finland in the 1960s</w:t>
              </w:r>
            </w:hyperlink>
          </w:p>
          <w:p>
            <w:pPr/>
            <w:hyperlink r:id="rId8" w:history="1">
              <w:r>
                <w:rPr>
                  <w:color w:val="#410a8c"/>
                  <w:u w:val="single"/>
                </w:rPr>
                <w:t xml:space="preserve">Harri Veivo</w:t>
              </w:r>
            </w:hyperlink>
          </w:p>
          <w:p>
            <w:pPr/>
            <w:r>
              <w:rPr>
                <w:i w:val="1"/>
                <w:iCs w:val="1"/>
              </w:rPr>
              <w:t xml:space="preserve">The Routledge Handbook of International Beat Literature</w:t>
            </w:r>
            <w:r>
              <w:rPr/>
              <w:t xml:space="preserve">, 6, Routledge, pp.263-274, 2018, (Routledge literature handbooks), 9780415785457. </w:t>
            </w:r>
            <w:hyperlink r:id="rId87" w:history="1">
              <w:r>
                <w:rPr>
                  <w:color w:val="#410a8c"/>
                  <w:u w:val="single"/>
                </w:rPr>
                <w:t xml:space="preserve">⟨10.4324/9781315210278-18⟩</w:t>
              </w:r>
            </w:hyperlink>
          </w:p>
          <w:p>
            <w:pPr/>
            <w:r>
              <w:rPr/>
              <w:t xml:space="preserve">Chapitre d'ouvrage</w:t>
            </w:r>
          </w:p>
          <w:p>
            <w:pPr/>
            <w:hyperlink r:id="rId86" w:history="1">
              <w:r>
                <w:rPr>
                  <w:color w:val="#410a8c"/>
                  <w:u w:val="single"/>
                </w:rPr>
                <w:t xml:space="preserve">hal-03158088v1</w:t>
              </w:r>
            </w:hyperlink>
          </w:p>
        </w:tc>
      </w:tr>
      <w:tr>
        <w:trPr/>
        <w:tc>
          <w:tcPr>
            <w:noWrap/>
          </w:tcPr>
          <w:p>
            <w:pPr>
              <w:spacing w:after="200"/>
            </w:pPr>
            <w:hyperlink r:id="rId88" w:history="1">
              <w:r>
                <w:rPr>
                  <w:color w:val="1e198e"/>
                  <w:b w:val="1"/>
                  <w:bCs w:val="1"/>
                  <w:u w:val="single"/>
                </w:rPr>
                <w:t xml:space="preserve">Everyday High and Low. Finnish Avant-Garde Poetry of the 1960s: Navigations in a Rapidly Changing Society</w:t>
              </w:r>
            </w:hyperlink>
          </w:p>
          <w:p>
            <w:pPr/>
            <w:hyperlink r:id="rId8" w:history="1">
              <w:r>
                <w:rPr>
                  <w:color w:val="#410a8c"/>
                  <w:u w:val="single"/>
                </w:rPr>
                <w:t xml:space="preserve">Harri Veivo</w:t>
              </w:r>
            </w:hyperlink>
          </w:p>
          <w:p>
            <w:pPr/>
            <w:r>
              <w:rPr>
                <w:i w:val="1"/>
                <w:iCs w:val="1"/>
              </w:rPr>
              <w:t xml:space="preserve">A Cultural History of the Avant-Garde in the Nordic Countries 1950-1975</w:t>
            </w:r>
            <w:r>
              <w:rPr/>
              <w:t xml:space="preserve">, 32, Brill/Rodopi, pp.772-781, 2016, (Avant garde critical studies), 978-90-04-31049-0. </w:t>
            </w:r>
            <w:hyperlink r:id="rId89" w:history="1">
              <w:r>
                <w:rPr>
                  <w:color w:val="#410a8c"/>
                  <w:u w:val="single"/>
                </w:rPr>
                <w:t xml:space="preserve">⟨10.1163/9789004310506_081⟩</w:t>
              </w:r>
            </w:hyperlink>
          </w:p>
          <w:p>
            <w:pPr/>
            <w:r>
              <w:rPr/>
              <w:t xml:space="preserve">Chapitre d'ouvrage</w:t>
            </w:r>
          </w:p>
          <w:p>
            <w:pPr/>
            <w:hyperlink r:id="rId88" w:history="1">
              <w:r>
                <w:rPr>
                  <w:color w:val="#410a8c"/>
                  <w:u w:val="single"/>
                </w:rPr>
                <w:t xml:space="preserve">hal-03158099v1</w:t>
              </w:r>
            </w:hyperlink>
          </w:p>
        </w:tc>
      </w:tr>
      <w:tr>
        <w:trPr/>
        <w:tc>
          <w:tcPr>
            <w:noWrap/>
          </w:tcPr>
          <w:p>
            <w:pPr>
              <w:spacing w:after="200"/>
            </w:pPr>
            <w:hyperlink r:id="rId90" w:history="1">
              <w:r>
                <w:rPr>
                  <w:color w:val="1e198e"/>
                  <w:b w:val="1"/>
                  <w:bCs w:val="1"/>
                  <w:u w:val="single"/>
                </w:rPr>
                <w:t xml:space="preserve">Christian Dotremont’s Logogrammes and Logoneiges – European Avant-Garde Inspired by Lapland</w:t>
              </w:r>
            </w:hyperlink>
          </w:p>
          <w:p>
            <w:pPr/>
            <w:hyperlink r:id="rId8" w:history="1">
              <w:r>
                <w:rPr>
                  <w:color w:val="#410a8c"/>
                  <w:u w:val="single"/>
                </w:rPr>
                <w:t xml:space="preserve">Harri Veivo</w:t>
              </w:r>
            </w:hyperlink>
          </w:p>
          <w:p>
            <w:pPr/>
            <w:r>
              <w:rPr>
                <w:i w:val="1"/>
                <w:iCs w:val="1"/>
              </w:rPr>
              <w:t xml:space="preserve">A Cultural History of the Avant-Garde in the Nordic Countries 1950-1975</w:t>
            </w:r>
            <w:r>
              <w:rPr/>
              <w:t xml:space="preserve">, 32, Brill/Rodopi, pp.231-238, 2016, (Avant garde critical studies), 978-90-04-31049-0. </w:t>
            </w:r>
            <w:hyperlink r:id="rId91" w:history="1">
              <w:r>
                <w:rPr>
                  <w:color w:val="#410a8c"/>
                  <w:u w:val="single"/>
                </w:rPr>
                <w:t xml:space="preserve">⟨10.1163/9789004310506_024⟩</w:t>
              </w:r>
            </w:hyperlink>
          </w:p>
          <w:p>
            <w:pPr/>
            <w:r>
              <w:rPr/>
              <w:t xml:space="preserve">Chapitre d'ouvrage</w:t>
            </w:r>
          </w:p>
          <w:p>
            <w:pPr/>
            <w:hyperlink r:id="rId90" w:history="1">
              <w:r>
                <w:rPr>
                  <w:color w:val="#410a8c"/>
                  <w:u w:val="single"/>
                </w:rPr>
                <w:t xml:space="preserve">hal-03158116v1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littérature urbaine.</w:t>
              </w:r>
            </w:hyperlink>
          </w:p>
          <w:p>
            <w:pPr/>
            <w:hyperlink r:id="rId8" w:history="1">
              <w:r>
                <w:rPr>
                  <w:color w:val="#410a8c"/>
                  <w:u w:val="single"/>
                </w:rPr>
                <w:t xml:space="preserve">Harri Veivo</w:t>
              </w:r>
            </w:hyperlink>
            <w:r>
              <w:rPr/>
              <w:t xml:space="preserve">,</w:t>
            </w:r>
            <w:hyperlink r:id="rId93" w:history="1">
              <w:r>
                <w:rPr>
                  <w:color w:val="#410a8c"/>
                  <w:u w:val="single"/>
                </w:rPr>
                <w:t xml:space="preserve">Hélène Challulau,</w:t>
              </w:r>
            </w:hyperlink>
          </w:p>
          <w:p>
            <w:pPr/>
            <w:r>
              <w:rPr/>
              <w:t xml:space="preserve">2006</w:t>
            </w:r>
          </w:p>
          <w:p>
            <w:pPr/>
            <w:r>
              <w:rPr/>
              <w:t xml:space="preserve">Vidéo</w:t>
            </w:r>
          </w:p>
          <w:p>
            <w:pPr/>
            <w:hyperlink r:id="rId92" w:history="1">
              <w:r>
                <w:rPr>
                  <w:color w:val="#410a8c"/>
                  <w:u w:val="single"/>
                </w:rPr>
                <w:t xml:space="preserve">medihal-01326775v1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6787v1" TargetMode="External"/><Relationship Id="rId8" Type="http://schemas.openxmlformats.org/officeDocument/2006/relationships/hyperlink" Target="https://hal.science/search/index/?q=*&amp;authFullName_s=Harri Veivo" TargetMode="External"/><Relationship Id="rId9" Type="http://schemas.openxmlformats.org/officeDocument/2006/relationships/hyperlink" Target="https://hal.science/hal-03152126v1" TargetMode="External"/><Relationship Id="rId10" Type="http://schemas.openxmlformats.org/officeDocument/2006/relationships/hyperlink" Target="https://hal.science/hal-03158094v1" TargetMode="External"/><Relationship Id="rId11" Type="http://schemas.openxmlformats.org/officeDocument/2006/relationships/hyperlink" Target="https://hal.science/hal-02426623v1" TargetMode="External"/><Relationship Id="rId12" Type="http://schemas.openxmlformats.org/officeDocument/2006/relationships/hyperlink" Target="https://dx.doi.org/10.16993/bad.j" TargetMode="External"/><Relationship Id="rId13" Type="http://schemas.openxmlformats.org/officeDocument/2006/relationships/hyperlink" Target="https://hal.science/hal-03154925v1" TargetMode="External"/><Relationship Id="rId14" Type="http://schemas.openxmlformats.org/officeDocument/2006/relationships/hyperlink" Target="https://hal.science/hal-05330476v1" TargetMode="External"/><Relationship Id="rId15" Type="http://schemas.openxmlformats.org/officeDocument/2006/relationships/hyperlink" Target="https://dx.doi.org/10.4000/12Y5u" TargetMode="External"/><Relationship Id="rId16" Type="http://schemas.openxmlformats.org/officeDocument/2006/relationships/hyperlink" Target="https://hal.science/hal-05061417v1" TargetMode="External"/><Relationship Id="rId17" Type="http://schemas.openxmlformats.org/officeDocument/2006/relationships/hyperlink" Target="https://dx.doi.org/10.48611/ISBN.978-2-406-14567-7.P.0295" TargetMode="External"/><Relationship Id="rId18" Type="http://schemas.openxmlformats.org/officeDocument/2006/relationships/hyperlink" Target="https://hal.science/hal-04926532v1" TargetMode="External"/><Relationship Id="rId19" Type="http://schemas.openxmlformats.org/officeDocument/2006/relationships/hyperlink" Target="https://hal.science/search/index/?q=*&amp;authFullName_s=Aymeric Pantet" TargetMode="External"/><Relationship Id="rId20" Type="http://schemas.openxmlformats.org/officeDocument/2006/relationships/hyperlink" Target="https://hal.science/search/index/?q=*&amp;authFullName_s=Fr&#233;d&#233;rique Harry" TargetMode="External"/><Relationship Id="rId21" Type="http://schemas.openxmlformats.org/officeDocument/2006/relationships/hyperlink" Target="https://hal.science/search/index/?q=*&amp;authFullName_s=Yohann Aucante" TargetMode="External"/><Relationship Id="rId22" Type="http://schemas.openxmlformats.org/officeDocument/2006/relationships/hyperlink" Target="https://hal.science/search/index/?q=*&amp;authFullName_s=Katerina Kesa" TargetMode="External"/><Relationship Id="rId23" Type="http://schemas.openxmlformats.org/officeDocument/2006/relationships/hyperlink" Target="https://dx.doi.org/10.4000/nordiques.7894" TargetMode="External"/><Relationship Id="rId24" Type="http://schemas.openxmlformats.org/officeDocument/2006/relationships/hyperlink" Target="https://hal.science/hal-05061418v1" TargetMode="External"/><Relationship Id="rId25" Type="http://schemas.openxmlformats.org/officeDocument/2006/relationships/hyperlink" Target="https://dx.doi.org/10.3917/rdr.070.0086" TargetMode="External"/><Relationship Id="rId26" Type="http://schemas.openxmlformats.org/officeDocument/2006/relationships/hyperlink" Target="https://hal.science/hal-05061420v1" TargetMode="External"/><Relationship Id="rId27" Type="http://schemas.openxmlformats.org/officeDocument/2006/relationships/hyperlink" Target="https://dx.doi.org/10.4000/nordiques.8325" TargetMode="External"/><Relationship Id="rId28" Type="http://schemas.openxmlformats.org/officeDocument/2006/relationships/hyperlink" Target="https://hal.science/hal-05061419v1" TargetMode="External"/><Relationship Id="rId29" Type="http://schemas.openxmlformats.org/officeDocument/2006/relationships/hyperlink" Target="https://hal.science/hal-03154880v1" TargetMode="External"/><Relationship Id="rId30" Type="http://schemas.openxmlformats.org/officeDocument/2006/relationships/hyperlink" Target="https://shs.hal.science/halshs-03229656v1" TargetMode="External"/><Relationship Id="rId31" Type="http://schemas.openxmlformats.org/officeDocument/2006/relationships/hyperlink" Target="https://hal.science/search/index/?q=*&amp;authFullName_s=Nicolas Escach" TargetMode="External"/><Relationship Id="rId32" Type="http://schemas.openxmlformats.org/officeDocument/2006/relationships/hyperlink" Target="https://dx.doi.org/10.4000/nordiques.733" TargetMode="External"/><Relationship Id="rId33" Type="http://schemas.openxmlformats.org/officeDocument/2006/relationships/hyperlink" Target="https://hal.science/hal-03152100v1" TargetMode="External"/><Relationship Id="rId34" Type="http://schemas.openxmlformats.org/officeDocument/2006/relationships/hyperlink" Target="https://dx.doi.org/10.4000/nordiques.570" TargetMode="External"/><Relationship Id="rId35" Type="http://schemas.openxmlformats.org/officeDocument/2006/relationships/hyperlink" Target="https://hal.science/hal-03154885v1" TargetMode="External"/><Relationship Id="rId36" Type="http://schemas.openxmlformats.org/officeDocument/2006/relationships/hyperlink" Target="https://shs.hal.science/halshs-03229657v1" TargetMode="External"/><Relationship Id="rId37" Type="http://schemas.openxmlformats.org/officeDocument/2006/relationships/hyperlink" Target="https://dx.doi.org/10.4000/nordiques.347" TargetMode="External"/><Relationship Id="rId38" Type="http://schemas.openxmlformats.org/officeDocument/2006/relationships/hyperlink" Target="https://hal.science/hal-03154900v1" TargetMode="External"/><Relationship Id="rId39" Type="http://schemas.openxmlformats.org/officeDocument/2006/relationships/hyperlink" Target="https://hal.science/hal-03154902v1" TargetMode="External"/><Relationship Id="rId40" Type="http://schemas.openxmlformats.org/officeDocument/2006/relationships/hyperlink" Target="https://hal.science/hal-02422974v1" TargetMode="External"/><Relationship Id="rId41" Type="http://schemas.openxmlformats.org/officeDocument/2006/relationships/hyperlink" Target="https://dx.doi.org/10.30667/hls.66705" TargetMode="External"/><Relationship Id="rId42" Type="http://schemas.openxmlformats.org/officeDocument/2006/relationships/hyperlink" Target="https://hal.science/hal-03154907v1" TargetMode="External"/><Relationship Id="rId43" Type="http://schemas.openxmlformats.org/officeDocument/2006/relationships/hyperlink" Target="https://hal.science/hal-05330523v1" TargetMode="External"/><Relationship Id="rId44" Type="http://schemas.openxmlformats.org/officeDocument/2006/relationships/hyperlink" Target="https://hal.science/hal-03154922v1" TargetMode="External"/><Relationship Id="rId45" Type="http://schemas.openxmlformats.org/officeDocument/2006/relationships/hyperlink" Target="https://hal.science/hal-03154919v1" TargetMode="External"/><Relationship Id="rId46" Type="http://schemas.openxmlformats.org/officeDocument/2006/relationships/hyperlink" Target="https://dx.doi.org/10.1353/mod.2015.0064" TargetMode="External"/><Relationship Id="rId47" Type="http://schemas.openxmlformats.org/officeDocument/2006/relationships/hyperlink" Target="https://hal.science/hal-02426662v1" TargetMode="External"/><Relationship Id="rId48" Type="http://schemas.openxmlformats.org/officeDocument/2006/relationships/hyperlink" Target="https://dx.doi.org/10.3917/rlc.354.0187" TargetMode="External"/><Relationship Id="rId49" Type="http://schemas.openxmlformats.org/officeDocument/2006/relationships/hyperlink" Target="https://hal.science/hal-03154935v1" TargetMode="External"/><Relationship Id="rId50" Type="http://schemas.openxmlformats.org/officeDocument/2006/relationships/hyperlink" Target="https://dx.doi.org/10.12697/SSS.2012.3-4.13" TargetMode="External"/><Relationship Id="rId51" Type="http://schemas.openxmlformats.org/officeDocument/2006/relationships/hyperlink" Target="https://hal.science/hal-03154940v1" TargetMode="External"/><Relationship Id="rId52" Type="http://schemas.openxmlformats.org/officeDocument/2006/relationships/hyperlink" Target="https://hal.science/hal-03154946v1" TargetMode="External"/><Relationship Id="rId53" Type="http://schemas.openxmlformats.org/officeDocument/2006/relationships/hyperlink" Target="https://dx.doi.org/10.4000/efo.148" TargetMode="External"/><Relationship Id="rId54" Type="http://schemas.openxmlformats.org/officeDocument/2006/relationships/hyperlink" Target="https://hal.science/hal-04926515v1" TargetMode="External"/><Relationship Id="rId55" Type="http://schemas.openxmlformats.org/officeDocument/2006/relationships/hyperlink" Target="https://dx.doi.org/10.4000/nordiques.7430" TargetMode="External"/><Relationship Id="rId56" Type="http://schemas.openxmlformats.org/officeDocument/2006/relationships/hyperlink" Target="https://normandie-univ.hal.science/hal-02270083v1" TargetMode="External"/><Relationship Id="rId57" Type="http://schemas.openxmlformats.org/officeDocument/2006/relationships/hyperlink" Target="https://hal.science/search/index/?q=*&amp;authFullName_s=Annelie Jarl Ireman" TargetMode="External"/><Relationship Id="rId58" Type="http://schemas.openxmlformats.org/officeDocument/2006/relationships/hyperlink" Target="https://hal.science/hal-05056057v1" TargetMode="External"/><Relationship Id="rId59" Type="http://schemas.openxmlformats.org/officeDocument/2006/relationships/hyperlink" Target="https://shs.hal.science/halshs-03920817v1" TargetMode="External"/><Relationship Id="rId60" Type="http://schemas.openxmlformats.org/officeDocument/2006/relationships/hyperlink" Target="https://hal.science/search/index/?q=*&amp;authFullName_s=Rea Peltola" TargetMode="External"/><Relationship Id="rId61" Type="http://schemas.openxmlformats.org/officeDocument/2006/relationships/hyperlink" Target="https://univ-rennes2.hal.science/hal-01778001v1" TargetMode="External"/><Relationship Id="rId62" Type="http://schemas.openxmlformats.org/officeDocument/2006/relationships/hyperlink" Target="https://hal.science/search/index/?q=*&amp;authFullName_s=David Ayers" TargetMode="External"/><Relationship Id="rId63" Type="http://schemas.openxmlformats.org/officeDocument/2006/relationships/hyperlink" Target="https://hal.science/search/index/?q=*&amp;authFullName_s=Sascha Bru," TargetMode="External"/><Relationship Id="rId64" Type="http://schemas.openxmlformats.org/officeDocument/2006/relationships/hyperlink" Target="https://hal.science/search/index/?q=*&amp;authFullName_s=Benedikt Hjartarson" TargetMode="External"/><Relationship Id="rId65" Type="http://schemas.openxmlformats.org/officeDocument/2006/relationships/hyperlink" Target="https://hal.science/search/index/?q=*&amp;authFullName_s=Jean-Pierre Montier" TargetMode="External"/><Relationship Id="rId66" Type="http://schemas.openxmlformats.org/officeDocument/2006/relationships/hyperlink" Target="https://hal.science/search/index/?q=*&amp;authFullName_s=Fran&#231;oise Nicol" TargetMode="External"/><Relationship Id="rId67" Type="http://schemas.openxmlformats.org/officeDocument/2006/relationships/hyperlink" Target="https://univ-rennes2.hal.science/hal-01614520v1" TargetMode="External"/><Relationship Id="rId68" Type="http://schemas.openxmlformats.org/officeDocument/2006/relationships/hyperlink" Target="https://hal.science/hal-05061907v1" TargetMode="External"/><Relationship Id="rId69" Type="http://schemas.openxmlformats.org/officeDocument/2006/relationships/hyperlink" Target="https://dx.doi.org/10.4000/128ax" TargetMode="External"/><Relationship Id="rId70" Type="http://schemas.openxmlformats.org/officeDocument/2006/relationships/hyperlink" Target="https://hal.science/hal-05061906v1" TargetMode="External"/><Relationship Id="rId71" Type="http://schemas.openxmlformats.org/officeDocument/2006/relationships/hyperlink" Target="https://hal.science/hal-05061908v1" TargetMode="External"/><Relationship Id="rId72" Type="http://schemas.openxmlformats.org/officeDocument/2006/relationships/hyperlink" Target="https://hal.science/hal-05061697v1" TargetMode="External"/><Relationship Id="rId73" Type="http://schemas.openxmlformats.org/officeDocument/2006/relationships/hyperlink" Target="https://hal.science/hal-05061696v1" TargetMode="External"/><Relationship Id="rId74" Type="http://schemas.openxmlformats.org/officeDocument/2006/relationships/hyperlink" Target="https://dx.doi.org/10.4000/books.puc.16941" TargetMode="External"/><Relationship Id="rId75" Type="http://schemas.openxmlformats.org/officeDocument/2006/relationships/hyperlink" Target="https://hal.science/hal-03158069v1" TargetMode="External"/><Relationship Id="rId76" Type="http://schemas.openxmlformats.org/officeDocument/2006/relationships/hyperlink" Target="https://dx.doi.org/10.1163/9789004388291_026" TargetMode="External"/><Relationship Id="rId77" Type="http://schemas.openxmlformats.org/officeDocument/2006/relationships/hyperlink" Target="https://hal.science/hal-03158078v1" TargetMode="External"/><Relationship Id="rId78" Type="http://schemas.openxmlformats.org/officeDocument/2006/relationships/hyperlink" Target="https://brill.com/view/book/edcoll/9789004364127/BP000003.xml" TargetMode="External"/><Relationship Id="rId79" Type="http://schemas.openxmlformats.org/officeDocument/2006/relationships/hyperlink" Target="https://dx.doi.org/10.1163/9789004364127_004" TargetMode="External"/><Relationship Id="rId80" Type="http://schemas.openxmlformats.org/officeDocument/2006/relationships/hyperlink" Target="https://hal.science/hal-03158027v1" TargetMode="External"/><Relationship Id="rId81" Type="http://schemas.openxmlformats.org/officeDocument/2006/relationships/hyperlink" Target="https://hal.science/hal-03158083v1" TargetMode="External"/><Relationship Id="rId82" Type="http://schemas.openxmlformats.org/officeDocument/2006/relationships/hyperlink" Target="https://hal.science/search/index/?q=*&amp;authFullName_s=Petra James" TargetMode="External"/><Relationship Id="rId83" Type="http://schemas.openxmlformats.org/officeDocument/2006/relationships/hyperlink" Target="https://hal.science/search/index/?q=*&amp;authFullName_s=Dorota Walczak-Delanois" TargetMode="External"/><Relationship Id="rId84" Type="http://schemas.openxmlformats.org/officeDocument/2006/relationships/hyperlink" Target="https://brill.com/view/book/edcoll/9789004364127/BP000001.xml" TargetMode="External"/><Relationship Id="rId85" Type="http://schemas.openxmlformats.org/officeDocument/2006/relationships/hyperlink" Target="https://dx.doi.org/10.1163/9789004364127_002" TargetMode="External"/><Relationship Id="rId86" Type="http://schemas.openxmlformats.org/officeDocument/2006/relationships/hyperlink" Target="https://hal.science/hal-03158088v1" TargetMode="External"/><Relationship Id="rId87" Type="http://schemas.openxmlformats.org/officeDocument/2006/relationships/hyperlink" Target="https://dx.doi.org/10.4324/9781315210278-18" TargetMode="External"/><Relationship Id="rId88" Type="http://schemas.openxmlformats.org/officeDocument/2006/relationships/hyperlink" Target="https://hal.science/hal-03158099v1" TargetMode="External"/><Relationship Id="rId89" Type="http://schemas.openxmlformats.org/officeDocument/2006/relationships/hyperlink" Target="https://dx.doi.org/10.1163/9789004310506_081" TargetMode="External"/><Relationship Id="rId90" Type="http://schemas.openxmlformats.org/officeDocument/2006/relationships/hyperlink" Target="https://hal.science/hal-03158116v1" TargetMode="External"/><Relationship Id="rId91" Type="http://schemas.openxmlformats.org/officeDocument/2006/relationships/hyperlink" Target="https://dx.doi.org/10.1163/9789004310506_024" TargetMode="External"/><Relationship Id="rId92" Type="http://schemas.openxmlformats.org/officeDocument/2006/relationships/hyperlink" Target="https://media.hal.science/medihal-01326775v1" TargetMode="External"/><Relationship Id="rId93" Type="http://schemas.openxmlformats.org/officeDocument/2006/relationships/hyperlink" Target="https://hal.science/search/index/?q=*&amp;authFullName_s=H&#233;l&#232;ne Challulau,"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Harri Veivo</dc:title>
  <dc:description>CV</dc:description>
  <dc:subject/>
  <cp:keywords/>
  <cp:category/>
  <cp:lastModifiedBy/>
  <dcterms:created xsi:type="dcterms:W3CDTF">2026-04-05T05:46:39+02:00</dcterms:created>
  <dcterms:modified xsi:type="dcterms:W3CDTF">2026-04-05T05:46:39+02:00</dcterms:modified>
</cp:coreProperties>
</file>

<file path=docProps/custom.xml><?xml version="1.0" encoding="utf-8"?>
<Properties xmlns="http://schemas.openxmlformats.org/officeDocument/2006/custom-properties" xmlns:vt="http://schemas.openxmlformats.org/officeDocument/2006/docPropsVTypes"/>
</file>